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b w:val="0"/>
          <w:smallCaps w:val="0"/>
          <w:color w:val="auto"/>
          <w:szCs w:val="24"/>
        </w:rPr>
        <w:id w:val="150795677"/>
        <w:docPartObj>
          <w:docPartGallery w:val="Cover Pages"/>
          <w:docPartUnique/>
        </w:docPartObj>
      </w:sdtPr>
      <w:sdtEndPr/>
      <w:sdtContent>
        <w:bookmarkStart w:id="0" w:name="_Toc26367762" w:displacedByCustomXml="prev"/>
        <w:bookmarkEnd w:id="0" w:displacedByCustomXml="prev"/>
        <w:p w14:paraId="3D4DDDDB" w14:textId="77777777" w:rsidR="00D01617" w:rsidRPr="00BC1F3B" w:rsidRDefault="00D01617" w:rsidP="00014536">
          <w:pPr>
            <w:pStyle w:val="Kop3"/>
            <w:spacing w:line="276" w:lineRule="auto"/>
          </w:pPr>
        </w:p>
        <w:p w14:paraId="6F44F8E4" w14:textId="77777777" w:rsidR="00D01617" w:rsidRPr="00BC1F3B" w:rsidRDefault="00D01617" w:rsidP="00014536">
          <w:pPr>
            <w:spacing w:line="276" w:lineRule="auto"/>
            <w:rPr>
              <w:rFonts w:ascii="Segoe UI Light" w:hAnsi="Segoe UI Light"/>
            </w:rPr>
          </w:pPr>
          <w:r w:rsidRPr="00BC1F3B">
            <w:rPr>
              <w:rFonts w:ascii="Segoe UI Light" w:hAnsi="Segoe UI Light"/>
              <w:noProof/>
              <w:lang w:val="nl-BE" w:eastAsia="nl-BE"/>
            </w:rPr>
            <mc:AlternateContent>
              <mc:Choice Requires="wpg">
                <w:drawing>
                  <wp:anchor distT="0" distB="0" distL="114300" distR="114300" simplePos="0" relativeHeight="251658752" behindDoc="0" locked="0" layoutInCell="0" allowOverlap="1" wp14:anchorId="4151EFE1" wp14:editId="7F6C6A7E">
                    <wp:simplePos x="0" y="0"/>
                    <wp:positionH relativeFrom="page">
                      <wp:align>center</wp:align>
                    </wp:positionH>
                    <wp:positionV relativeFrom="page">
                      <wp:align>center</wp:align>
                    </wp:positionV>
                    <wp:extent cx="7371080" cy="9542780"/>
                    <wp:effectExtent l="0" t="0" r="1270" b="1270"/>
                    <wp:wrapNone/>
                    <wp:docPr id="24"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el"/>
                                      <w:id w:val="16962279"/>
                                      <w:dataBinding w:prefixMappings="xmlns:ns0='http://schemas.openxmlformats.org/package/2006/metadata/core-properties' xmlns:ns1='http://purl.org/dc/elements/1.1/'" w:xpath="/ns0:coreProperties[1]/ns1:title[1]" w:storeItemID="{6C3C8BC8-F283-45AE-878A-BAB7291924A1}"/>
                                      <w:text/>
                                    </w:sdtPr>
                                    <w:sdtEndPr/>
                                    <w:sdtContent>
                                      <w:p w14:paraId="7C29A55A" w14:textId="77777777" w:rsidR="00014536" w:rsidRDefault="00014536" w:rsidP="00D01617">
                                        <w:pPr>
                                          <w:pStyle w:val="Geenafstand"/>
                                          <w:rPr>
                                            <w:color w:val="FFFFFF" w:themeColor="background1"/>
                                            <w:sz w:val="80"/>
                                            <w:szCs w:val="80"/>
                                          </w:rPr>
                                        </w:pPr>
                                        <w:r>
                                          <w:rPr>
                                            <w:color w:val="FFFFFF" w:themeColor="background1"/>
                                            <w:sz w:val="80"/>
                                            <w:szCs w:val="80"/>
                                          </w:rPr>
                                          <w:t>Oncologisch Handboek</w:t>
                                        </w:r>
                                      </w:p>
                                    </w:sdtContent>
                                  </w:sdt>
                                  <w:sdt>
                                    <w:sdtPr>
                                      <w:rPr>
                                        <w:color w:val="FFFFFF" w:themeColor="background1"/>
                                        <w:sz w:val="40"/>
                                        <w:szCs w:val="40"/>
                                      </w:rPr>
                                      <w:alias w:val="Ondertitel"/>
                                      <w:id w:val="16962284"/>
                                      <w:dataBinding w:prefixMappings="xmlns:ns0='http://schemas.openxmlformats.org/package/2006/metadata/core-properties' xmlns:ns1='http://purl.org/dc/elements/1.1/'" w:xpath="/ns0:coreProperties[1]/ns1:subject[1]" w:storeItemID="{6C3C8BC8-F283-45AE-878A-BAB7291924A1}"/>
                                      <w:text/>
                                    </w:sdtPr>
                                    <w:sdtEndPr/>
                                    <w:sdtContent>
                                      <w:p w14:paraId="64B95698" w14:textId="77777777" w:rsidR="00014536" w:rsidRDefault="00014536" w:rsidP="00D01617">
                                        <w:pPr>
                                          <w:pStyle w:val="Geenafstand"/>
                                          <w:rPr>
                                            <w:color w:val="FFFFFF" w:themeColor="background1"/>
                                            <w:sz w:val="40"/>
                                            <w:szCs w:val="40"/>
                                          </w:rPr>
                                        </w:pPr>
                                        <w:r>
                                          <w:rPr>
                                            <w:color w:val="FFFFFF" w:themeColor="background1"/>
                                            <w:sz w:val="40"/>
                                            <w:szCs w:val="40"/>
                                          </w:rPr>
                                          <w:t>Hoofd en Hals</w:t>
                                        </w:r>
                                      </w:p>
                                    </w:sdtContent>
                                  </w:sdt>
                                  <w:p w14:paraId="353BEA73" w14:textId="77777777" w:rsidR="00014536" w:rsidRDefault="00014536" w:rsidP="00D01617">
                                    <w:pPr>
                                      <w:pStyle w:val="Geenafstand"/>
                                      <w:rPr>
                                        <w:color w:val="FFFFFF" w:themeColor="background1"/>
                                      </w:rPr>
                                    </w:pPr>
                                  </w:p>
                                  <w:p w14:paraId="569E0076" w14:textId="77777777" w:rsidR="00014536" w:rsidRPr="00014536" w:rsidRDefault="00014536" w:rsidP="00D01617">
                                    <w:pPr>
                                      <w:autoSpaceDE w:val="0"/>
                                      <w:autoSpaceDN w:val="0"/>
                                      <w:adjustRightInd w:val="0"/>
                                      <w:rPr>
                                        <w:rFonts w:ascii="Segoe UI Light" w:hAnsi="Segoe UI Light" w:cstheme="minorHAnsi"/>
                                        <w:color w:val="FFFFFF" w:themeColor="background1"/>
                                        <w:sz w:val="22"/>
                                        <w:szCs w:val="22"/>
                                      </w:rPr>
                                    </w:pPr>
                                    <w:r w:rsidRPr="00014536">
                                      <w:rPr>
                                        <w:rFonts w:ascii="Segoe UI Light" w:hAnsi="Segoe UI Light" w:cstheme="minorHAnsi"/>
                                        <w:color w:val="FFFFFF" w:themeColor="background1"/>
                                        <w:sz w:val="22"/>
                                        <w:szCs w:val="22"/>
                                      </w:rPr>
                                      <w:t>Deelnemende centra:</w:t>
                                    </w:r>
                                  </w:p>
                                  <w:p w14:paraId="0684A209" w14:textId="036FD7DA" w:rsidR="00014536" w:rsidRPr="00014536" w:rsidRDefault="00014536" w:rsidP="00D01617">
                                    <w:pPr>
                                      <w:autoSpaceDE w:val="0"/>
                                      <w:autoSpaceDN w:val="0"/>
                                      <w:adjustRightInd w:val="0"/>
                                      <w:rPr>
                                        <w:rFonts w:ascii="Segoe UI Light" w:hAnsi="Segoe UI Light" w:cstheme="minorHAnsi"/>
                                        <w:color w:val="FFFFFF" w:themeColor="background1"/>
                                        <w:sz w:val="22"/>
                                        <w:szCs w:val="22"/>
                                      </w:rPr>
                                    </w:pPr>
                                    <w:r w:rsidRPr="00014536">
                                      <w:rPr>
                                        <w:rFonts w:ascii="Segoe UI Light" w:hAnsi="Segoe UI Light" w:cstheme="minorHAnsi"/>
                                        <w:color w:val="FFFFFF" w:themeColor="background1"/>
                                        <w:sz w:val="22"/>
                                        <w:szCs w:val="22"/>
                                      </w:rPr>
                                      <w:t>Universitair Ziekenhuis Antwerpen (UZA),  AZ Monica,  Ziekenhuis Netwerk Antwerpen (ZNA), AZ St. Maarten Mechelen, GZA Ziekenhuizen, KLINA, AZ Nikolaas en AZ Lokeren, AZ Delta Roeselare-Menen vzw,  AZ Rivierenland Bornem , Willebroek en Rumst,  Jessa Ziekenhuis Hasselt, AZ Turnhout, Heilig hart Ziekenhuis Lier</w:t>
                                    </w:r>
                                  </w:p>
                                  <w:p w14:paraId="2948EDB7" w14:textId="77777777" w:rsidR="00014536" w:rsidRPr="00014536" w:rsidRDefault="00014536" w:rsidP="00D01617">
                                    <w:pPr>
                                      <w:autoSpaceDE w:val="0"/>
                                      <w:autoSpaceDN w:val="0"/>
                                      <w:adjustRightInd w:val="0"/>
                                      <w:rPr>
                                        <w:rFonts w:ascii="Segoe UI Light" w:hAnsi="Segoe UI Light" w:cstheme="minorHAnsi"/>
                                        <w:color w:val="FFFFFF" w:themeColor="background1"/>
                                        <w:sz w:val="22"/>
                                        <w:szCs w:val="22"/>
                                        <w:lang w:val="nl-BE"/>
                                      </w:rPr>
                                    </w:pPr>
                                  </w:p>
                                  <w:p w14:paraId="6DD45307" w14:textId="77777777" w:rsidR="00014536" w:rsidRPr="00014536" w:rsidRDefault="00014536" w:rsidP="00D01617">
                                    <w:pPr>
                                      <w:autoSpaceDE w:val="0"/>
                                      <w:autoSpaceDN w:val="0"/>
                                      <w:adjustRightInd w:val="0"/>
                                      <w:rPr>
                                        <w:rFonts w:ascii="Segoe UI Light" w:hAnsi="Segoe UI Light" w:cstheme="minorHAnsi"/>
                                        <w:color w:val="FFFFFF" w:themeColor="background1"/>
                                        <w:sz w:val="22"/>
                                        <w:szCs w:val="22"/>
                                        <w:lang w:val="nl-BE"/>
                                      </w:rPr>
                                    </w:pPr>
                                    <w:r w:rsidRPr="00014536">
                                      <w:rPr>
                                        <w:rFonts w:ascii="Segoe UI Light" w:hAnsi="Segoe UI Light" w:cstheme="minorHAnsi"/>
                                        <w:color w:val="FFFFFF" w:themeColor="background1"/>
                                        <w:sz w:val="22"/>
                                        <w:szCs w:val="22"/>
                                        <w:lang w:val="nl-BE"/>
                                      </w:rPr>
                                      <w:t>De bedoeling van dit gezamenlijk protocol is om een wetenschappelijk gefundeerde richtlijn te zijn voor de behandeling van hoofd- en halstumoren.</w:t>
                                    </w:r>
                                  </w:p>
                                  <w:p w14:paraId="058233AD" w14:textId="77777777" w:rsidR="00014536" w:rsidRPr="00014536" w:rsidRDefault="00014536" w:rsidP="00D01617">
                                    <w:pPr>
                                      <w:autoSpaceDE w:val="0"/>
                                      <w:autoSpaceDN w:val="0"/>
                                      <w:adjustRightInd w:val="0"/>
                                      <w:rPr>
                                        <w:rFonts w:ascii="Segoe UI Light" w:hAnsi="Segoe UI Light" w:cstheme="minorHAnsi"/>
                                        <w:color w:val="FFFFFF" w:themeColor="background1"/>
                                        <w:sz w:val="22"/>
                                        <w:szCs w:val="22"/>
                                        <w:lang w:val="nl-BE"/>
                                      </w:rPr>
                                    </w:pPr>
                                    <w:r w:rsidRPr="00014536">
                                      <w:rPr>
                                        <w:rFonts w:ascii="Segoe UI Light" w:hAnsi="Segoe UI Light" w:cstheme="minorHAnsi"/>
                                        <w:color w:val="FFFFFF" w:themeColor="background1"/>
                                        <w:sz w:val="22"/>
                                        <w:szCs w:val="22"/>
                                        <w:lang w:val="nl-BE"/>
                                      </w:rPr>
                                      <w:t xml:space="preserve">De deelnemende centra zullen deze richtlijn binnen hun centrum toepassen. Na multidisciplinair overleg kan steeds van deze richtlijn afgeweken worden in bijzondere omstandigheden. </w:t>
                                    </w:r>
                                  </w:p>
                                  <w:p w14:paraId="6F051856" w14:textId="77777777" w:rsidR="00014536" w:rsidRPr="00014536" w:rsidRDefault="00014536" w:rsidP="00D01617">
                                    <w:pPr>
                                      <w:autoSpaceDE w:val="0"/>
                                      <w:autoSpaceDN w:val="0"/>
                                      <w:adjustRightInd w:val="0"/>
                                      <w:rPr>
                                        <w:rFonts w:ascii="Segoe UI Light" w:hAnsi="Segoe UI Light" w:cstheme="minorHAnsi"/>
                                        <w:color w:val="FFFFFF" w:themeColor="background1"/>
                                        <w:sz w:val="22"/>
                                        <w:szCs w:val="22"/>
                                        <w:lang w:val="nl-BE"/>
                                      </w:rPr>
                                    </w:pPr>
                                  </w:p>
                                  <w:p w14:paraId="318386B1" w14:textId="77777777" w:rsidR="00014536" w:rsidRPr="006D6A97" w:rsidRDefault="00014536" w:rsidP="00D01617">
                                    <w:pPr>
                                      <w:pStyle w:val="Geenafstand"/>
                                      <w:rPr>
                                        <w:color w:val="FFFFFF" w:themeColor="background1"/>
                                        <w:lang w:val="nl-NL"/>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Jaar"/>
                                      <w:id w:val="16962274"/>
                                      <w:dataBinding w:prefixMappings="xmlns:ns0='http://schemas.microsoft.com/office/2006/coverPageProps'" w:xpath="/ns0:CoverPageProperties[1]/ns0:PublishDate[1]" w:storeItemID="{55AF091B-3C7A-41E3-B477-F2FDAA23CFDA}"/>
                                      <w:date w:fullDate="2020-01-01T00:00:00Z">
                                        <w:dateFormat w:val="yyyy"/>
                                        <w:lid w:val="nl-NL"/>
                                        <w:storeMappedDataAs w:val="dateTime"/>
                                        <w:calendar w:val="gregorian"/>
                                      </w:date>
                                    </w:sdtPr>
                                    <w:sdtEndPr/>
                                    <w:sdtContent>
                                      <w:p w14:paraId="41CFEF69" w14:textId="19186C8C" w:rsidR="00014536" w:rsidRDefault="00014536" w:rsidP="00D01617">
                                        <w:pPr>
                                          <w:jc w:val="center"/>
                                          <w:rPr>
                                            <w:color w:val="FFFFFF" w:themeColor="background1"/>
                                            <w:sz w:val="48"/>
                                            <w:szCs w:val="48"/>
                                          </w:rPr>
                                        </w:pPr>
                                        <w:r>
                                          <w:rPr>
                                            <w:color w:val="FFFFFF" w:themeColor="background1"/>
                                            <w:sz w:val="52"/>
                                            <w:szCs w:val="52"/>
                                          </w:rPr>
                                          <w:t>2020</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Bedrijf"/>
                                      <w:id w:val="16962301"/>
                                      <w:showingPlcHdr/>
                                      <w:dataBinding w:prefixMappings="xmlns:ns0='http://schemas.openxmlformats.org/officeDocument/2006/extended-properties'" w:xpath="/ns0:Properties[1]/ns0:Company[1]" w:storeItemID="{6668398D-A668-4E3E-A5EB-62B293D839F1}"/>
                                      <w:text/>
                                    </w:sdtPr>
                                    <w:sdtEndPr/>
                                    <w:sdtContent>
                                      <w:p w14:paraId="3220ABF7" w14:textId="77777777" w:rsidR="00014536" w:rsidRDefault="00014536" w:rsidP="00D01617">
                                        <w:pPr>
                                          <w:pStyle w:val="Geenafstand"/>
                                          <w:jc w:val="right"/>
                                          <w:rPr>
                                            <w:color w:val="FFFFFF" w:themeColor="background1"/>
                                          </w:rPr>
                                        </w:pPr>
                                        <w:r>
                                          <w:rPr>
                                            <w:color w:val="FFFFFF" w:themeColor="background1"/>
                                          </w:rPr>
                                          <w:t xml:space="preserve">     </w:t>
                                        </w:r>
                                      </w:p>
                                    </w:sdtContent>
                                  </w:sdt>
                                  <w:sdt>
                                    <w:sdtPr>
                                      <w:rPr>
                                        <w:color w:val="FFFFFF" w:themeColor="background1"/>
                                      </w:rPr>
                                      <w:alias w:val="Datum"/>
                                      <w:id w:val="705843177"/>
                                      <w:dataBinding w:prefixMappings="xmlns:ns0='http://schemas.microsoft.com/office/2006/coverPageProps'" w:xpath="/ns0:CoverPageProperties[1]/ns0:PublishDate[1]" w:storeItemID="{55AF091B-3C7A-41E3-B477-F2FDAA23CFDA}"/>
                                      <w:date w:fullDate="2020-01-01T00:00:00Z">
                                        <w:dateFormat w:val="d-M-yyyy"/>
                                        <w:lid w:val="nl-NL"/>
                                        <w:storeMappedDataAs w:val="dateTime"/>
                                        <w:calendar w:val="gregorian"/>
                                      </w:date>
                                    </w:sdtPr>
                                    <w:sdtEndPr/>
                                    <w:sdtContent>
                                      <w:p w14:paraId="1F1EB4CF" w14:textId="6A307629" w:rsidR="00014536" w:rsidRDefault="00014536" w:rsidP="00D01617">
                                        <w:pPr>
                                          <w:pStyle w:val="Geenafstand"/>
                                          <w:jc w:val="right"/>
                                          <w:rPr>
                                            <w:color w:val="FFFFFF" w:themeColor="background1"/>
                                          </w:rPr>
                                        </w:pPr>
                                        <w:r>
                                          <w:rPr>
                                            <w:color w:val="FFFFFF" w:themeColor="background1"/>
                                            <w:lang w:val="nl-NL"/>
                                          </w:rPr>
                                          <w:t>1-1-2020</w:t>
                                        </w:r>
                                      </w:p>
                                    </w:sdtContent>
                                  </w:sdt>
                                  <w:p w14:paraId="2A71DF33" w14:textId="21CF16A4" w:rsidR="00014536" w:rsidRDefault="00014536" w:rsidP="001818D2">
                                    <w:pPr>
                                      <w:pStyle w:val="Geenafstand"/>
                                      <w:rPr>
                                        <w:color w:val="FFFFFF" w:themeColor="background1"/>
                                      </w:rPr>
                                    </w:pP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4151EFE1" id="Groep 2" o:spid="_x0000_s1026" style="position:absolute;margin-left:0;margin-top:0;width:580.4pt;height:751.4pt;z-index:251658752;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" fillcolor="gray [1629]" strokecolor="white [3212]" strokeweight="1pt">
                        <v:shadow color="#d8d8d8" offset="3pt,3pt"/>
                        <v:textbox inset="18pt,108pt,36pt">
                          <w:txbxContent>
                            <w:sdt>
                              <w:sdtPr>
                                <w:rPr>
                                  <w:color w:val="FFFFFF" w:themeColor="background1"/>
                                  <w:sz w:val="80"/>
                                  <w:szCs w:val="80"/>
                                </w:rPr>
                                <w:alias w:val="Titel"/>
                                <w:id w:val="16962279"/>
                                <w:dataBinding w:prefixMappings="xmlns:ns0='http://schemas.openxmlformats.org/package/2006/metadata/core-properties' xmlns:ns1='http://purl.org/dc/elements/1.1/'" w:xpath="/ns0:coreProperties[1]/ns1:title[1]" w:storeItemID="{6C3C8BC8-F283-45AE-878A-BAB7291924A1}"/>
                                <w:text/>
                              </w:sdtPr>
                              <w:sdtEndPr/>
                              <w:sdtContent>
                                <w:p w14:paraId="7C29A55A" w14:textId="77777777" w:rsidR="00014536" w:rsidRDefault="00014536" w:rsidP="00D01617">
                                  <w:pPr>
                                    <w:pStyle w:val="Geenafstand"/>
                                    <w:rPr>
                                      <w:color w:val="FFFFFF" w:themeColor="background1"/>
                                      <w:sz w:val="80"/>
                                      <w:szCs w:val="80"/>
                                    </w:rPr>
                                  </w:pPr>
                                  <w:r>
                                    <w:rPr>
                                      <w:color w:val="FFFFFF" w:themeColor="background1"/>
                                      <w:sz w:val="80"/>
                                      <w:szCs w:val="80"/>
                                    </w:rPr>
                                    <w:t>Oncologisch Handboek</w:t>
                                  </w:r>
                                </w:p>
                              </w:sdtContent>
                            </w:sdt>
                            <w:sdt>
                              <w:sdtPr>
                                <w:rPr>
                                  <w:color w:val="FFFFFF" w:themeColor="background1"/>
                                  <w:sz w:val="40"/>
                                  <w:szCs w:val="40"/>
                                </w:rPr>
                                <w:alias w:val="Ondertitel"/>
                                <w:id w:val="16962284"/>
                                <w:dataBinding w:prefixMappings="xmlns:ns0='http://schemas.openxmlformats.org/package/2006/metadata/core-properties' xmlns:ns1='http://purl.org/dc/elements/1.1/'" w:xpath="/ns0:coreProperties[1]/ns1:subject[1]" w:storeItemID="{6C3C8BC8-F283-45AE-878A-BAB7291924A1}"/>
                                <w:text/>
                              </w:sdtPr>
                              <w:sdtEndPr/>
                              <w:sdtContent>
                                <w:p w14:paraId="64B95698" w14:textId="77777777" w:rsidR="00014536" w:rsidRDefault="00014536" w:rsidP="00D01617">
                                  <w:pPr>
                                    <w:pStyle w:val="Geenafstand"/>
                                    <w:rPr>
                                      <w:color w:val="FFFFFF" w:themeColor="background1"/>
                                      <w:sz w:val="40"/>
                                      <w:szCs w:val="40"/>
                                    </w:rPr>
                                  </w:pPr>
                                  <w:r>
                                    <w:rPr>
                                      <w:color w:val="FFFFFF" w:themeColor="background1"/>
                                      <w:sz w:val="40"/>
                                      <w:szCs w:val="40"/>
                                    </w:rPr>
                                    <w:t>Hoofd en Hals</w:t>
                                  </w:r>
                                </w:p>
                              </w:sdtContent>
                            </w:sdt>
                            <w:p w14:paraId="353BEA73" w14:textId="77777777" w:rsidR="00014536" w:rsidRDefault="00014536" w:rsidP="00D01617">
                              <w:pPr>
                                <w:pStyle w:val="Geenafstand"/>
                                <w:rPr>
                                  <w:color w:val="FFFFFF" w:themeColor="background1"/>
                                </w:rPr>
                              </w:pPr>
                            </w:p>
                            <w:p w14:paraId="569E0076" w14:textId="77777777" w:rsidR="00014536" w:rsidRPr="00014536" w:rsidRDefault="00014536" w:rsidP="00D01617">
                              <w:pPr>
                                <w:autoSpaceDE w:val="0"/>
                                <w:autoSpaceDN w:val="0"/>
                                <w:adjustRightInd w:val="0"/>
                                <w:rPr>
                                  <w:rFonts w:ascii="Segoe UI Light" w:hAnsi="Segoe UI Light" w:cstheme="minorHAnsi"/>
                                  <w:color w:val="FFFFFF" w:themeColor="background1"/>
                                  <w:sz w:val="22"/>
                                  <w:szCs w:val="22"/>
                                </w:rPr>
                              </w:pPr>
                              <w:r w:rsidRPr="00014536">
                                <w:rPr>
                                  <w:rFonts w:ascii="Segoe UI Light" w:hAnsi="Segoe UI Light" w:cstheme="minorHAnsi"/>
                                  <w:color w:val="FFFFFF" w:themeColor="background1"/>
                                  <w:sz w:val="22"/>
                                  <w:szCs w:val="22"/>
                                </w:rPr>
                                <w:t>Deelnemende centra:</w:t>
                              </w:r>
                            </w:p>
                            <w:p w14:paraId="0684A209" w14:textId="036FD7DA" w:rsidR="00014536" w:rsidRPr="00014536" w:rsidRDefault="00014536" w:rsidP="00D01617">
                              <w:pPr>
                                <w:autoSpaceDE w:val="0"/>
                                <w:autoSpaceDN w:val="0"/>
                                <w:adjustRightInd w:val="0"/>
                                <w:rPr>
                                  <w:rFonts w:ascii="Segoe UI Light" w:hAnsi="Segoe UI Light" w:cstheme="minorHAnsi"/>
                                  <w:color w:val="FFFFFF" w:themeColor="background1"/>
                                  <w:sz w:val="22"/>
                                  <w:szCs w:val="22"/>
                                </w:rPr>
                              </w:pPr>
                              <w:r w:rsidRPr="00014536">
                                <w:rPr>
                                  <w:rFonts w:ascii="Segoe UI Light" w:hAnsi="Segoe UI Light" w:cstheme="minorHAnsi"/>
                                  <w:color w:val="FFFFFF" w:themeColor="background1"/>
                                  <w:sz w:val="22"/>
                                  <w:szCs w:val="22"/>
                                </w:rPr>
                                <w:t>Universitair Ziekenhuis Antwerpen (UZA),  AZ Monica,  Ziekenhuis Netwerk Antwerpen (ZNA), AZ St. Maarten Mechelen, GZA Ziekenhuizen, KLINA, AZ Nikolaas en AZ Lokeren, AZ Delta Roeselare-Menen vzw,  AZ Rivierenland Bornem , Willebroek en Rumst,  Jessa Ziekenhuis Hasselt, AZ Turnhout, Heilig hart Ziekenhuis Lier</w:t>
                              </w:r>
                            </w:p>
                            <w:p w14:paraId="2948EDB7" w14:textId="77777777" w:rsidR="00014536" w:rsidRPr="00014536" w:rsidRDefault="00014536" w:rsidP="00D01617">
                              <w:pPr>
                                <w:autoSpaceDE w:val="0"/>
                                <w:autoSpaceDN w:val="0"/>
                                <w:adjustRightInd w:val="0"/>
                                <w:rPr>
                                  <w:rFonts w:ascii="Segoe UI Light" w:hAnsi="Segoe UI Light" w:cstheme="minorHAnsi"/>
                                  <w:color w:val="FFFFFF" w:themeColor="background1"/>
                                  <w:sz w:val="22"/>
                                  <w:szCs w:val="22"/>
                                  <w:lang w:val="nl-BE"/>
                                </w:rPr>
                              </w:pPr>
                            </w:p>
                            <w:p w14:paraId="6DD45307" w14:textId="77777777" w:rsidR="00014536" w:rsidRPr="00014536" w:rsidRDefault="00014536" w:rsidP="00D01617">
                              <w:pPr>
                                <w:autoSpaceDE w:val="0"/>
                                <w:autoSpaceDN w:val="0"/>
                                <w:adjustRightInd w:val="0"/>
                                <w:rPr>
                                  <w:rFonts w:ascii="Segoe UI Light" w:hAnsi="Segoe UI Light" w:cstheme="minorHAnsi"/>
                                  <w:color w:val="FFFFFF" w:themeColor="background1"/>
                                  <w:sz w:val="22"/>
                                  <w:szCs w:val="22"/>
                                  <w:lang w:val="nl-BE"/>
                                </w:rPr>
                              </w:pPr>
                              <w:r w:rsidRPr="00014536">
                                <w:rPr>
                                  <w:rFonts w:ascii="Segoe UI Light" w:hAnsi="Segoe UI Light" w:cstheme="minorHAnsi"/>
                                  <w:color w:val="FFFFFF" w:themeColor="background1"/>
                                  <w:sz w:val="22"/>
                                  <w:szCs w:val="22"/>
                                  <w:lang w:val="nl-BE"/>
                                </w:rPr>
                                <w:t>De bedoeling van dit gezamenlijk protocol is om een wetenschappelijk gefundeerde richtlijn te zijn voor de behandeling van hoofd- en halstumoren.</w:t>
                              </w:r>
                            </w:p>
                            <w:p w14:paraId="058233AD" w14:textId="77777777" w:rsidR="00014536" w:rsidRPr="00014536" w:rsidRDefault="00014536" w:rsidP="00D01617">
                              <w:pPr>
                                <w:autoSpaceDE w:val="0"/>
                                <w:autoSpaceDN w:val="0"/>
                                <w:adjustRightInd w:val="0"/>
                                <w:rPr>
                                  <w:rFonts w:ascii="Segoe UI Light" w:hAnsi="Segoe UI Light" w:cstheme="minorHAnsi"/>
                                  <w:color w:val="FFFFFF" w:themeColor="background1"/>
                                  <w:sz w:val="22"/>
                                  <w:szCs w:val="22"/>
                                  <w:lang w:val="nl-BE"/>
                                </w:rPr>
                              </w:pPr>
                              <w:r w:rsidRPr="00014536">
                                <w:rPr>
                                  <w:rFonts w:ascii="Segoe UI Light" w:hAnsi="Segoe UI Light" w:cstheme="minorHAnsi"/>
                                  <w:color w:val="FFFFFF" w:themeColor="background1"/>
                                  <w:sz w:val="22"/>
                                  <w:szCs w:val="22"/>
                                  <w:lang w:val="nl-BE"/>
                                </w:rPr>
                                <w:t xml:space="preserve">De deelnemende centra zullen deze richtlijn binnen hun centrum toepassen. Na multidisciplinair overleg kan steeds van deze richtlijn afgeweken worden in bijzondere omstandigheden. </w:t>
                              </w:r>
                            </w:p>
                            <w:p w14:paraId="6F051856" w14:textId="77777777" w:rsidR="00014536" w:rsidRPr="00014536" w:rsidRDefault="00014536" w:rsidP="00D01617">
                              <w:pPr>
                                <w:autoSpaceDE w:val="0"/>
                                <w:autoSpaceDN w:val="0"/>
                                <w:adjustRightInd w:val="0"/>
                                <w:rPr>
                                  <w:rFonts w:ascii="Segoe UI Light" w:hAnsi="Segoe UI Light" w:cstheme="minorHAnsi"/>
                                  <w:color w:val="FFFFFF" w:themeColor="background1"/>
                                  <w:sz w:val="22"/>
                                  <w:szCs w:val="22"/>
                                  <w:lang w:val="nl-BE"/>
                                </w:rPr>
                              </w:pPr>
                            </w:p>
                            <w:p w14:paraId="318386B1" w14:textId="77777777" w:rsidR="00014536" w:rsidRPr="006D6A97" w:rsidRDefault="00014536" w:rsidP="00D01617">
                              <w:pPr>
                                <w:pStyle w:val="Geenafstand"/>
                                <w:rPr>
                                  <w:color w:val="FFFFFF" w:themeColor="background1"/>
                                  <w:lang w:val="nl-NL"/>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" fillcolor="#c0504d [3205]" strokecolor="white [3212]" strokeweight="1pt">
                        <v:shadow color="#d8d8d8" offset="3pt,3pt"/>
                        <v:textbox>
                          <w:txbxContent>
                            <w:sdt>
                              <w:sdtPr>
                                <w:rPr>
                                  <w:color w:val="FFFFFF" w:themeColor="background1"/>
                                  <w:sz w:val="52"/>
                                  <w:szCs w:val="52"/>
                                </w:rPr>
                                <w:alias w:val="Jaar"/>
                                <w:id w:val="16962274"/>
                                <w:dataBinding w:prefixMappings="xmlns:ns0='http://schemas.microsoft.com/office/2006/coverPageProps'" w:xpath="/ns0:CoverPageProperties[1]/ns0:PublishDate[1]" w:storeItemID="{55AF091B-3C7A-41E3-B477-F2FDAA23CFDA}"/>
                                <w:date w:fullDate="2020-01-01T00:00:00Z">
                                  <w:dateFormat w:val="yyyy"/>
                                  <w:lid w:val="nl-NL"/>
                                  <w:storeMappedDataAs w:val="dateTime"/>
                                  <w:calendar w:val="gregorian"/>
                                </w:date>
                              </w:sdtPr>
                              <w:sdtEndPr/>
                              <w:sdtContent>
                                <w:p w14:paraId="41CFEF69" w14:textId="19186C8C" w:rsidR="00014536" w:rsidRDefault="00014536" w:rsidP="00D01617">
                                  <w:pPr>
                                    <w:jc w:val="center"/>
                                    <w:rPr>
                                      <w:color w:val="FFFFFF" w:themeColor="background1"/>
                                      <w:sz w:val="48"/>
                                      <w:szCs w:val="48"/>
                                    </w:rPr>
                                  </w:pPr>
                                  <w:r>
                                    <w:rPr>
                                      <w:color w:val="FFFFFF" w:themeColor="background1"/>
                                      <w:sz w:val="52"/>
                                      <w:szCs w:val="52"/>
                                    </w:rPr>
                                    <w:t>2020</w:t>
                                  </w:r>
                                </w:p>
                              </w:sdtContent>
                            </w:sdt>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sdt>
                              <w:sdtPr>
                                <w:rPr>
                                  <w:color w:val="FFFFFF" w:themeColor="background1"/>
                                </w:rPr>
                                <w:alias w:val="Bedrijf"/>
                                <w:id w:val="16962301"/>
                                <w:showingPlcHdr/>
                                <w:dataBinding w:prefixMappings="xmlns:ns0='http://schemas.openxmlformats.org/officeDocument/2006/extended-properties'" w:xpath="/ns0:Properties[1]/ns0:Company[1]" w:storeItemID="{6668398D-A668-4E3E-A5EB-62B293D839F1}"/>
                                <w:text/>
                              </w:sdtPr>
                              <w:sdtEndPr/>
                              <w:sdtContent>
                                <w:p w14:paraId="3220ABF7" w14:textId="77777777" w:rsidR="00014536" w:rsidRDefault="00014536" w:rsidP="00D01617">
                                  <w:pPr>
                                    <w:pStyle w:val="Geenafstand"/>
                                    <w:jc w:val="right"/>
                                    <w:rPr>
                                      <w:color w:val="FFFFFF" w:themeColor="background1"/>
                                    </w:rPr>
                                  </w:pPr>
                                  <w:r>
                                    <w:rPr>
                                      <w:color w:val="FFFFFF" w:themeColor="background1"/>
                                    </w:rPr>
                                    <w:t xml:space="preserve">     </w:t>
                                  </w:r>
                                </w:p>
                              </w:sdtContent>
                            </w:sdt>
                            <w:sdt>
                              <w:sdtPr>
                                <w:rPr>
                                  <w:color w:val="FFFFFF" w:themeColor="background1"/>
                                </w:rPr>
                                <w:alias w:val="Datum"/>
                                <w:id w:val="705843177"/>
                                <w:dataBinding w:prefixMappings="xmlns:ns0='http://schemas.microsoft.com/office/2006/coverPageProps'" w:xpath="/ns0:CoverPageProperties[1]/ns0:PublishDate[1]" w:storeItemID="{55AF091B-3C7A-41E3-B477-F2FDAA23CFDA}"/>
                                <w:date w:fullDate="2020-01-01T00:00:00Z">
                                  <w:dateFormat w:val="d-M-yyyy"/>
                                  <w:lid w:val="nl-NL"/>
                                  <w:storeMappedDataAs w:val="dateTime"/>
                                  <w:calendar w:val="gregorian"/>
                                </w:date>
                              </w:sdtPr>
                              <w:sdtEndPr/>
                              <w:sdtContent>
                                <w:p w14:paraId="1F1EB4CF" w14:textId="6A307629" w:rsidR="00014536" w:rsidRDefault="00014536" w:rsidP="00D01617">
                                  <w:pPr>
                                    <w:pStyle w:val="Geenafstand"/>
                                    <w:jc w:val="right"/>
                                    <w:rPr>
                                      <w:color w:val="FFFFFF" w:themeColor="background1"/>
                                    </w:rPr>
                                  </w:pPr>
                                  <w:r>
                                    <w:rPr>
                                      <w:color w:val="FFFFFF" w:themeColor="background1"/>
                                      <w:lang w:val="nl-NL"/>
                                    </w:rPr>
                                    <w:t>1-1-2020</w:t>
                                  </w:r>
                                </w:p>
                              </w:sdtContent>
                            </w:sdt>
                            <w:p w14:paraId="2A71DF33" w14:textId="21CF16A4" w:rsidR="00014536" w:rsidRDefault="00014536" w:rsidP="001818D2">
                              <w:pPr>
                                <w:pStyle w:val="Geenafstand"/>
                                <w:rPr>
                                  <w:color w:val="FFFFFF" w:themeColor="background1"/>
                                </w:rPr>
                              </w:pPr>
                            </w:p>
                          </w:txbxContent>
                        </v:textbox>
                      </v:rect>
                    </v:group>
                    <w10:wrap anchorx="page" anchory="page"/>
                  </v:group>
                </w:pict>
              </mc:Fallback>
            </mc:AlternateContent>
          </w:r>
        </w:p>
        <w:p w14:paraId="440D36F8" w14:textId="77777777" w:rsidR="00D01617" w:rsidRPr="00BC1F3B" w:rsidRDefault="00D01617" w:rsidP="00014536">
          <w:pPr>
            <w:pStyle w:val="Lijstalinea"/>
            <w:numPr>
              <w:ilvl w:val="0"/>
              <w:numId w:val="89"/>
            </w:numPr>
            <w:spacing w:line="276" w:lineRule="auto"/>
            <w:rPr>
              <w:rFonts w:ascii="Segoe UI Light" w:hAnsi="Segoe UI Light" w:cstheme="minorHAnsi"/>
              <w:sz w:val="22"/>
              <w:szCs w:val="22"/>
            </w:rPr>
          </w:pPr>
          <w:r w:rsidRPr="00BC1F3B">
            <w:rPr>
              <w:rFonts w:ascii="Segoe UI Light" w:hAnsi="Segoe UI Light" w:cstheme="minorHAnsi"/>
              <w:sz w:val="22"/>
              <w:szCs w:val="22"/>
            </w:rPr>
            <w:br w:type="page"/>
          </w:r>
        </w:p>
      </w:sdtContent>
    </w:sdt>
    <w:sdt>
      <w:sdtPr>
        <w:rPr>
          <w:rFonts w:ascii="Segoe UI Light" w:eastAsia="Times New Roman" w:hAnsi="Segoe UI Light" w:cs="Times New Roman"/>
          <w:b w:val="0"/>
          <w:bCs w:val="0"/>
          <w:color w:val="auto"/>
          <w:sz w:val="24"/>
          <w:szCs w:val="24"/>
          <w:lang w:val="nl-NL" w:eastAsia="nl-NL"/>
        </w:rPr>
        <w:id w:val="-426498673"/>
        <w:docPartObj>
          <w:docPartGallery w:val="Table of Contents"/>
          <w:docPartUnique/>
        </w:docPartObj>
      </w:sdtPr>
      <w:sdtEndPr/>
      <w:sdtContent>
        <w:p w14:paraId="2C4E215C" w14:textId="44B5C5EA" w:rsidR="0064611E" w:rsidRPr="00A52015" w:rsidRDefault="0064611E" w:rsidP="00014536">
          <w:pPr>
            <w:pStyle w:val="Kopvaninhoudsopgave"/>
            <w:rPr>
              <w:rFonts w:ascii="Segoe UI Light" w:hAnsi="Segoe UI Light"/>
            </w:rPr>
          </w:pPr>
          <w:r w:rsidRPr="00A52015">
            <w:rPr>
              <w:rFonts w:ascii="Segoe UI Light" w:hAnsi="Segoe UI Light"/>
              <w:lang w:val="nl-NL"/>
            </w:rPr>
            <w:t>Inhoud</w:t>
          </w:r>
        </w:p>
        <w:p w14:paraId="0C2DEC64" w14:textId="2A541164" w:rsidR="001818D2" w:rsidRDefault="0064611E">
          <w:pPr>
            <w:pStyle w:val="Inhopg3"/>
            <w:tabs>
              <w:tab w:val="right" w:leader="underscore" w:pos="9487"/>
            </w:tabs>
            <w:rPr>
              <w:rFonts w:eastAsiaTheme="minorEastAsia" w:cstheme="minorBidi"/>
              <w:noProof/>
              <w:sz w:val="22"/>
              <w:szCs w:val="22"/>
              <w:lang w:val="nl-BE" w:eastAsia="nl-BE"/>
            </w:rPr>
          </w:pPr>
          <w:r w:rsidRPr="00A52015">
            <w:rPr>
              <w:rFonts w:ascii="Segoe UI Light" w:hAnsi="Segoe UI Light"/>
            </w:rPr>
            <w:fldChar w:fldCharType="begin"/>
          </w:r>
          <w:r w:rsidRPr="00A52015">
            <w:rPr>
              <w:rFonts w:ascii="Segoe UI Light" w:hAnsi="Segoe UI Light"/>
            </w:rPr>
            <w:instrText xml:space="preserve"> TOC \o "1-3" \h \z \u </w:instrText>
          </w:r>
          <w:r w:rsidRPr="00A52015">
            <w:rPr>
              <w:rFonts w:ascii="Segoe UI Light" w:hAnsi="Segoe UI Light"/>
            </w:rPr>
            <w:fldChar w:fldCharType="separate"/>
          </w:r>
          <w:hyperlink w:anchor="_Toc26367762" w:history="1">
            <w:r w:rsidR="001818D2" w:rsidRPr="008B34E8">
              <w:rPr>
                <w:rStyle w:val="Hyperlink"/>
                <w:noProof/>
              </w:rPr>
              <w:t>1.1.1</w:t>
            </w:r>
            <w:r w:rsidR="001818D2">
              <w:rPr>
                <w:noProof/>
                <w:webHidden/>
              </w:rPr>
              <w:tab/>
            </w:r>
            <w:r w:rsidR="001818D2">
              <w:rPr>
                <w:noProof/>
                <w:webHidden/>
              </w:rPr>
              <w:fldChar w:fldCharType="begin"/>
            </w:r>
            <w:r w:rsidR="001818D2">
              <w:rPr>
                <w:noProof/>
                <w:webHidden/>
              </w:rPr>
              <w:instrText xml:space="preserve"> PAGEREF _Toc26367762 \h </w:instrText>
            </w:r>
            <w:r w:rsidR="001818D2">
              <w:rPr>
                <w:noProof/>
                <w:webHidden/>
              </w:rPr>
            </w:r>
            <w:r w:rsidR="001818D2">
              <w:rPr>
                <w:noProof/>
                <w:webHidden/>
              </w:rPr>
              <w:fldChar w:fldCharType="separate"/>
            </w:r>
            <w:r w:rsidR="001818D2">
              <w:rPr>
                <w:noProof/>
                <w:webHidden/>
              </w:rPr>
              <w:t>0</w:t>
            </w:r>
            <w:r w:rsidR="001818D2">
              <w:rPr>
                <w:noProof/>
                <w:webHidden/>
              </w:rPr>
              <w:fldChar w:fldCharType="end"/>
            </w:r>
          </w:hyperlink>
        </w:p>
        <w:p w14:paraId="58D26835" w14:textId="0DB8E4BC" w:rsidR="001818D2" w:rsidRDefault="007C67D3">
          <w:pPr>
            <w:pStyle w:val="Inhopg1"/>
            <w:rPr>
              <w:rFonts w:eastAsiaTheme="minorEastAsia" w:cstheme="minorBidi"/>
              <w:b w:val="0"/>
              <w:bCs w:val="0"/>
              <w:i w:val="0"/>
              <w:iCs w:val="0"/>
              <w:noProof/>
              <w:sz w:val="22"/>
              <w:szCs w:val="22"/>
              <w:lang w:val="nl-BE" w:eastAsia="nl-BE"/>
            </w:rPr>
          </w:pPr>
          <w:hyperlink w:anchor="_Toc26367763" w:history="1">
            <w:r w:rsidR="001818D2" w:rsidRPr="008B34E8">
              <w:rPr>
                <w:rStyle w:val="Hyperlink"/>
                <w:noProof/>
              </w:rPr>
              <w:t>2 PATHOLOGIEWERKGROEP</w:t>
            </w:r>
            <w:r w:rsidR="001818D2">
              <w:rPr>
                <w:noProof/>
                <w:webHidden/>
              </w:rPr>
              <w:tab/>
            </w:r>
            <w:r w:rsidR="001818D2">
              <w:rPr>
                <w:noProof/>
                <w:webHidden/>
              </w:rPr>
              <w:fldChar w:fldCharType="begin"/>
            </w:r>
            <w:r w:rsidR="001818D2">
              <w:rPr>
                <w:noProof/>
                <w:webHidden/>
              </w:rPr>
              <w:instrText xml:space="preserve"> PAGEREF _Toc26367763 \h </w:instrText>
            </w:r>
            <w:r w:rsidR="001818D2">
              <w:rPr>
                <w:noProof/>
                <w:webHidden/>
              </w:rPr>
            </w:r>
            <w:r w:rsidR="001818D2">
              <w:rPr>
                <w:noProof/>
                <w:webHidden/>
              </w:rPr>
              <w:fldChar w:fldCharType="separate"/>
            </w:r>
            <w:r w:rsidR="001818D2">
              <w:rPr>
                <w:noProof/>
                <w:webHidden/>
              </w:rPr>
              <w:t>3</w:t>
            </w:r>
            <w:r w:rsidR="001818D2">
              <w:rPr>
                <w:noProof/>
                <w:webHidden/>
              </w:rPr>
              <w:fldChar w:fldCharType="end"/>
            </w:r>
          </w:hyperlink>
        </w:p>
        <w:p w14:paraId="1AF495B8" w14:textId="1C7D4494" w:rsidR="001818D2" w:rsidRDefault="007C67D3">
          <w:pPr>
            <w:pStyle w:val="Inhopg2"/>
            <w:tabs>
              <w:tab w:val="left" w:pos="960"/>
              <w:tab w:val="right" w:leader="underscore" w:pos="9487"/>
            </w:tabs>
            <w:rPr>
              <w:rFonts w:eastAsiaTheme="minorEastAsia" w:cstheme="minorBidi"/>
              <w:b w:val="0"/>
              <w:bCs w:val="0"/>
              <w:noProof/>
              <w:lang w:val="nl-BE" w:eastAsia="nl-BE"/>
            </w:rPr>
          </w:pPr>
          <w:hyperlink w:anchor="_Toc26367764" w:history="1">
            <w:r w:rsidR="001818D2" w:rsidRPr="008B34E8">
              <w:rPr>
                <w:rStyle w:val="Hyperlink"/>
                <w:noProof/>
              </w:rPr>
              <w:t>2.1</w:t>
            </w:r>
            <w:r w:rsidR="001818D2">
              <w:rPr>
                <w:rFonts w:eastAsiaTheme="minorEastAsia" w:cstheme="minorBidi"/>
                <w:b w:val="0"/>
                <w:bCs w:val="0"/>
                <w:noProof/>
                <w:lang w:val="nl-BE" w:eastAsia="nl-BE"/>
              </w:rPr>
              <w:tab/>
            </w:r>
            <w:r w:rsidR="001818D2" w:rsidRPr="008B34E8">
              <w:rPr>
                <w:rStyle w:val="Hyperlink"/>
                <w:noProof/>
              </w:rPr>
              <w:t>Doel</w:t>
            </w:r>
            <w:r w:rsidR="001818D2">
              <w:rPr>
                <w:noProof/>
                <w:webHidden/>
              </w:rPr>
              <w:tab/>
            </w:r>
            <w:r w:rsidR="001818D2">
              <w:rPr>
                <w:noProof/>
                <w:webHidden/>
              </w:rPr>
              <w:fldChar w:fldCharType="begin"/>
            </w:r>
            <w:r w:rsidR="001818D2">
              <w:rPr>
                <w:noProof/>
                <w:webHidden/>
              </w:rPr>
              <w:instrText xml:space="preserve"> PAGEREF _Toc26367764 \h </w:instrText>
            </w:r>
            <w:r w:rsidR="001818D2">
              <w:rPr>
                <w:noProof/>
                <w:webHidden/>
              </w:rPr>
            </w:r>
            <w:r w:rsidR="001818D2">
              <w:rPr>
                <w:noProof/>
                <w:webHidden/>
              </w:rPr>
              <w:fldChar w:fldCharType="separate"/>
            </w:r>
            <w:r w:rsidR="001818D2">
              <w:rPr>
                <w:noProof/>
                <w:webHidden/>
              </w:rPr>
              <w:t>3</w:t>
            </w:r>
            <w:r w:rsidR="001818D2">
              <w:rPr>
                <w:noProof/>
                <w:webHidden/>
              </w:rPr>
              <w:fldChar w:fldCharType="end"/>
            </w:r>
          </w:hyperlink>
        </w:p>
        <w:p w14:paraId="34206CDD" w14:textId="46E0F02D" w:rsidR="001818D2" w:rsidRDefault="007C67D3">
          <w:pPr>
            <w:pStyle w:val="Inhopg2"/>
            <w:tabs>
              <w:tab w:val="left" w:pos="960"/>
              <w:tab w:val="right" w:leader="underscore" w:pos="9487"/>
            </w:tabs>
            <w:rPr>
              <w:rFonts w:eastAsiaTheme="minorEastAsia" w:cstheme="minorBidi"/>
              <w:b w:val="0"/>
              <w:bCs w:val="0"/>
              <w:noProof/>
              <w:lang w:val="nl-BE" w:eastAsia="nl-BE"/>
            </w:rPr>
          </w:pPr>
          <w:hyperlink w:anchor="_Toc26367765" w:history="1">
            <w:r w:rsidR="001818D2" w:rsidRPr="008B34E8">
              <w:rPr>
                <w:rStyle w:val="Hyperlink"/>
                <w:noProof/>
              </w:rPr>
              <w:t>2.2</w:t>
            </w:r>
            <w:r w:rsidR="001818D2">
              <w:rPr>
                <w:rFonts w:eastAsiaTheme="minorEastAsia" w:cstheme="minorBidi"/>
                <w:b w:val="0"/>
                <w:bCs w:val="0"/>
                <w:noProof/>
                <w:lang w:val="nl-BE" w:eastAsia="nl-BE"/>
              </w:rPr>
              <w:tab/>
            </w:r>
            <w:r w:rsidR="001818D2" w:rsidRPr="008B34E8">
              <w:rPr>
                <w:rStyle w:val="Hyperlink"/>
                <w:noProof/>
              </w:rPr>
              <w:t>Samenstelling</w:t>
            </w:r>
            <w:r w:rsidR="001818D2">
              <w:rPr>
                <w:noProof/>
                <w:webHidden/>
              </w:rPr>
              <w:tab/>
            </w:r>
            <w:r w:rsidR="001818D2">
              <w:rPr>
                <w:noProof/>
                <w:webHidden/>
              </w:rPr>
              <w:fldChar w:fldCharType="begin"/>
            </w:r>
            <w:r w:rsidR="001818D2">
              <w:rPr>
                <w:noProof/>
                <w:webHidden/>
              </w:rPr>
              <w:instrText xml:space="preserve"> PAGEREF _Toc26367765 \h </w:instrText>
            </w:r>
            <w:r w:rsidR="001818D2">
              <w:rPr>
                <w:noProof/>
                <w:webHidden/>
              </w:rPr>
            </w:r>
            <w:r w:rsidR="001818D2">
              <w:rPr>
                <w:noProof/>
                <w:webHidden/>
              </w:rPr>
              <w:fldChar w:fldCharType="separate"/>
            </w:r>
            <w:r w:rsidR="001818D2">
              <w:rPr>
                <w:noProof/>
                <w:webHidden/>
              </w:rPr>
              <w:t>3</w:t>
            </w:r>
            <w:r w:rsidR="001818D2">
              <w:rPr>
                <w:noProof/>
                <w:webHidden/>
              </w:rPr>
              <w:fldChar w:fldCharType="end"/>
            </w:r>
          </w:hyperlink>
        </w:p>
        <w:p w14:paraId="5AFD3CE4" w14:textId="5C462310" w:rsidR="001818D2" w:rsidRDefault="007C67D3">
          <w:pPr>
            <w:pStyle w:val="Inhopg2"/>
            <w:tabs>
              <w:tab w:val="left" w:pos="960"/>
              <w:tab w:val="right" w:leader="underscore" w:pos="9487"/>
            </w:tabs>
            <w:rPr>
              <w:rFonts w:eastAsiaTheme="minorEastAsia" w:cstheme="minorBidi"/>
              <w:b w:val="0"/>
              <w:bCs w:val="0"/>
              <w:noProof/>
              <w:lang w:val="nl-BE" w:eastAsia="nl-BE"/>
            </w:rPr>
          </w:pPr>
          <w:hyperlink w:anchor="_Toc26367766" w:history="1">
            <w:r w:rsidR="001818D2" w:rsidRPr="008B34E8">
              <w:rPr>
                <w:rStyle w:val="Hyperlink"/>
                <w:noProof/>
              </w:rPr>
              <w:t>2.3</w:t>
            </w:r>
            <w:r w:rsidR="001818D2">
              <w:rPr>
                <w:rFonts w:eastAsiaTheme="minorEastAsia" w:cstheme="minorBidi"/>
                <w:b w:val="0"/>
                <w:bCs w:val="0"/>
                <w:noProof/>
                <w:lang w:val="nl-BE" w:eastAsia="nl-BE"/>
              </w:rPr>
              <w:tab/>
            </w:r>
            <w:r w:rsidR="001818D2" w:rsidRPr="008B34E8">
              <w:rPr>
                <w:rStyle w:val="Hyperlink"/>
                <w:noProof/>
              </w:rPr>
              <w:t>MOC</w:t>
            </w:r>
            <w:r w:rsidR="001818D2">
              <w:rPr>
                <w:noProof/>
                <w:webHidden/>
              </w:rPr>
              <w:tab/>
            </w:r>
            <w:r w:rsidR="001818D2">
              <w:rPr>
                <w:noProof/>
                <w:webHidden/>
              </w:rPr>
              <w:fldChar w:fldCharType="begin"/>
            </w:r>
            <w:r w:rsidR="001818D2">
              <w:rPr>
                <w:noProof/>
                <w:webHidden/>
              </w:rPr>
              <w:instrText xml:space="preserve"> PAGEREF _Toc26367766 \h </w:instrText>
            </w:r>
            <w:r w:rsidR="001818D2">
              <w:rPr>
                <w:noProof/>
                <w:webHidden/>
              </w:rPr>
            </w:r>
            <w:r w:rsidR="001818D2">
              <w:rPr>
                <w:noProof/>
                <w:webHidden/>
              </w:rPr>
              <w:fldChar w:fldCharType="separate"/>
            </w:r>
            <w:r w:rsidR="001818D2">
              <w:rPr>
                <w:noProof/>
                <w:webHidden/>
              </w:rPr>
              <w:t>3</w:t>
            </w:r>
            <w:r w:rsidR="001818D2">
              <w:rPr>
                <w:noProof/>
                <w:webHidden/>
              </w:rPr>
              <w:fldChar w:fldCharType="end"/>
            </w:r>
          </w:hyperlink>
        </w:p>
        <w:p w14:paraId="4015D22B" w14:textId="4E124CB4"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767" w:history="1">
            <w:r w:rsidR="001818D2" w:rsidRPr="008B34E8">
              <w:rPr>
                <w:rStyle w:val="Hyperlink"/>
                <w:noProof/>
              </w:rPr>
              <w:t>2.3.1</w:t>
            </w:r>
            <w:r w:rsidR="001818D2">
              <w:rPr>
                <w:rFonts w:eastAsiaTheme="minorEastAsia" w:cstheme="minorBidi"/>
                <w:noProof/>
                <w:sz w:val="22"/>
                <w:szCs w:val="22"/>
                <w:lang w:val="nl-BE" w:eastAsia="nl-BE"/>
              </w:rPr>
              <w:tab/>
            </w:r>
            <w:r w:rsidR="001818D2" w:rsidRPr="008B34E8">
              <w:rPr>
                <w:rStyle w:val="Hyperlink"/>
                <w:noProof/>
              </w:rPr>
              <w:t>Doel</w:t>
            </w:r>
            <w:r w:rsidR="001818D2">
              <w:rPr>
                <w:noProof/>
                <w:webHidden/>
              </w:rPr>
              <w:tab/>
            </w:r>
            <w:r w:rsidR="001818D2">
              <w:rPr>
                <w:noProof/>
                <w:webHidden/>
              </w:rPr>
              <w:fldChar w:fldCharType="begin"/>
            </w:r>
            <w:r w:rsidR="001818D2">
              <w:rPr>
                <w:noProof/>
                <w:webHidden/>
              </w:rPr>
              <w:instrText xml:space="preserve"> PAGEREF _Toc26367767 \h </w:instrText>
            </w:r>
            <w:r w:rsidR="001818D2">
              <w:rPr>
                <w:noProof/>
                <w:webHidden/>
              </w:rPr>
            </w:r>
            <w:r w:rsidR="001818D2">
              <w:rPr>
                <w:noProof/>
                <w:webHidden/>
              </w:rPr>
              <w:fldChar w:fldCharType="separate"/>
            </w:r>
            <w:r w:rsidR="001818D2">
              <w:rPr>
                <w:noProof/>
                <w:webHidden/>
              </w:rPr>
              <w:t>3</w:t>
            </w:r>
            <w:r w:rsidR="001818D2">
              <w:rPr>
                <w:noProof/>
                <w:webHidden/>
              </w:rPr>
              <w:fldChar w:fldCharType="end"/>
            </w:r>
          </w:hyperlink>
        </w:p>
        <w:p w14:paraId="202C7F35" w14:textId="586903E4"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768" w:history="1">
            <w:r w:rsidR="001818D2" w:rsidRPr="008B34E8">
              <w:rPr>
                <w:rStyle w:val="Hyperlink"/>
                <w:noProof/>
              </w:rPr>
              <w:t>2.3.2</w:t>
            </w:r>
            <w:r w:rsidR="001818D2">
              <w:rPr>
                <w:rFonts w:eastAsiaTheme="minorEastAsia" w:cstheme="minorBidi"/>
                <w:noProof/>
                <w:sz w:val="22"/>
                <w:szCs w:val="22"/>
                <w:lang w:val="nl-BE" w:eastAsia="nl-BE"/>
              </w:rPr>
              <w:tab/>
            </w:r>
            <w:r w:rsidR="001818D2" w:rsidRPr="008B34E8">
              <w:rPr>
                <w:rStyle w:val="Hyperlink"/>
                <w:noProof/>
              </w:rPr>
              <w:t>Samenstelling MOC</w:t>
            </w:r>
            <w:r w:rsidR="001818D2">
              <w:rPr>
                <w:noProof/>
                <w:webHidden/>
              </w:rPr>
              <w:tab/>
            </w:r>
            <w:r w:rsidR="001818D2">
              <w:rPr>
                <w:noProof/>
                <w:webHidden/>
              </w:rPr>
              <w:fldChar w:fldCharType="begin"/>
            </w:r>
            <w:r w:rsidR="001818D2">
              <w:rPr>
                <w:noProof/>
                <w:webHidden/>
              </w:rPr>
              <w:instrText xml:space="preserve"> PAGEREF _Toc26367768 \h </w:instrText>
            </w:r>
            <w:r w:rsidR="001818D2">
              <w:rPr>
                <w:noProof/>
                <w:webHidden/>
              </w:rPr>
            </w:r>
            <w:r w:rsidR="001818D2">
              <w:rPr>
                <w:noProof/>
                <w:webHidden/>
              </w:rPr>
              <w:fldChar w:fldCharType="separate"/>
            </w:r>
            <w:r w:rsidR="001818D2">
              <w:rPr>
                <w:noProof/>
                <w:webHidden/>
              </w:rPr>
              <w:t>3</w:t>
            </w:r>
            <w:r w:rsidR="001818D2">
              <w:rPr>
                <w:noProof/>
                <w:webHidden/>
              </w:rPr>
              <w:fldChar w:fldCharType="end"/>
            </w:r>
          </w:hyperlink>
        </w:p>
        <w:p w14:paraId="6618E7F2" w14:textId="7C71B7C5"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769" w:history="1">
            <w:r w:rsidR="001818D2" w:rsidRPr="008B34E8">
              <w:rPr>
                <w:rStyle w:val="Hyperlink"/>
                <w:noProof/>
              </w:rPr>
              <w:t>2.3.3</w:t>
            </w:r>
            <w:r w:rsidR="001818D2">
              <w:rPr>
                <w:rFonts w:eastAsiaTheme="minorEastAsia" w:cstheme="minorBidi"/>
                <w:noProof/>
                <w:sz w:val="22"/>
                <w:szCs w:val="22"/>
                <w:lang w:val="nl-BE" w:eastAsia="nl-BE"/>
              </w:rPr>
              <w:tab/>
            </w:r>
            <w:r w:rsidR="001818D2" w:rsidRPr="008B34E8">
              <w:rPr>
                <w:rStyle w:val="Hyperlink"/>
                <w:noProof/>
              </w:rPr>
              <w:t>Kankerregistratie</w:t>
            </w:r>
            <w:r w:rsidR="001818D2">
              <w:rPr>
                <w:noProof/>
                <w:webHidden/>
              </w:rPr>
              <w:tab/>
            </w:r>
            <w:r w:rsidR="001818D2">
              <w:rPr>
                <w:noProof/>
                <w:webHidden/>
              </w:rPr>
              <w:fldChar w:fldCharType="begin"/>
            </w:r>
            <w:r w:rsidR="001818D2">
              <w:rPr>
                <w:noProof/>
                <w:webHidden/>
              </w:rPr>
              <w:instrText xml:space="preserve"> PAGEREF _Toc26367769 \h </w:instrText>
            </w:r>
            <w:r w:rsidR="001818D2">
              <w:rPr>
                <w:noProof/>
                <w:webHidden/>
              </w:rPr>
            </w:r>
            <w:r w:rsidR="001818D2">
              <w:rPr>
                <w:noProof/>
                <w:webHidden/>
              </w:rPr>
              <w:fldChar w:fldCharType="separate"/>
            </w:r>
            <w:r w:rsidR="001818D2">
              <w:rPr>
                <w:noProof/>
                <w:webHidden/>
              </w:rPr>
              <w:t>4</w:t>
            </w:r>
            <w:r w:rsidR="001818D2">
              <w:rPr>
                <w:noProof/>
                <w:webHidden/>
              </w:rPr>
              <w:fldChar w:fldCharType="end"/>
            </w:r>
          </w:hyperlink>
        </w:p>
        <w:p w14:paraId="64872AFE" w14:textId="2AE56E0C"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770" w:history="1">
            <w:r w:rsidR="001818D2" w:rsidRPr="008B34E8">
              <w:rPr>
                <w:rStyle w:val="Hyperlink"/>
                <w:noProof/>
              </w:rPr>
              <w:t>2.3.4</w:t>
            </w:r>
            <w:r w:rsidR="001818D2">
              <w:rPr>
                <w:rFonts w:eastAsiaTheme="minorEastAsia" w:cstheme="minorBidi"/>
                <w:noProof/>
                <w:sz w:val="22"/>
                <w:szCs w:val="22"/>
                <w:lang w:val="nl-BE" w:eastAsia="nl-BE"/>
              </w:rPr>
              <w:tab/>
            </w:r>
            <w:r w:rsidR="001818D2" w:rsidRPr="008B34E8">
              <w:rPr>
                <w:rStyle w:val="Hyperlink"/>
                <w:noProof/>
              </w:rPr>
              <w:t>Medische en niet-medische omkadering</w:t>
            </w:r>
            <w:r w:rsidR="001818D2">
              <w:rPr>
                <w:noProof/>
                <w:webHidden/>
              </w:rPr>
              <w:tab/>
            </w:r>
            <w:r w:rsidR="001818D2">
              <w:rPr>
                <w:noProof/>
                <w:webHidden/>
              </w:rPr>
              <w:fldChar w:fldCharType="begin"/>
            </w:r>
            <w:r w:rsidR="001818D2">
              <w:rPr>
                <w:noProof/>
                <w:webHidden/>
              </w:rPr>
              <w:instrText xml:space="preserve"> PAGEREF _Toc26367770 \h </w:instrText>
            </w:r>
            <w:r w:rsidR="001818D2">
              <w:rPr>
                <w:noProof/>
                <w:webHidden/>
              </w:rPr>
            </w:r>
            <w:r w:rsidR="001818D2">
              <w:rPr>
                <w:noProof/>
                <w:webHidden/>
              </w:rPr>
              <w:fldChar w:fldCharType="separate"/>
            </w:r>
            <w:r w:rsidR="001818D2">
              <w:rPr>
                <w:noProof/>
                <w:webHidden/>
              </w:rPr>
              <w:t>5</w:t>
            </w:r>
            <w:r w:rsidR="001818D2">
              <w:rPr>
                <w:noProof/>
                <w:webHidden/>
              </w:rPr>
              <w:fldChar w:fldCharType="end"/>
            </w:r>
          </w:hyperlink>
        </w:p>
        <w:p w14:paraId="30894AAF" w14:textId="32867DFA"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771" w:history="1">
            <w:r w:rsidR="001818D2" w:rsidRPr="008B34E8">
              <w:rPr>
                <w:rStyle w:val="Hyperlink"/>
                <w:noProof/>
              </w:rPr>
              <w:t>2.3.5</w:t>
            </w:r>
            <w:r w:rsidR="001818D2">
              <w:rPr>
                <w:rFonts w:eastAsiaTheme="minorEastAsia" w:cstheme="minorBidi"/>
                <w:noProof/>
                <w:sz w:val="22"/>
                <w:szCs w:val="22"/>
                <w:lang w:val="nl-BE" w:eastAsia="nl-BE"/>
              </w:rPr>
              <w:tab/>
            </w:r>
            <w:r w:rsidR="001818D2" w:rsidRPr="008B34E8">
              <w:rPr>
                <w:rStyle w:val="Hyperlink"/>
                <w:noProof/>
              </w:rPr>
              <w:t>Lijst geneesheren medische urgenties ORL/MKA-oncologie</w:t>
            </w:r>
            <w:r w:rsidR="001818D2">
              <w:rPr>
                <w:noProof/>
                <w:webHidden/>
              </w:rPr>
              <w:tab/>
            </w:r>
            <w:r w:rsidR="001818D2">
              <w:rPr>
                <w:noProof/>
                <w:webHidden/>
              </w:rPr>
              <w:fldChar w:fldCharType="begin"/>
            </w:r>
            <w:r w:rsidR="001818D2">
              <w:rPr>
                <w:noProof/>
                <w:webHidden/>
              </w:rPr>
              <w:instrText xml:space="preserve"> PAGEREF _Toc26367771 \h </w:instrText>
            </w:r>
            <w:r w:rsidR="001818D2">
              <w:rPr>
                <w:noProof/>
                <w:webHidden/>
              </w:rPr>
            </w:r>
            <w:r w:rsidR="001818D2">
              <w:rPr>
                <w:noProof/>
                <w:webHidden/>
              </w:rPr>
              <w:fldChar w:fldCharType="separate"/>
            </w:r>
            <w:r w:rsidR="001818D2">
              <w:rPr>
                <w:noProof/>
                <w:webHidden/>
              </w:rPr>
              <w:t>6</w:t>
            </w:r>
            <w:r w:rsidR="001818D2">
              <w:rPr>
                <w:noProof/>
                <w:webHidden/>
              </w:rPr>
              <w:fldChar w:fldCharType="end"/>
            </w:r>
          </w:hyperlink>
        </w:p>
        <w:p w14:paraId="1E02F172" w14:textId="77FE1980"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772" w:history="1">
            <w:r w:rsidR="001818D2" w:rsidRPr="008B34E8">
              <w:rPr>
                <w:rStyle w:val="Hyperlink"/>
                <w:noProof/>
              </w:rPr>
              <w:t>2.3.6</w:t>
            </w:r>
            <w:r w:rsidR="001818D2">
              <w:rPr>
                <w:rFonts w:eastAsiaTheme="minorEastAsia" w:cstheme="minorBidi"/>
                <w:noProof/>
                <w:sz w:val="22"/>
                <w:szCs w:val="22"/>
                <w:lang w:val="nl-BE" w:eastAsia="nl-BE"/>
              </w:rPr>
              <w:tab/>
            </w:r>
            <w:r w:rsidR="001818D2" w:rsidRPr="008B34E8">
              <w:rPr>
                <w:rStyle w:val="Hyperlink"/>
                <w:noProof/>
              </w:rPr>
              <w:t>Structuur</w:t>
            </w:r>
            <w:r w:rsidR="001818D2">
              <w:rPr>
                <w:noProof/>
                <w:webHidden/>
              </w:rPr>
              <w:tab/>
            </w:r>
            <w:r w:rsidR="001818D2">
              <w:rPr>
                <w:noProof/>
                <w:webHidden/>
              </w:rPr>
              <w:fldChar w:fldCharType="begin"/>
            </w:r>
            <w:r w:rsidR="001818D2">
              <w:rPr>
                <w:noProof/>
                <w:webHidden/>
              </w:rPr>
              <w:instrText xml:space="preserve"> PAGEREF _Toc26367772 \h </w:instrText>
            </w:r>
            <w:r w:rsidR="001818D2">
              <w:rPr>
                <w:noProof/>
                <w:webHidden/>
              </w:rPr>
            </w:r>
            <w:r w:rsidR="001818D2">
              <w:rPr>
                <w:noProof/>
                <w:webHidden/>
              </w:rPr>
              <w:fldChar w:fldCharType="separate"/>
            </w:r>
            <w:r w:rsidR="001818D2">
              <w:rPr>
                <w:noProof/>
                <w:webHidden/>
              </w:rPr>
              <w:t>8</w:t>
            </w:r>
            <w:r w:rsidR="001818D2">
              <w:rPr>
                <w:noProof/>
                <w:webHidden/>
              </w:rPr>
              <w:fldChar w:fldCharType="end"/>
            </w:r>
          </w:hyperlink>
        </w:p>
        <w:p w14:paraId="71F55C08" w14:textId="1062258B" w:rsidR="001818D2" w:rsidRDefault="007C67D3">
          <w:pPr>
            <w:pStyle w:val="Inhopg1"/>
            <w:rPr>
              <w:rFonts w:eastAsiaTheme="minorEastAsia" w:cstheme="minorBidi"/>
              <w:b w:val="0"/>
              <w:bCs w:val="0"/>
              <w:i w:val="0"/>
              <w:iCs w:val="0"/>
              <w:noProof/>
              <w:sz w:val="22"/>
              <w:szCs w:val="22"/>
              <w:lang w:val="nl-BE" w:eastAsia="nl-BE"/>
            </w:rPr>
          </w:pPr>
          <w:hyperlink w:anchor="_Toc26367773" w:history="1">
            <w:r w:rsidR="001818D2" w:rsidRPr="008B34E8">
              <w:rPr>
                <w:rStyle w:val="Hyperlink"/>
                <w:noProof/>
              </w:rPr>
              <w:t>3 Inleiding</w:t>
            </w:r>
            <w:r w:rsidR="001818D2">
              <w:rPr>
                <w:noProof/>
                <w:webHidden/>
              </w:rPr>
              <w:tab/>
            </w:r>
            <w:r w:rsidR="001818D2">
              <w:rPr>
                <w:noProof/>
                <w:webHidden/>
              </w:rPr>
              <w:fldChar w:fldCharType="begin"/>
            </w:r>
            <w:r w:rsidR="001818D2">
              <w:rPr>
                <w:noProof/>
                <w:webHidden/>
              </w:rPr>
              <w:instrText xml:space="preserve"> PAGEREF _Toc26367773 \h </w:instrText>
            </w:r>
            <w:r w:rsidR="001818D2">
              <w:rPr>
                <w:noProof/>
                <w:webHidden/>
              </w:rPr>
            </w:r>
            <w:r w:rsidR="001818D2">
              <w:rPr>
                <w:noProof/>
                <w:webHidden/>
              </w:rPr>
              <w:fldChar w:fldCharType="separate"/>
            </w:r>
            <w:r w:rsidR="001818D2">
              <w:rPr>
                <w:noProof/>
                <w:webHidden/>
              </w:rPr>
              <w:t>9</w:t>
            </w:r>
            <w:r w:rsidR="001818D2">
              <w:rPr>
                <w:noProof/>
                <w:webHidden/>
              </w:rPr>
              <w:fldChar w:fldCharType="end"/>
            </w:r>
          </w:hyperlink>
        </w:p>
        <w:p w14:paraId="6CD892E5" w14:textId="3ECAF613" w:rsidR="001818D2" w:rsidRDefault="007C67D3">
          <w:pPr>
            <w:pStyle w:val="Inhopg1"/>
            <w:rPr>
              <w:rFonts w:eastAsiaTheme="minorEastAsia" w:cstheme="minorBidi"/>
              <w:b w:val="0"/>
              <w:bCs w:val="0"/>
              <w:i w:val="0"/>
              <w:iCs w:val="0"/>
              <w:noProof/>
              <w:sz w:val="22"/>
              <w:szCs w:val="22"/>
              <w:lang w:val="nl-BE" w:eastAsia="nl-BE"/>
            </w:rPr>
          </w:pPr>
          <w:hyperlink w:anchor="_Toc26367774" w:history="1">
            <w:r w:rsidR="001818D2" w:rsidRPr="008B34E8">
              <w:rPr>
                <w:rStyle w:val="Hyperlink"/>
                <w:noProof/>
              </w:rPr>
              <w:t>4</w:t>
            </w:r>
            <w:r w:rsidR="001818D2" w:rsidRPr="008B34E8">
              <w:rPr>
                <w:rStyle w:val="Hyperlink"/>
                <w:noProof/>
                <w:lang w:val="nl-BE"/>
              </w:rPr>
              <w:t xml:space="preserve"> Algemene richtlijnen</w:t>
            </w:r>
            <w:r w:rsidR="001818D2">
              <w:rPr>
                <w:noProof/>
                <w:webHidden/>
              </w:rPr>
              <w:tab/>
            </w:r>
            <w:r w:rsidR="001818D2">
              <w:rPr>
                <w:noProof/>
                <w:webHidden/>
              </w:rPr>
              <w:fldChar w:fldCharType="begin"/>
            </w:r>
            <w:r w:rsidR="001818D2">
              <w:rPr>
                <w:noProof/>
                <w:webHidden/>
              </w:rPr>
              <w:instrText xml:space="preserve"> PAGEREF _Toc26367774 \h </w:instrText>
            </w:r>
            <w:r w:rsidR="001818D2">
              <w:rPr>
                <w:noProof/>
                <w:webHidden/>
              </w:rPr>
            </w:r>
            <w:r w:rsidR="001818D2">
              <w:rPr>
                <w:noProof/>
                <w:webHidden/>
              </w:rPr>
              <w:fldChar w:fldCharType="separate"/>
            </w:r>
            <w:r w:rsidR="001818D2">
              <w:rPr>
                <w:noProof/>
                <w:webHidden/>
              </w:rPr>
              <w:t>9</w:t>
            </w:r>
            <w:r w:rsidR="001818D2">
              <w:rPr>
                <w:noProof/>
                <w:webHidden/>
              </w:rPr>
              <w:fldChar w:fldCharType="end"/>
            </w:r>
          </w:hyperlink>
        </w:p>
        <w:p w14:paraId="4B883BEC" w14:textId="796F0E95" w:rsidR="001818D2" w:rsidRDefault="007C67D3">
          <w:pPr>
            <w:pStyle w:val="Inhopg2"/>
            <w:tabs>
              <w:tab w:val="left" w:pos="960"/>
              <w:tab w:val="right" w:leader="underscore" w:pos="9487"/>
            </w:tabs>
            <w:rPr>
              <w:rFonts w:eastAsiaTheme="minorEastAsia" w:cstheme="minorBidi"/>
              <w:b w:val="0"/>
              <w:bCs w:val="0"/>
              <w:noProof/>
              <w:lang w:val="nl-BE" w:eastAsia="nl-BE"/>
            </w:rPr>
          </w:pPr>
          <w:hyperlink w:anchor="_Toc26367775" w:history="1">
            <w:r w:rsidR="001818D2" w:rsidRPr="008B34E8">
              <w:rPr>
                <w:rStyle w:val="Hyperlink"/>
                <w:noProof/>
              </w:rPr>
              <w:t>4.1</w:t>
            </w:r>
            <w:r w:rsidR="001818D2">
              <w:rPr>
                <w:rFonts w:eastAsiaTheme="minorEastAsia" w:cstheme="minorBidi"/>
                <w:b w:val="0"/>
                <w:bCs w:val="0"/>
                <w:noProof/>
                <w:lang w:val="nl-BE" w:eastAsia="nl-BE"/>
              </w:rPr>
              <w:tab/>
            </w:r>
            <w:r w:rsidR="001818D2" w:rsidRPr="008B34E8">
              <w:rPr>
                <w:rStyle w:val="Hyperlink"/>
                <w:noProof/>
              </w:rPr>
              <w:t>Bepaling</w:t>
            </w:r>
            <w:r w:rsidR="001818D2">
              <w:rPr>
                <w:noProof/>
                <w:webHidden/>
              </w:rPr>
              <w:tab/>
            </w:r>
            <w:r w:rsidR="001818D2">
              <w:rPr>
                <w:noProof/>
                <w:webHidden/>
              </w:rPr>
              <w:fldChar w:fldCharType="begin"/>
            </w:r>
            <w:r w:rsidR="001818D2">
              <w:rPr>
                <w:noProof/>
                <w:webHidden/>
              </w:rPr>
              <w:instrText xml:space="preserve"> PAGEREF _Toc26367775 \h </w:instrText>
            </w:r>
            <w:r w:rsidR="001818D2">
              <w:rPr>
                <w:noProof/>
                <w:webHidden/>
              </w:rPr>
            </w:r>
            <w:r w:rsidR="001818D2">
              <w:rPr>
                <w:noProof/>
                <w:webHidden/>
              </w:rPr>
              <w:fldChar w:fldCharType="separate"/>
            </w:r>
            <w:r w:rsidR="001818D2">
              <w:rPr>
                <w:noProof/>
                <w:webHidden/>
              </w:rPr>
              <w:t>9</w:t>
            </w:r>
            <w:r w:rsidR="001818D2">
              <w:rPr>
                <w:noProof/>
                <w:webHidden/>
              </w:rPr>
              <w:fldChar w:fldCharType="end"/>
            </w:r>
          </w:hyperlink>
        </w:p>
        <w:p w14:paraId="446FB9C1" w14:textId="0148C1B5" w:rsidR="001818D2" w:rsidRDefault="007C67D3">
          <w:pPr>
            <w:pStyle w:val="Inhopg2"/>
            <w:tabs>
              <w:tab w:val="left" w:pos="960"/>
              <w:tab w:val="right" w:leader="underscore" w:pos="9487"/>
            </w:tabs>
            <w:rPr>
              <w:rFonts w:eastAsiaTheme="minorEastAsia" w:cstheme="minorBidi"/>
              <w:b w:val="0"/>
              <w:bCs w:val="0"/>
              <w:noProof/>
              <w:lang w:val="nl-BE" w:eastAsia="nl-BE"/>
            </w:rPr>
          </w:pPr>
          <w:hyperlink w:anchor="_Toc26367776" w:history="1">
            <w:r w:rsidR="001818D2" w:rsidRPr="008B34E8">
              <w:rPr>
                <w:rStyle w:val="Hyperlink"/>
                <w:noProof/>
              </w:rPr>
              <w:t>4.2</w:t>
            </w:r>
            <w:r w:rsidR="001818D2">
              <w:rPr>
                <w:rFonts w:eastAsiaTheme="minorEastAsia" w:cstheme="minorBidi"/>
                <w:b w:val="0"/>
                <w:bCs w:val="0"/>
                <w:noProof/>
                <w:lang w:val="nl-BE" w:eastAsia="nl-BE"/>
              </w:rPr>
              <w:tab/>
            </w:r>
            <w:r w:rsidR="001818D2" w:rsidRPr="008B34E8">
              <w:rPr>
                <w:rStyle w:val="Hyperlink"/>
                <w:noProof/>
              </w:rPr>
              <w:t>Epidemiologie-Etiologie</w:t>
            </w:r>
            <w:r w:rsidR="001818D2">
              <w:rPr>
                <w:noProof/>
                <w:webHidden/>
              </w:rPr>
              <w:tab/>
            </w:r>
            <w:r w:rsidR="001818D2">
              <w:rPr>
                <w:noProof/>
                <w:webHidden/>
              </w:rPr>
              <w:fldChar w:fldCharType="begin"/>
            </w:r>
            <w:r w:rsidR="001818D2">
              <w:rPr>
                <w:noProof/>
                <w:webHidden/>
              </w:rPr>
              <w:instrText xml:space="preserve"> PAGEREF _Toc26367776 \h </w:instrText>
            </w:r>
            <w:r w:rsidR="001818D2">
              <w:rPr>
                <w:noProof/>
                <w:webHidden/>
              </w:rPr>
            </w:r>
            <w:r w:rsidR="001818D2">
              <w:rPr>
                <w:noProof/>
                <w:webHidden/>
              </w:rPr>
              <w:fldChar w:fldCharType="separate"/>
            </w:r>
            <w:r w:rsidR="001818D2">
              <w:rPr>
                <w:noProof/>
                <w:webHidden/>
              </w:rPr>
              <w:t>9</w:t>
            </w:r>
            <w:r w:rsidR="001818D2">
              <w:rPr>
                <w:noProof/>
                <w:webHidden/>
              </w:rPr>
              <w:fldChar w:fldCharType="end"/>
            </w:r>
          </w:hyperlink>
        </w:p>
        <w:p w14:paraId="0D3605F8" w14:textId="19CE22E4" w:rsidR="001818D2" w:rsidRDefault="007C67D3">
          <w:pPr>
            <w:pStyle w:val="Inhopg2"/>
            <w:tabs>
              <w:tab w:val="left" w:pos="960"/>
              <w:tab w:val="right" w:leader="underscore" w:pos="9487"/>
            </w:tabs>
            <w:rPr>
              <w:rFonts w:eastAsiaTheme="minorEastAsia" w:cstheme="minorBidi"/>
              <w:b w:val="0"/>
              <w:bCs w:val="0"/>
              <w:noProof/>
              <w:lang w:val="nl-BE" w:eastAsia="nl-BE"/>
            </w:rPr>
          </w:pPr>
          <w:hyperlink w:anchor="_Toc26367777" w:history="1">
            <w:r w:rsidR="001818D2" w:rsidRPr="008B34E8">
              <w:rPr>
                <w:rStyle w:val="Hyperlink"/>
                <w:noProof/>
              </w:rPr>
              <w:t>4.3</w:t>
            </w:r>
            <w:r w:rsidR="001818D2">
              <w:rPr>
                <w:rFonts w:eastAsiaTheme="minorEastAsia" w:cstheme="minorBidi"/>
                <w:b w:val="0"/>
                <w:bCs w:val="0"/>
                <w:noProof/>
                <w:lang w:val="nl-BE" w:eastAsia="nl-BE"/>
              </w:rPr>
              <w:tab/>
            </w:r>
            <w:r w:rsidR="001818D2" w:rsidRPr="008B34E8">
              <w:rPr>
                <w:rStyle w:val="Hyperlink"/>
                <w:noProof/>
              </w:rPr>
              <w:t>Histologie</w:t>
            </w:r>
            <w:r w:rsidR="001818D2">
              <w:rPr>
                <w:noProof/>
                <w:webHidden/>
              </w:rPr>
              <w:tab/>
            </w:r>
            <w:r w:rsidR="001818D2">
              <w:rPr>
                <w:noProof/>
                <w:webHidden/>
              </w:rPr>
              <w:fldChar w:fldCharType="begin"/>
            </w:r>
            <w:r w:rsidR="001818D2">
              <w:rPr>
                <w:noProof/>
                <w:webHidden/>
              </w:rPr>
              <w:instrText xml:space="preserve"> PAGEREF _Toc26367777 \h </w:instrText>
            </w:r>
            <w:r w:rsidR="001818D2">
              <w:rPr>
                <w:noProof/>
                <w:webHidden/>
              </w:rPr>
            </w:r>
            <w:r w:rsidR="001818D2">
              <w:rPr>
                <w:noProof/>
                <w:webHidden/>
              </w:rPr>
              <w:fldChar w:fldCharType="separate"/>
            </w:r>
            <w:r w:rsidR="001818D2">
              <w:rPr>
                <w:noProof/>
                <w:webHidden/>
              </w:rPr>
              <w:t>10</w:t>
            </w:r>
            <w:r w:rsidR="001818D2">
              <w:rPr>
                <w:noProof/>
                <w:webHidden/>
              </w:rPr>
              <w:fldChar w:fldCharType="end"/>
            </w:r>
          </w:hyperlink>
        </w:p>
        <w:p w14:paraId="6C8FC14D" w14:textId="3E8753DE" w:rsidR="001818D2" w:rsidRDefault="007C67D3">
          <w:pPr>
            <w:pStyle w:val="Inhopg2"/>
            <w:tabs>
              <w:tab w:val="left" w:pos="960"/>
              <w:tab w:val="right" w:leader="underscore" w:pos="9487"/>
            </w:tabs>
            <w:rPr>
              <w:rFonts w:eastAsiaTheme="minorEastAsia" w:cstheme="minorBidi"/>
              <w:b w:val="0"/>
              <w:bCs w:val="0"/>
              <w:noProof/>
              <w:lang w:val="nl-BE" w:eastAsia="nl-BE"/>
            </w:rPr>
          </w:pPr>
          <w:hyperlink w:anchor="_Toc26367778" w:history="1">
            <w:r w:rsidR="001818D2" w:rsidRPr="008B34E8">
              <w:rPr>
                <w:rStyle w:val="Hyperlink"/>
                <w:noProof/>
              </w:rPr>
              <w:t>4.4</w:t>
            </w:r>
            <w:r w:rsidR="001818D2">
              <w:rPr>
                <w:rFonts w:eastAsiaTheme="minorEastAsia" w:cstheme="minorBidi"/>
                <w:b w:val="0"/>
                <w:bCs w:val="0"/>
                <w:noProof/>
                <w:lang w:val="nl-BE" w:eastAsia="nl-BE"/>
              </w:rPr>
              <w:tab/>
            </w:r>
            <w:r w:rsidR="001818D2" w:rsidRPr="008B34E8">
              <w:rPr>
                <w:rStyle w:val="Hyperlink"/>
                <w:noProof/>
              </w:rPr>
              <w:t>Klinisch Onderzoek</w:t>
            </w:r>
            <w:r w:rsidR="001818D2">
              <w:rPr>
                <w:noProof/>
                <w:webHidden/>
              </w:rPr>
              <w:tab/>
            </w:r>
            <w:r w:rsidR="001818D2">
              <w:rPr>
                <w:noProof/>
                <w:webHidden/>
              </w:rPr>
              <w:fldChar w:fldCharType="begin"/>
            </w:r>
            <w:r w:rsidR="001818D2">
              <w:rPr>
                <w:noProof/>
                <w:webHidden/>
              </w:rPr>
              <w:instrText xml:space="preserve"> PAGEREF _Toc26367778 \h </w:instrText>
            </w:r>
            <w:r w:rsidR="001818D2">
              <w:rPr>
                <w:noProof/>
                <w:webHidden/>
              </w:rPr>
            </w:r>
            <w:r w:rsidR="001818D2">
              <w:rPr>
                <w:noProof/>
                <w:webHidden/>
              </w:rPr>
              <w:fldChar w:fldCharType="separate"/>
            </w:r>
            <w:r w:rsidR="001818D2">
              <w:rPr>
                <w:noProof/>
                <w:webHidden/>
              </w:rPr>
              <w:t>10</w:t>
            </w:r>
            <w:r w:rsidR="001818D2">
              <w:rPr>
                <w:noProof/>
                <w:webHidden/>
              </w:rPr>
              <w:fldChar w:fldCharType="end"/>
            </w:r>
          </w:hyperlink>
        </w:p>
        <w:p w14:paraId="61F78861" w14:textId="47F8DE99" w:rsidR="001818D2" w:rsidRDefault="007C67D3">
          <w:pPr>
            <w:pStyle w:val="Inhopg2"/>
            <w:tabs>
              <w:tab w:val="left" w:pos="960"/>
              <w:tab w:val="right" w:leader="underscore" w:pos="9487"/>
            </w:tabs>
            <w:rPr>
              <w:rFonts w:eastAsiaTheme="minorEastAsia" w:cstheme="minorBidi"/>
              <w:b w:val="0"/>
              <w:bCs w:val="0"/>
              <w:noProof/>
              <w:lang w:val="nl-BE" w:eastAsia="nl-BE"/>
            </w:rPr>
          </w:pPr>
          <w:hyperlink w:anchor="_Toc26367779" w:history="1">
            <w:r w:rsidR="001818D2" w:rsidRPr="008B34E8">
              <w:rPr>
                <w:rStyle w:val="Hyperlink"/>
                <w:noProof/>
              </w:rPr>
              <w:t>4.5</w:t>
            </w:r>
            <w:r w:rsidR="001818D2">
              <w:rPr>
                <w:rFonts w:eastAsiaTheme="minorEastAsia" w:cstheme="minorBidi"/>
                <w:b w:val="0"/>
                <w:bCs w:val="0"/>
                <w:noProof/>
                <w:lang w:val="nl-BE" w:eastAsia="nl-BE"/>
              </w:rPr>
              <w:tab/>
            </w:r>
            <w:r w:rsidR="001818D2" w:rsidRPr="008B34E8">
              <w:rPr>
                <w:rStyle w:val="Hyperlink"/>
                <w:noProof/>
              </w:rPr>
              <w:t>Hals niveaus</w:t>
            </w:r>
            <w:r w:rsidR="001818D2">
              <w:rPr>
                <w:noProof/>
                <w:webHidden/>
              </w:rPr>
              <w:tab/>
            </w:r>
            <w:r w:rsidR="001818D2">
              <w:rPr>
                <w:noProof/>
                <w:webHidden/>
              </w:rPr>
              <w:fldChar w:fldCharType="begin"/>
            </w:r>
            <w:r w:rsidR="001818D2">
              <w:rPr>
                <w:noProof/>
                <w:webHidden/>
              </w:rPr>
              <w:instrText xml:space="preserve"> PAGEREF _Toc26367779 \h </w:instrText>
            </w:r>
            <w:r w:rsidR="001818D2">
              <w:rPr>
                <w:noProof/>
                <w:webHidden/>
              </w:rPr>
            </w:r>
            <w:r w:rsidR="001818D2">
              <w:rPr>
                <w:noProof/>
                <w:webHidden/>
              </w:rPr>
              <w:fldChar w:fldCharType="separate"/>
            </w:r>
            <w:r w:rsidR="001818D2">
              <w:rPr>
                <w:noProof/>
                <w:webHidden/>
              </w:rPr>
              <w:t>10</w:t>
            </w:r>
            <w:r w:rsidR="001818D2">
              <w:rPr>
                <w:noProof/>
                <w:webHidden/>
              </w:rPr>
              <w:fldChar w:fldCharType="end"/>
            </w:r>
          </w:hyperlink>
        </w:p>
        <w:p w14:paraId="7037D02B" w14:textId="28526128" w:rsidR="001818D2" w:rsidRDefault="007C67D3">
          <w:pPr>
            <w:pStyle w:val="Inhopg2"/>
            <w:tabs>
              <w:tab w:val="left" w:pos="960"/>
              <w:tab w:val="right" w:leader="underscore" w:pos="9487"/>
            </w:tabs>
            <w:rPr>
              <w:rFonts w:eastAsiaTheme="minorEastAsia" w:cstheme="minorBidi"/>
              <w:b w:val="0"/>
              <w:bCs w:val="0"/>
              <w:noProof/>
              <w:lang w:val="nl-BE" w:eastAsia="nl-BE"/>
            </w:rPr>
          </w:pPr>
          <w:hyperlink w:anchor="_Toc26367780" w:history="1">
            <w:r w:rsidR="001818D2" w:rsidRPr="008B34E8">
              <w:rPr>
                <w:rStyle w:val="Hyperlink"/>
                <w:noProof/>
              </w:rPr>
              <w:t>4.6</w:t>
            </w:r>
            <w:r w:rsidR="001818D2">
              <w:rPr>
                <w:rFonts w:eastAsiaTheme="minorEastAsia" w:cstheme="minorBidi"/>
                <w:b w:val="0"/>
                <w:bCs w:val="0"/>
                <w:noProof/>
                <w:lang w:val="nl-BE" w:eastAsia="nl-BE"/>
              </w:rPr>
              <w:tab/>
            </w:r>
            <w:r w:rsidR="001818D2" w:rsidRPr="008B34E8">
              <w:rPr>
                <w:rStyle w:val="Hyperlink"/>
                <w:noProof/>
              </w:rPr>
              <w:t>Diagnostiek</w:t>
            </w:r>
            <w:r w:rsidR="001818D2">
              <w:rPr>
                <w:noProof/>
                <w:webHidden/>
              </w:rPr>
              <w:tab/>
            </w:r>
            <w:r w:rsidR="001818D2">
              <w:rPr>
                <w:noProof/>
                <w:webHidden/>
              </w:rPr>
              <w:fldChar w:fldCharType="begin"/>
            </w:r>
            <w:r w:rsidR="001818D2">
              <w:rPr>
                <w:noProof/>
                <w:webHidden/>
              </w:rPr>
              <w:instrText xml:space="preserve"> PAGEREF _Toc26367780 \h </w:instrText>
            </w:r>
            <w:r w:rsidR="001818D2">
              <w:rPr>
                <w:noProof/>
                <w:webHidden/>
              </w:rPr>
            </w:r>
            <w:r w:rsidR="001818D2">
              <w:rPr>
                <w:noProof/>
                <w:webHidden/>
              </w:rPr>
              <w:fldChar w:fldCharType="separate"/>
            </w:r>
            <w:r w:rsidR="001818D2">
              <w:rPr>
                <w:noProof/>
                <w:webHidden/>
              </w:rPr>
              <w:t>12</w:t>
            </w:r>
            <w:r w:rsidR="001818D2">
              <w:rPr>
                <w:noProof/>
                <w:webHidden/>
              </w:rPr>
              <w:fldChar w:fldCharType="end"/>
            </w:r>
          </w:hyperlink>
        </w:p>
        <w:p w14:paraId="283A0725" w14:textId="649F0D6A"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781" w:history="1">
            <w:r w:rsidR="001818D2" w:rsidRPr="008B34E8">
              <w:rPr>
                <w:rStyle w:val="Hyperlink"/>
                <w:noProof/>
              </w:rPr>
              <w:t>4.6.1</w:t>
            </w:r>
            <w:r w:rsidR="001818D2">
              <w:rPr>
                <w:rFonts w:eastAsiaTheme="minorEastAsia" w:cstheme="minorBidi"/>
                <w:noProof/>
                <w:sz w:val="22"/>
                <w:szCs w:val="22"/>
                <w:lang w:val="nl-BE" w:eastAsia="nl-BE"/>
              </w:rPr>
              <w:tab/>
            </w:r>
            <w:r w:rsidR="001818D2" w:rsidRPr="008B34E8">
              <w:rPr>
                <w:rStyle w:val="Hyperlink"/>
                <w:noProof/>
              </w:rPr>
              <w:t>Beeldvorming</w:t>
            </w:r>
            <w:r w:rsidR="001818D2">
              <w:rPr>
                <w:noProof/>
                <w:webHidden/>
              </w:rPr>
              <w:tab/>
            </w:r>
            <w:r w:rsidR="001818D2">
              <w:rPr>
                <w:noProof/>
                <w:webHidden/>
              </w:rPr>
              <w:fldChar w:fldCharType="begin"/>
            </w:r>
            <w:r w:rsidR="001818D2">
              <w:rPr>
                <w:noProof/>
                <w:webHidden/>
              </w:rPr>
              <w:instrText xml:space="preserve"> PAGEREF _Toc26367781 \h </w:instrText>
            </w:r>
            <w:r w:rsidR="001818D2">
              <w:rPr>
                <w:noProof/>
                <w:webHidden/>
              </w:rPr>
            </w:r>
            <w:r w:rsidR="001818D2">
              <w:rPr>
                <w:noProof/>
                <w:webHidden/>
              </w:rPr>
              <w:fldChar w:fldCharType="separate"/>
            </w:r>
            <w:r w:rsidR="001818D2">
              <w:rPr>
                <w:noProof/>
                <w:webHidden/>
              </w:rPr>
              <w:t>12</w:t>
            </w:r>
            <w:r w:rsidR="001818D2">
              <w:rPr>
                <w:noProof/>
                <w:webHidden/>
              </w:rPr>
              <w:fldChar w:fldCharType="end"/>
            </w:r>
          </w:hyperlink>
        </w:p>
        <w:p w14:paraId="5530E44A" w14:textId="75288AA1"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782" w:history="1">
            <w:r w:rsidR="001818D2" w:rsidRPr="008B34E8">
              <w:rPr>
                <w:rStyle w:val="Hyperlink"/>
                <w:noProof/>
              </w:rPr>
              <w:t>4.6.2</w:t>
            </w:r>
            <w:r w:rsidR="001818D2">
              <w:rPr>
                <w:rFonts w:eastAsiaTheme="minorEastAsia" w:cstheme="minorBidi"/>
                <w:noProof/>
                <w:sz w:val="22"/>
                <w:szCs w:val="22"/>
                <w:lang w:val="nl-BE" w:eastAsia="nl-BE"/>
              </w:rPr>
              <w:tab/>
            </w:r>
            <w:r w:rsidR="001818D2" w:rsidRPr="008B34E8">
              <w:rPr>
                <w:rStyle w:val="Hyperlink"/>
                <w:noProof/>
              </w:rPr>
              <w:t>Klinisch onderzoek en technische onderzoeken</w:t>
            </w:r>
            <w:r w:rsidR="001818D2">
              <w:rPr>
                <w:noProof/>
                <w:webHidden/>
              </w:rPr>
              <w:tab/>
            </w:r>
            <w:r w:rsidR="001818D2">
              <w:rPr>
                <w:noProof/>
                <w:webHidden/>
              </w:rPr>
              <w:fldChar w:fldCharType="begin"/>
            </w:r>
            <w:r w:rsidR="001818D2">
              <w:rPr>
                <w:noProof/>
                <w:webHidden/>
              </w:rPr>
              <w:instrText xml:space="preserve"> PAGEREF _Toc26367782 \h </w:instrText>
            </w:r>
            <w:r w:rsidR="001818D2">
              <w:rPr>
                <w:noProof/>
                <w:webHidden/>
              </w:rPr>
            </w:r>
            <w:r w:rsidR="001818D2">
              <w:rPr>
                <w:noProof/>
                <w:webHidden/>
              </w:rPr>
              <w:fldChar w:fldCharType="separate"/>
            </w:r>
            <w:r w:rsidR="001818D2">
              <w:rPr>
                <w:noProof/>
                <w:webHidden/>
              </w:rPr>
              <w:t>14</w:t>
            </w:r>
            <w:r w:rsidR="001818D2">
              <w:rPr>
                <w:noProof/>
                <w:webHidden/>
              </w:rPr>
              <w:fldChar w:fldCharType="end"/>
            </w:r>
          </w:hyperlink>
        </w:p>
        <w:p w14:paraId="4FB2E085" w14:textId="36E10A86" w:rsidR="001818D2" w:rsidRDefault="007C67D3">
          <w:pPr>
            <w:pStyle w:val="Inhopg2"/>
            <w:tabs>
              <w:tab w:val="left" w:pos="960"/>
              <w:tab w:val="right" w:leader="underscore" w:pos="9487"/>
            </w:tabs>
            <w:rPr>
              <w:rFonts w:eastAsiaTheme="minorEastAsia" w:cstheme="minorBidi"/>
              <w:b w:val="0"/>
              <w:bCs w:val="0"/>
              <w:noProof/>
              <w:lang w:val="nl-BE" w:eastAsia="nl-BE"/>
            </w:rPr>
          </w:pPr>
          <w:hyperlink w:anchor="_Toc26367784" w:history="1">
            <w:r w:rsidR="001818D2" w:rsidRPr="008B34E8">
              <w:rPr>
                <w:rStyle w:val="Hyperlink"/>
                <w:noProof/>
              </w:rPr>
              <w:t>4.7</w:t>
            </w:r>
            <w:r w:rsidR="001818D2">
              <w:rPr>
                <w:rFonts w:eastAsiaTheme="minorEastAsia" w:cstheme="minorBidi"/>
                <w:b w:val="0"/>
                <w:bCs w:val="0"/>
                <w:noProof/>
                <w:lang w:val="nl-BE" w:eastAsia="nl-BE"/>
              </w:rPr>
              <w:tab/>
            </w:r>
            <w:r w:rsidR="001818D2" w:rsidRPr="008B34E8">
              <w:rPr>
                <w:rStyle w:val="Hyperlink"/>
                <w:noProof/>
              </w:rPr>
              <w:t>TNM Classificatie</w:t>
            </w:r>
            <w:r w:rsidR="001818D2">
              <w:rPr>
                <w:noProof/>
                <w:webHidden/>
              </w:rPr>
              <w:tab/>
            </w:r>
            <w:r w:rsidR="001818D2">
              <w:rPr>
                <w:noProof/>
                <w:webHidden/>
              </w:rPr>
              <w:fldChar w:fldCharType="begin"/>
            </w:r>
            <w:r w:rsidR="001818D2">
              <w:rPr>
                <w:noProof/>
                <w:webHidden/>
              </w:rPr>
              <w:instrText xml:space="preserve"> PAGEREF _Toc26367784 \h </w:instrText>
            </w:r>
            <w:r w:rsidR="001818D2">
              <w:rPr>
                <w:noProof/>
                <w:webHidden/>
              </w:rPr>
            </w:r>
            <w:r w:rsidR="001818D2">
              <w:rPr>
                <w:noProof/>
                <w:webHidden/>
              </w:rPr>
              <w:fldChar w:fldCharType="separate"/>
            </w:r>
            <w:r w:rsidR="001818D2">
              <w:rPr>
                <w:noProof/>
                <w:webHidden/>
              </w:rPr>
              <w:t>15</w:t>
            </w:r>
            <w:r w:rsidR="001818D2">
              <w:rPr>
                <w:noProof/>
                <w:webHidden/>
              </w:rPr>
              <w:fldChar w:fldCharType="end"/>
            </w:r>
          </w:hyperlink>
        </w:p>
        <w:p w14:paraId="1C5C2EE7" w14:textId="3CF5911E" w:rsidR="001818D2" w:rsidRDefault="007C67D3">
          <w:pPr>
            <w:pStyle w:val="Inhopg2"/>
            <w:tabs>
              <w:tab w:val="left" w:pos="960"/>
              <w:tab w:val="right" w:leader="underscore" w:pos="9487"/>
            </w:tabs>
            <w:rPr>
              <w:rFonts w:eastAsiaTheme="minorEastAsia" w:cstheme="minorBidi"/>
              <w:b w:val="0"/>
              <w:bCs w:val="0"/>
              <w:noProof/>
              <w:lang w:val="nl-BE" w:eastAsia="nl-BE"/>
            </w:rPr>
          </w:pPr>
          <w:hyperlink w:anchor="_Toc26367785" w:history="1">
            <w:r w:rsidR="001818D2" w:rsidRPr="008B34E8">
              <w:rPr>
                <w:rStyle w:val="Hyperlink"/>
                <w:noProof/>
              </w:rPr>
              <w:t>4.8</w:t>
            </w:r>
            <w:r w:rsidR="001818D2">
              <w:rPr>
                <w:rFonts w:eastAsiaTheme="minorEastAsia" w:cstheme="minorBidi"/>
                <w:b w:val="0"/>
                <w:bCs w:val="0"/>
                <w:noProof/>
                <w:lang w:val="nl-BE" w:eastAsia="nl-BE"/>
              </w:rPr>
              <w:tab/>
            </w:r>
            <w:r w:rsidR="001818D2" w:rsidRPr="008B34E8">
              <w:rPr>
                <w:rStyle w:val="Hyperlink"/>
                <w:noProof/>
              </w:rPr>
              <w:t>Multidisciplinaire  behandeling bij primaire benadering</w:t>
            </w:r>
            <w:r w:rsidR="001818D2">
              <w:rPr>
                <w:noProof/>
                <w:webHidden/>
              </w:rPr>
              <w:tab/>
            </w:r>
            <w:r w:rsidR="001818D2">
              <w:rPr>
                <w:noProof/>
                <w:webHidden/>
              </w:rPr>
              <w:fldChar w:fldCharType="begin"/>
            </w:r>
            <w:r w:rsidR="001818D2">
              <w:rPr>
                <w:noProof/>
                <w:webHidden/>
              </w:rPr>
              <w:instrText xml:space="preserve"> PAGEREF _Toc26367785 \h </w:instrText>
            </w:r>
            <w:r w:rsidR="001818D2">
              <w:rPr>
                <w:noProof/>
                <w:webHidden/>
              </w:rPr>
            </w:r>
            <w:r w:rsidR="001818D2">
              <w:rPr>
                <w:noProof/>
                <w:webHidden/>
              </w:rPr>
              <w:fldChar w:fldCharType="separate"/>
            </w:r>
            <w:r w:rsidR="001818D2">
              <w:rPr>
                <w:noProof/>
                <w:webHidden/>
              </w:rPr>
              <w:t>15</w:t>
            </w:r>
            <w:r w:rsidR="001818D2">
              <w:rPr>
                <w:noProof/>
                <w:webHidden/>
              </w:rPr>
              <w:fldChar w:fldCharType="end"/>
            </w:r>
          </w:hyperlink>
        </w:p>
        <w:p w14:paraId="17800C91" w14:textId="3916A3CB" w:rsidR="001818D2" w:rsidRDefault="007C67D3">
          <w:pPr>
            <w:pStyle w:val="Inhopg2"/>
            <w:tabs>
              <w:tab w:val="left" w:pos="960"/>
              <w:tab w:val="right" w:leader="underscore" w:pos="9487"/>
            </w:tabs>
            <w:rPr>
              <w:rFonts w:eastAsiaTheme="minorEastAsia" w:cstheme="minorBidi"/>
              <w:b w:val="0"/>
              <w:bCs w:val="0"/>
              <w:noProof/>
              <w:lang w:val="nl-BE" w:eastAsia="nl-BE"/>
            </w:rPr>
          </w:pPr>
          <w:hyperlink w:anchor="_Toc26367786" w:history="1">
            <w:r w:rsidR="001818D2" w:rsidRPr="008B34E8">
              <w:rPr>
                <w:rStyle w:val="Hyperlink"/>
                <w:noProof/>
              </w:rPr>
              <w:t>4.9</w:t>
            </w:r>
            <w:r w:rsidR="001818D2">
              <w:rPr>
                <w:rFonts w:eastAsiaTheme="minorEastAsia" w:cstheme="minorBidi"/>
                <w:b w:val="0"/>
                <w:bCs w:val="0"/>
                <w:noProof/>
                <w:lang w:val="nl-BE" w:eastAsia="nl-BE"/>
              </w:rPr>
              <w:tab/>
            </w:r>
            <w:r w:rsidR="001818D2" w:rsidRPr="008B34E8">
              <w:rPr>
                <w:rStyle w:val="Hyperlink"/>
                <w:noProof/>
                <w:lang w:eastAsia="nl-BE"/>
              </w:rPr>
              <w:t>Radiotherapie voor hoofd- hals tumoren</w:t>
            </w:r>
            <w:r w:rsidR="001818D2">
              <w:rPr>
                <w:noProof/>
                <w:webHidden/>
              </w:rPr>
              <w:tab/>
            </w:r>
            <w:r w:rsidR="001818D2">
              <w:rPr>
                <w:noProof/>
                <w:webHidden/>
              </w:rPr>
              <w:fldChar w:fldCharType="begin"/>
            </w:r>
            <w:r w:rsidR="001818D2">
              <w:rPr>
                <w:noProof/>
                <w:webHidden/>
              </w:rPr>
              <w:instrText xml:space="preserve"> PAGEREF _Toc26367786 \h </w:instrText>
            </w:r>
            <w:r w:rsidR="001818D2">
              <w:rPr>
                <w:noProof/>
                <w:webHidden/>
              </w:rPr>
            </w:r>
            <w:r w:rsidR="001818D2">
              <w:rPr>
                <w:noProof/>
                <w:webHidden/>
              </w:rPr>
              <w:fldChar w:fldCharType="separate"/>
            </w:r>
            <w:r w:rsidR="001818D2">
              <w:rPr>
                <w:noProof/>
                <w:webHidden/>
              </w:rPr>
              <w:t>16</w:t>
            </w:r>
            <w:r w:rsidR="001818D2">
              <w:rPr>
                <w:noProof/>
                <w:webHidden/>
              </w:rPr>
              <w:fldChar w:fldCharType="end"/>
            </w:r>
          </w:hyperlink>
        </w:p>
        <w:p w14:paraId="266ED671" w14:textId="6CC9D413"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787" w:history="1">
            <w:r w:rsidR="001818D2" w:rsidRPr="008B34E8">
              <w:rPr>
                <w:rStyle w:val="Hyperlink"/>
                <w:noProof/>
              </w:rPr>
              <w:t>4.9.1</w:t>
            </w:r>
            <w:r w:rsidR="001818D2">
              <w:rPr>
                <w:rFonts w:eastAsiaTheme="minorEastAsia" w:cstheme="minorBidi"/>
                <w:noProof/>
                <w:sz w:val="22"/>
                <w:szCs w:val="22"/>
                <w:lang w:val="nl-BE" w:eastAsia="nl-BE"/>
              </w:rPr>
              <w:tab/>
            </w:r>
            <w:r w:rsidR="001818D2" w:rsidRPr="008B34E8">
              <w:rPr>
                <w:rStyle w:val="Hyperlink"/>
                <w:noProof/>
                <w:lang w:val="nl-BE" w:eastAsia="nl-BE"/>
              </w:rPr>
              <w:t>Algemene principes</w:t>
            </w:r>
            <w:r w:rsidR="001818D2">
              <w:rPr>
                <w:noProof/>
                <w:webHidden/>
              </w:rPr>
              <w:tab/>
            </w:r>
            <w:r w:rsidR="001818D2">
              <w:rPr>
                <w:noProof/>
                <w:webHidden/>
              </w:rPr>
              <w:fldChar w:fldCharType="begin"/>
            </w:r>
            <w:r w:rsidR="001818D2">
              <w:rPr>
                <w:noProof/>
                <w:webHidden/>
              </w:rPr>
              <w:instrText xml:space="preserve"> PAGEREF _Toc26367787 \h </w:instrText>
            </w:r>
            <w:r w:rsidR="001818D2">
              <w:rPr>
                <w:noProof/>
                <w:webHidden/>
              </w:rPr>
            </w:r>
            <w:r w:rsidR="001818D2">
              <w:rPr>
                <w:noProof/>
                <w:webHidden/>
              </w:rPr>
              <w:fldChar w:fldCharType="separate"/>
            </w:r>
            <w:r w:rsidR="001818D2">
              <w:rPr>
                <w:noProof/>
                <w:webHidden/>
              </w:rPr>
              <w:t>16</w:t>
            </w:r>
            <w:r w:rsidR="001818D2">
              <w:rPr>
                <w:noProof/>
                <w:webHidden/>
              </w:rPr>
              <w:fldChar w:fldCharType="end"/>
            </w:r>
          </w:hyperlink>
        </w:p>
        <w:p w14:paraId="052576A2" w14:textId="5E7C5A20"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788" w:history="1">
            <w:r w:rsidR="001818D2" w:rsidRPr="008B34E8">
              <w:rPr>
                <w:rStyle w:val="Hyperlink"/>
                <w:noProof/>
              </w:rPr>
              <w:t>4.9.2</w:t>
            </w:r>
            <w:r w:rsidR="001818D2">
              <w:rPr>
                <w:rFonts w:eastAsiaTheme="minorEastAsia" w:cstheme="minorBidi"/>
                <w:noProof/>
                <w:sz w:val="22"/>
                <w:szCs w:val="22"/>
                <w:lang w:val="nl-BE" w:eastAsia="nl-BE"/>
              </w:rPr>
              <w:tab/>
            </w:r>
            <w:r w:rsidR="001818D2" w:rsidRPr="008B34E8">
              <w:rPr>
                <w:rStyle w:val="Hyperlink"/>
                <w:noProof/>
              </w:rPr>
              <w:t>Combinatie radiotherapie met chemotherapie</w:t>
            </w:r>
            <w:r w:rsidR="001818D2">
              <w:rPr>
                <w:noProof/>
                <w:webHidden/>
              </w:rPr>
              <w:tab/>
            </w:r>
            <w:r w:rsidR="001818D2">
              <w:rPr>
                <w:noProof/>
                <w:webHidden/>
              </w:rPr>
              <w:fldChar w:fldCharType="begin"/>
            </w:r>
            <w:r w:rsidR="001818D2">
              <w:rPr>
                <w:noProof/>
                <w:webHidden/>
              </w:rPr>
              <w:instrText xml:space="preserve"> PAGEREF _Toc26367788 \h </w:instrText>
            </w:r>
            <w:r w:rsidR="001818D2">
              <w:rPr>
                <w:noProof/>
                <w:webHidden/>
              </w:rPr>
            </w:r>
            <w:r w:rsidR="001818D2">
              <w:rPr>
                <w:noProof/>
                <w:webHidden/>
              </w:rPr>
              <w:fldChar w:fldCharType="separate"/>
            </w:r>
            <w:r w:rsidR="001818D2">
              <w:rPr>
                <w:noProof/>
                <w:webHidden/>
              </w:rPr>
              <w:t>17</w:t>
            </w:r>
            <w:r w:rsidR="001818D2">
              <w:rPr>
                <w:noProof/>
                <w:webHidden/>
              </w:rPr>
              <w:fldChar w:fldCharType="end"/>
            </w:r>
          </w:hyperlink>
        </w:p>
        <w:p w14:paraId="0944E691" w14:textId="749C4F8D" w:rsidR="001818D2" w:rsidRDefault="007C67D3">
          <w:pPr>
            <w:pStyle w:val="Inhopg2"/>
            <w:tabs>
              <w:tab w:val="left" w:pos="960"/>
              <w:tab w:val="right" w:leader="underscore" w:pos="9487"/>
            </w:tabs>
            <w:rPr>
              <w:rFonts w:eastAsiaTheme="minorEastAsia" w:cstheme="minorBidi"/>
              <w:b w:val="0"/>
              <w:bCs w:val="0"/>
              <w:noProof/>
              <w:lang w:val="nl-BE" w:eastAsia="nl-BE"/>
            </w:rPr>
          </w:pPr>
          <w:hyperlink w:anchor="_Toc26367789" w:history="1">
            <w:r w:rsidR="001818D2" w:rsidRPr="008B34E8">
              <w:rPr>
                <w:rStyle w:val="Hyperlink"/>
                <w:noProof/>
              </w:rPr>
              <w:t>4.10</w:t>
            </w:r>
            <w:r w:rsidR="001818D2">
              <w:rPr>
                <w:rFonts w:eastAsiaTheme="minorEastAsia" w:cstheme="minorBidi"/>
                <w:b w:val="0"/>
                <w:bCs w:val="0"/>
                <w:noProof/>
                <w:lang w:val="nl-BE" w:eastAsia="nl-BE"/>
              </w:rPr>
              <w:tab/>
            </w:r>
            <w:r w:rsidR="001818D2" w:rsidRPr="008B34E8">
              <w:rPr>
                <w:rStyle w:val="Hyperlink"/>
                <w:noProof/>
              </w:rPr>
              <w:t>Behandeling van lokaal recidief en gemetastaseerde ziekte</w:t>
            </w:r>
            <w:r w:rsidR="001818D2">
              <w:rPr>
                <w:noProof/>
                <w:webHidden/>
              </w:rPr>
              <w:tab/>
            </w:r>
            <w:r w:rsidR="001818D2">
              <w:rPr>
                <w:noProof/>
                <w:webHidden/>
              </w:rPr>
              <w:fldChar w:fldCharType="begin"/>
            </w:r>
            <w:r w:rsidR="001818D2">
              <w:rPr>
                <w:noProof/>
                <w:webHidden/>
              </w:rPr>
              <w:instrText xml:space="preserve"> PAGEREF _Toc26367789 \h </w:instrText>
            </w:r>
            <w:r w:rsidR="001818D2">
              <w:rPr>
                <w:noProof/>
                <w:webHidden/>
              </w:rPr>
            </w:r>
            <w:r w:rsidR="001818D2">
              <w:rPr>
                <w:noProof/>
                <w:webHidden/>
              </w:rPr>
              <w:fldChar w:fldCharType="separate"/>
            </w:r>
            <w:r w:rsidR="001818D2">
              <w:rPr>
                <w:noProof/>
                <w:webHidden/>
              </w:rPr>
              <w:t>17</w:t>
            </w:r>
            <w:r w:rsidR="001818D2">
              <w:rPr>
                <w:noProof/>
                <w:webHidden/>
              </w:rPr>
              <w:fldChar w:fldCharType="end"/>
            </w:r>
          </w:hyperlink>
        </w:p>
        <w:p w14:paraId="334E079E" w14:textId="16D9989F" w:rsidR="001818D2" w:rsidRDefault="007C67D3">
          <w:pPr>
            <w:pStyle w:val="Inhopg2"/>
            <w:tabs>
              <w:tab w:val="left" w:pos="960"/>
              <w:tab w:val="right" w:leader="underscore" w:pos="9487"/>
            </w:tabs>
            <w:rPr>
              <w:rFonts w:eastAsiaTheme="minorEastAsia" w:cstheme="minorBidi"/>
              <w:b w:val="0"/>
              <w:bCs w:val="0"/>
              <w:noProof/>
              <w:lang w:val="nl-BE" w:eastAsia="nl-BE"/>
            </w:rPr>
          </w:pPr>
          <w:hyperlink w:anchor="_Toc26367790" w:history="1">
            <w:r w:rsidR="001818D2" w:rsidRPr="008B34E8">
              <w:rPr>
                <w:rStyle w:val="Hyperlink"/>
                <w:noProof/>
              </w:rPr>
              <w:t>4.11</w:t>
            </w:r>
            <w:r w:rsidR="001818D2">
              <w:rPr>
                <w:rFonts w:eastAsiaTheme="minorEastAsia" w:cstheme="minorBidi"/>
                <w:b w:val="0"/>
                <w:bCs w:val="0"/>
                <w:noProof/>
                <w:lang w:val="nl-BE" w:eastAsia="nl-BE"/>
              </w:rPr>
              <w:tab/>
            </w:r>
            <w:r w:rsidR="001818D2" w:rsidRPr="008B34E8">
              <w:rPr>
                <w:rStyle w:val="Hyperlink"/>
                <w:noProof/>
              </w:rPr>
              <w:t>Follow-up schema na de primaire therapie met curatieve intentie</w:t>
            </w:r>
            <w:r w:rsidR="001818D2">
              <w:rPr>
                <w:noProof/>
                <w:webHidden/>
              </w:rPr>
              <w:tab/>
            </w:r>
            <w:r w:rsidR="001818D2">
              <w:rPr>
                <w:noProof/>
                <w:webHidden/>
              </w:rPr>
              <w:fldChar w:fldCharType="begin"/>
            </w:r>
            <w:r w:rsidR="001818D2">
              <w:rPr>
                <w:noProof/>
                <w:webHidden/>
              </w:rPr>
              <w:instrText xml:space="preserve"> PAGEREF _Toc26367790 \h </w:instrText>
            </w:r>
            <w:r w:rsidR="001818D2">
              <w:rPr>
                <w:noProof/>
                <w:webHidden/>
              </w:rPr>
            </w:r>
            <w:r w:rsidR="001818D2">
              <w:rPr>
                <w:noProof/>
                <w:webHidden/>
              </w:rPr>
              <w:fldChar w:fldCharType="separate"/>
            </w:r>
            <w:r w:rsidR="001818D2">
              <w:rPr>
                <w:noProof/>
                <w:webHidden/>
              </w:rPr>
              <w:t>17</w:t>
            </w:r>
            <w:r w:rsidR="001818D2">
              <w:rPr>
                <w:noProof/>
                <w:webHidden/>
              </w:rPr>
              <w:fldChar w:fldCharType="end"/>
            </w:r>
          </w:hyperlink>
        </w:p>
        <w:p w14:paraId="5387020D" w14:textId="3157EA0D" w:rsidR="001818D2" w:rsidRDefault="007C67D3">
          <w:pPr>
            <w:pStyle w:val="Inhopg3"/>
            <w:tabs>
              <w:tab w:val="left" w:pos="1440"/>
              <w:tab w:val="right" w:leader="underscore" w:pos="9487"/>
            </w:tabs>
            <w:rPr>
              <w:rFonts w:eastAsiaTheme="minorEastAsia" w:cstheme="minorBidi"/>
              <w:noProof/>
              <w:sz w:val="22"/>
              <w:szCs w:val="22"/>
              <w:lang w:val="nl-BE" w:eastAsia="nl-BE"/>
            </w:rPr>
          </w:pPr>
          <w:hyperlink w:anchor="_Toc26367791" w:history="1">
            <w:r w:rsidR="001818D2" w:rsidRPr="008B34E8">
              <w:rPr>
                <w:rStyle w:val="Hyperlink"/>
                <w:noProof/>
              </w:rPr>
              <w:t>4.11.1</w:t>
            </w:r>
            <w:r w:rsidR="001818D2">
              <w:rPr>
                <w:rFonts w:eastAsiaTheme="minorEastAsia" w:cstheme="minorBidi"/>
                <w:noProof/>
                <w:sz w:val="22"/>
                <w:szCs w:val="22"/>
                <w:lang w:val="nl-BE" w:eastAsia="nl-BE"/>
              </w:rPr>
              <w:tab/>
            </w:r>
            <w:r w:rsidR="001818D2" w:rsidRPr="008B34E8">
              <w:rPr>
                <w:rStyle w:val="Hyperlink"/>
                <w:noProof/>
              </w:rPr>
              <w:t>Controle frequentie</w:t>
            </w:r>
            <w:r w:rsidR="001818D2">
              <w:rPr>
                <w:noProof/>
                <w:webHidden/>
              </w:rPr>
              <w:tab/>
            </w:r>
            <w:r w:rsidR="001818D2">
              <w:rPr>
                <w:noProof/>
                <w:webHidden/>
              </w:rPr>
              <w:fldChar w:fldCharType="begin"/>
            </w:r>
            <w:r w:rsidR="001818D2">
              <w:rPr>
                <w:noProof/>
                <w:webHidden/>
              </w:rPr>
              <w:instrText xml:space="preserve"> PAGEREF _Toc26367791 \h </w:instrText>
            </w:r>
            <w:r w:rsidR="001818D2">
              <w:rPr>
                <w:noProof/>
                <w:webHidden/>
              </w:rPr>
            </w:r>
            <w:r w:rsidR="001818D2">
              <w:rPr>
                <w:noProof/>
                <w:webHidden/>
              </w:rPr>
              <w:fldChar w:fldCharType="separate"/>
            </w:r>
            <w:r w:rsidR="001818D2">
              <w:rPr>
                <w:noProof/>
                <w:webHidden/>
              </w:rPr>
              <w:t>18</w:t>
            </w:r>
            <w:r w:rsidR="001818D2">
              <w:rPr>
                <w:noProof/>
                <w:webHidden/>
              </w:rPr>
              <w:fldChar w:fldCharType="end"/>
            </w:r>
          </w:hyperlink>
        </w:p>
        <w:p w14:paraId="7D669BC3" w14:textId="1B38FDB1" w:rsidR="001818D2" w:rsidRDefault="007C67D3">
          <w:pPr>
            <w:pStyle w:val="Inhopg3"/>
            <w:tabs>
              <w:tab w:val="left" w:pos="1440"/>
              <w:tab w:val="right" w:leader="underscore" w:pos="9487"/>
            </w:tabs>
            <w:rPr>
              <w:rFonts w:eastAsiaTheme="minorEastAsia" w:cstheme="minorBidi"/>
              <w:noProof/>
              <w:sz w:val="22"/>
              <w:szCs w:val="22"/>
              <w:lang w:val="nl-BE" w:eastAsia="nl-BE"/>
            </w:rPr>
          </w:pPr>
          <w:hyperlink w:anchor="_Toc26367792" w:history="1">
            <w:r w:rsidR="001818D2" w:rsidRPr="008B34E8">
              <w:rPr>
                <w:rStyle w:val="Hyperlink"/>
                <w:noProof/>
              </w:rPr>
              <w:t>4.11.2</w:t>
            </w:r>
            <w:r w:rsidR="001818D2">
              <w:rPr>
                <w:rFonts w:eastAsiaTheme="minorEastAsia" w:cstheme="minorBidi"/>
                <w:noProof/>
                <w:sz w:val="22"/>
                <w:szCs w:val="22"/>
                <w:lang w:val="nl-BE" w:eastAsia="nl-BE"/>
              </w:rPr>
              <w:tab/>
            </w:r>
            <w:r w:rsidR="001818D2" w:rsidRPr="008B34E8">
              <w:rPr>
                <w:rStyle w:val="Hyperlink"/>
                <w:noProof/>
              </w:rPr>
              <w:t>Controle onderzoeken</w:t>
            </w:r>
            <w:r w:rsidR="001818D2">
              <w:rPr>
                <w:noProof/>
                <w:webHidden/>
              </w:rPr>
              <w:tab/>
            </w:r>
            <w:r w:rsidR="001818D2">
              <w:rPr>
                <w:noProof/>
                <w:webHidden/>
              </w:rPr>
              <w:fldChar w:fldCharType="begin"/>
            </w:r>
            <w:r w:rsidR="001818D2">
              <w:rPr>
                <w:noProof/>
                <w:webHidden/>
              </w:rPr>
              <w:instrText xml:space="preserve"> PAGEREF _Toc26367792 \h </w:instrText>
            </w:r>
            <w:r w:rsidR="001818D2">
              <w:rPr>
                <w:noProof/>
                <w:webHidden/>
              </w:rPr>
            </w:r>
            <w:r w:rsidR="001818D2">
              <w:rPr>
                <w:noProof/>
                <w:webHidden/>
              </w:rPr>
              <w:fldChar w:fldCharType="separate"/>
            </w:r>
            <w:r w:rsidR="001818D2">
              <w:rPr>
                <w:noProof/>
                <w:webHidden/>
              </w:rPr>
              <w:t>18</w:t>
            </w:r>
            <w:r w:rsidR="001818D2">
              <w:rPr>
                <w:noProof/>
                <w:webHidden/>
              </w:rPr>
              <w:fldChar w:fldCharType="end"/>
            </w:r>
          </w:hyperlink>
        </w:p>
        <w:p w14:paraId="64728F62" w14:textId="2957A5A4" w:rsidR="001818D2" w:rsidRDefault="007C67D3">
          <w:pPr>
            <w:pStyle w:val="Inhopg1"/>
            <w:rPr>
              <w:rFonts w:eastAsiaTheme="minorEastAsia" w:cstheme="minorBidi"/>
              <w:b w:val="0"/>
              <w:bCs w:val="0"/>
              <w:i w:val="0"/>
              <w:iCs w:val="0"/>
              <w:noProof/>
              <w:sz w:val="22"/>
              <w:szCs w:val="22"/>
              <w:lang w:val="nl-BE" w:eastAsia="nl-BE"/>
            </w:rPr>
          </w:pPr>
          <w:hyperlink w:anchor="_Toc26367793" w:history="1">
            <w:r w:rsidR="001818D2" w:rsidRPr="008B34E8">
              <w:rPr>
                <w:rStyle w:val="Hyperlink"/>
                <w:noProof/>
              </w:rPr>
              <w:t>5</w:t>
            </w:r>
            <w:r w:rsidR="001818D2" w:rsidRPr="008B34E8">
              <w:rPr>
                <w:rStyle w:val="Hyperlink"/>
                <w:noProof/>
                <w:lang w:val="nl-BE"/>
              </w:rPr>
              <w:t xml:space="preserve"> Behandelingen en richtlijnen bij verschillende tumorlokalisaties</w:t>
            </w:r>
            <w:r w:rsidR="001818D2">
              <w:rPr>
                <w:noProof/>
                <w:webHidden/>
              </w:rPr>
              <w:tab/>
            </w:r>
            <w:r w:rsidR="001818D2">
              <w:rPr>
                <w:noProof/>
                <w:webHidden/>
              </w:rPr>
              <w:fldChar w:fldCharType="begin"/>
            </w:r>
            <w:r w:rsidR="001818D2">
              <w:rPr>
                <w:noProof/>
                <w:webHidden/>
              </w:rPr>
              <w:instrText xml:space="preserve"> PAGEREF _Toc26367793 \h </w:instrText>
            </w:r>
            <w:r w:rsidR="001818D2">
              <w:rPr>
                <w:noProof/>
                <w:webHidden/>
              </w:rPr>
            </w:r>
            <w:r w:rsidR="001818D2">
              <w:rPr>
                <w:noProof/>
                <w:webHidden/>
              </w:rPr>
              <w:fldChar w:fldCharType="separate"/>
            </w:r>
            <w:r w:rsidR="001818D2">
              <w:rPr>
                <w:noProof/>
                <w:webHidden/>
              </w:rPr>
              <w:t>18</w:t>
            </w:r>
            <w:r w:rsidR="001818D2">
              <w:rPr>
                <w:noProof/>
                <w:webHidden/>
              </w:rPr>
              <w:fldChar w:fldCharType="end"/>
            </w:r>
          </w:hyperlink>
        </w:p>
        <w:p w14:paraId="19F39312" w14:textId="34B98840" w:rsidR="001818D2" w:rsidRDefault="007C67D3">
          <w:pPr>
            <w:pStyle w:val="Inhopg2"/>
            <w:tabs>
              <w:tab w:val="left" w:pos="960"/>
              <w:tab w:val="right" w:leader="underscore" w:pos="9487"/>
            </w:tabs>
            <w:rPr>
              <w:rFonts w:eastAsiaTheme="minorEastAsia" w:cstheme="minorBidi"/>
              <w:b w:val="0"/>
              <w:bCs w:val="0"/>
              <w:noProof/>
              <w:lang w:val="nl-BE" w:eastAsia="nl-BE"/>
            </w:rPr>
          </w:pPr>
          <w:hyperlink w:anchor="_Toc26367794" w:history="1">
            <w:r w:rsidR="001818D2" w:rsidRPr="008B34E8">
              <w:rPr>
                <w:rStyle w:val="Hyperlink"/>
                <w:noProof/>
              </w:rPr>
              <w:t>5.1</w:t>
            </w:r>
            <w:r w:rsidR="001818D2">
              <w:rPr>
                <w:rFonts w:eastAsiaTheme="minorEastAsia" w:cstheme="minorBidi"/>
                <w:b w:val="0"/>
                <w:bCs w:val="0"/>
                <w:noProof/>
                <w:lang w:val="nl-BE" w:eastAsia="nl-BE"/>
              </w:rPr>
              <w:tab/>
            </w:r>
            <w:r w:rsidR="001818D2" w:rsidRPr="008B34E8">
              <w:rPr>
                <w:rStyle w:val="Hyperlink"/>
                <w:noProof/>
              </w:rPr>
              <w:t>2.2.1 Tumoren van de larynx</w:t>
            </w:r>
            <w:r w:rsidR="001818D2">
              <w:rPr>
                <w:noProof/>
                <w:webHidden/>
              </w:rPr>
              <w:tab/>
            </w:r>
            <w:r w:rsidR="001818D2">
              <w:rPr>
                <w:noProof/>
                <w:webHidden/>
              </w:rPr>
              <w:fldChar w:fldCharType="begin"/>
            </w:r>
            <w:r w:rsidR="001818D2">
              <w:rPr>
                <w:noProof/>
                <w:webHidden/>
              </w:rPr>
              <w:instrText xml:space="preserve"> PAGEREF _Toc26367794 \h </w:instrText>
            </w:r>
            <w:r w:rsidR="001818D2">
              <w:rPr>
                <w:noProof/>
                <w:webHidden/>
              </w:rPr>
            </w:r>
            <w:r w:rsidR="001818D2">
              <w:rPr>
                <w:noProof/>
                <w:webHidden/>
              </w:rPr>
              <w:fldChar w:fldCharType="separate"/>
            </w:r>
            <w:r w:rsidR="001818D2">
              <w:rPr>
                <w:noProof/>
                <w:webHidden/>
              </w:rPr>
              <w:t>18</w:t>
            </w:r>
            <w:r w:rsidR="001818D2">
              <w:rPr>
                <w:noProof/>
                <w:webHidden/>
              </w:rPr>
              <w:fldChar w:fldCharType="end"/>
            </w:r>
          </w:hyperlink>
        </w:p>
        <w:p w14:paraId="305DE5AB" w14:textId="6C9FF2DF"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795" w:history="1">
            <w:r w:rsidR="001818D2" w:rsidRPr="008B34E8">
              <w:rPr>
                <w:rStyle w:val="Hyperlink"/>
                <w:noProof/>
              </w:rPr>
              <w:t>5.1.1</w:t>
            </w:r>
            <w:r w:rsidR="001818D2">
              <w:rPr>
                <w:rFonts w:eastAsiaTheme="minorEastAsia" w:cstheme="minorBidi"/>
                <w:noProof/>
                <w:sz w:val="22"/>
                <w:szCs w:val="22"/>
                <w:lang w:val="nl-BE" w:eastAsia="nl-BE"/>
              </w:rPr>
              <w:tab/>
            </w:r>
            <w:r w:rsidR="001818D2" w:rsidRPr="008B34E8">
              <w:rPr>
                <w:rStyle w:val="Hyperlink"/>
                <w:noProof/>
              </w:rPr>
              <w:t>Begrenzing</w:t>
            </w:r>
            <w:r w:rsidR="001818D2">
              <w:rPr>
                <w:noProof/>
                <w:webHidden/>
              </w:rPr>
              <w:tab/>
            </w:r>
            <w:r w:rsidR="001818D2">
              <w:rPr>
                <w:noProof/>
                <w:webHidden/>
              </w:rPr>
              <w:fldChar w:fldCharType="begin"/>
            </w:r>
            <w:r w:rsidR="001818D2">
              <w:rPr>
                <w:noProof/>
                <w:webHidden/>
              </w:rPr>
              <w:instrText xml:space="preserve"> PAGEREF _Toc26367795 \h </w:instrText>
            </w:r>
            <w:r w:rsidR="001818D2">
              <w:rPr>
                <w:noProof/>
                <w:webHidden/>
              </w:rPr>
            </w:r>
            <w:r w:rsidR="001818D2">
              <w:rPr>
                <w:noProof/>
                <w:webHidden/>
              </w:rPr>
              <w:fldChar w:fldCharType="separate"/>
            </w:r>
            <w:r w:rsidR="001818D2">
              <w:rPr>
                <w:noProof/>
                <w:webHidden/>
              </w:rPr>
              <w:t>18</w:t>
            </w:r>
            <w:r w:rsidR="001818D2">
              <w:rPr>
                <w:noProof/>
                <w:webHidden/>
              </w:rPr>
              <w:fldChar w:fldCharType="end"/>
            </w:r>
          </w:hyperlink>
        </w:p>
        <w:p w14:paraId="1D409994" w14:textId="46EF3715"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796" w:history="1">
            <w:r w:rsidR="001818D2" w:rsidRPr="008B34E8">
              <w:rPr>
                <w:rStyle w:val="Hyperlink"/>
                <w:noProof/>
              </w:rPr>
              <w:t>5.1.2</w:t>
            </w:r>
            <w:r w:rsidR="001818D2">
              <w:rPr>
                <w:rFonts w:eastAsiaTheme="minorEastAsia" w:cstheme="minorBidi"/>
                <w:noProof/>
                <w:sz w:val="22"/>
                <w:szCs w:val="22"/>
                <w:lang w:val="nl-BE" w:eastAsia="nl-BE"/>
              </w:rPr>
              <w:tab/>
            </w:r>
            <w:r w:rsidR="001818D2" w:rsidRPr="008B34E8">
              <w:rPr>
                <w:rStyle w:val="Hyperlink"/>
                <w:noProof/>
              </w:rPr>
              <w:t>Diagnostiek</w:t>
            </w:r>
            <w:r w:rsidR="001818D2">
              <w:rPr>
                <w:noProof/>
                <w:webHidden/>
              </w:rPr>
              <w:tab/>
            </w:r>
            <w:r w:rsidR="001818D2">
              <w:rPr>
                <w:noProof/>
                <w:webHidden/>
              </w:rPr>
              <w:fldChar w:fldCharType="begin"/>
            </w:r>
            <w:r w:rsidR="001818D2">
              <w:rPr>
                <w:noProof/>
                <w:webHidden/>
              </w:rPr>
              <w:instrText xml:space="preserve"> PAGEREF _Toc26367796 \h </w:instrText>
            </w:r>
            <w:r w:rsidR="001818D2">
              <w:rPr>
                <w:noProof/>
                <w:webHidden/>
              </w:rPr>
            </w:r>
            <w:r w:rsidR="001818D2">
              <w:rPr>
                <w:noProof/>
                <w:webHidden/>
              </w:rPr>
              <w:fldChar w:fldCharType="separate"/>
            </w:r>
            <w:r w:rsidR="001818D2">
              <w:rPr>
                <w:noProof/>
                <w:webHidden/>
              </w:rPr>
              <w:t>18</w:t>
            </w:r>
            <w:r w:rsidR="001818D2">
              <w:rPr>
                <w:noProof/>
                <w:webHidden/>
              </w:rPr>
              <w:fldChar w:fldCharType="end"/>
            </w:r>
          </w:hyperlink>
        </w:p>
        <w:p w14:paraId="52508F0B" w14:textId="020DCD9F"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797" w:history="1">
            <w:r w:rsidR="001818D2" w:rsidRPr="008B34E8">
              <w:rPr>
                <w:rStyle w:val="Hyperlink"/>
                <w:noProof/>
              </w:rPr>
              <w:t>5.1.3</w:t>
            </w:r>
            <w:r w:rsidR="001818D2">
              <w:rPr>
                <w:rFonts w:eastAsiaTheme="minorEastAsia" w:cstheme="minorBidi"/>
                <w:noProof/>
                <w:sz w:val="22"/>
                <w:szCs w:val="22"/>
                <w:lang w:val="nl-BE" w:eastAsia="nl-BE"/>
              </w:rPr>
              <w:tab/>
            </w:r>
            <w:r w:rsidR="001818D2" w:rsidRPr="008B34E8">
              <w:rPr>
                <w:rStyle w:val="Hyperlink"/>
                <w:noProof/>
              </w:rPr>
              <w:t>Histologie</w:t>
            </w:r>
            <w:r w:rsidR="001818D2">
              <w:rPr>
                <w:noProof/>
                <w:webHidden/>
              </w:rPr>
              <w:tab/>
            </w:r>
            <w:r w:rsidR="001818D2">
              <w:rPr>
                <w:noProof/>
                <w:webHidden/>
              </w:rPr>
              <w:fldChar w:fldCharType="begin"/>
            </w:r>
            <w:r w:rsidR="001818D2">
              <w:rPr>
                <w:noProof/>
                <w:webHidden/>
              </w:rPr>
              <w:instrText xml:space="preserve"> PAGEREF _Toc26367797 \h </w:instrText>
            </w:r>
            <w:r w:rsidR="001818D2">
              <w:rPr>
                <w:noProof/>
                <w:webHidden/>
              </w:rPr>
            </w:r>
            <w:r w:rsidR="001818D2">
              <w:rPr>
                <w:noProof/>
                <w:webHidden/>
              </w:rPr>
              <w:fldChar w:fldCharType="separate"/>
            </w:r>
            <w:r w:rsidR="001818D2">
              <w:rPr>
                <w:noProof/>
                <w:webHidden/>
              </w:rPr>
              <w:t>19</w:t>
            </w:r>
            <w:r w:rsidR="001818D2">
              <w:rPr>
                <w:noProof/>
                <w:webHidden/>
              </w:rPr>
              <w:fldChar w:fldCharType="end"/>
            </w:r>
          </w:hyperlink>
        </w:p>
        <w:p w14:paraId="778C6F63" w14:textId="5F674181"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798" w:history="1">
            <w:r w:rsidR="001818D2" w:rsidRPr="008B34E8">
              <w:rPr>
                <w:rStyle w:val="Hyperlink"/>
                <w:noProof/>
              </w:rPr>
              <w:t>5.1.4</w:t>
            </w:r>
            <w:r w:rsidR="001818D2">
              <w:rPr>
                <w:rFonts w:eastAsiaTheme="minorEastAsia" w:cstheme="minorBidi"/>
                <w:noProof/>
                <w:sz w:val="22"/>
                <w:szCs w:val="22"/>
                <w:lang w:val="nl-BE" w:eastAsia="nl-BE"/>
              </w:rPr>
              <w:tab/>
            </w:r>
            <w:r w:rsidR="001818D2" w:rsidRPr="008B34E8">
              <w:rPr>
                <w:rStyle w:val="Hyperlink"/>
                <w:noProof/>
              </w:rPr>
              <w:t>TNM-classificatie</w:t>
            </w:r>
            <w:r w:rsidR="001818D2">
              <w:rPr>
                <w:noProof/>
                <w:webHidden/>
              </w:rPr>
              <w:tab/>
            </w:r>
            <w:r w:rsidR="001818D2">
              <w:rPr>
                <w:noProof/>
                <w:webHidden/>
              </w:rPr>
              <w:fldChar w:fldCharType="begin"/>
            </w:r>
            <w:r w:rsidR="001818D2">
              <w:rPr>
                <w:noProof/>
                <w:webHidden/>
              </w:rPr>
              <w:instrText xml:space="preserve"> PAGEREF _Toc26367798 \h </w:instrText>
            </w:r>
            <w:r w:rsidR="001818D2">
              <w:rPr>
                <w:noProof/>
                <w:webHidden/>
              </w:rPr>
            </w:r>
            <w:r w:rsidR="001818D2">
              <w:rPr>
                <w:noProof/>
                <w:webHidden/>
              </w:rPr>
              <w:fldChar w:fldCharType="separate"/>
            </w:r>
            <w:r w:rsidR="001818D2">
              <w:rPr>
                <w:noProof/>
                <w:webHidden/>
              </w:rPr>
              <w:t>19</w:t>
            </w:r>
            <w:r w:rsidR="001818D2">
              <w:rPr>
                <w:noProof/>
                <w:webHidden/>
              </w:rPr>
              <w:fldChar w:fldCharType="end"/>
            </w:r>
          </w:hyperlink>
        </w:p>
        <w:p w14:paraId="619A135C" w14:textId="21ECD10D"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799" w:history="1">
            <w:r w:rsidR="001818D2" w:rsidRPr="008B34E8">
              <w:rPr>
                <w:rStyle w:val="Hyperlink"/>
                <w:noProof/>
              </w:rPr>
              <w:t>5.1.5</w:t>
            </w:r>
            <w:r w:rsidR="001818D2">
              <w:rPr>
                <w:rFonts w:eastAsiaTheme="minorEastAsia" w:cstheme="minorBidi"/>
                <w:noProof/>
                <w:sz w:val="22"/>
                <w:szCs w:val="22"/>
                <w:lang w:val="nl-BE" w:eastAsia="nl-BE"/>
              </w:rPr>
              <w:tab/>
            </w:r>
            <w:r w:rsidR="001818D2" w:rsidRPr="008B34E8">
              <w:rPr>
                <w:rStyle w:val="Hyperlink"/>
                <w:noProof/>
              </w:rPr>
              <w:t>Behandeling</w:t>
            </w:r>
            <w:r w:rsidR="001818D2">
              <w:rPr>
                <w:noProof/>
                <w:webHidden/>
              </w:rPr>
              <w:tab/>
            </w:r>
            <w:r w:rsidR="001818D2">
              <w:rPr>
                <w:noProof/>
                <w:webHidden/>
              </w:rPr>
              <w:fldChar w:fldCharType="begin"/>
            </w:r>
            <w:r w:rsidR="001818D2">
              <w:rPr>
                <w:noProof/>
                <w:webHidden/>
              </w:rPr>
              <w:instrText xml:space="preserve"> PAGEREF _Toc26367799 \h </w:instrText>
            </w:r>
            <w:r w:rsidR="001818D2">
              <w:rPr>
                <w:noProof/>
                <w:webHidden/>
              </w:rPr>
            </w:r>
            <w:r w:rsidR="001818D2">
              <w:rPr>
                <w:noProof/>
                <w:webHidden/>
              </w:rPr>
              <w:fldChar w:fldCharType="separate"/>
            </w:r>
            <w:r w:rsidR="001818D2">
              <w:rPr>
                <w:noProof/>
                <w:webHidden/>
              </w:rPr>
              <w:t>20</w:t>
            </w:r>
            <w:r w:rsidR="001818D2">
              <w:rPr>
                <w:noProof/>
                <w:webHidden/>
              </w:rPr>
              <w:fldChar w:fldCharType="end"/>
            </w:r>
          </w:hyperlink>
        </w:p>
        <w:p w14:paraId="6EE5ADED" w14:textId="76D273F9" w:rsidR="001818D2" w:rsidRDefault="007C67D3">
          <w:pPr>
            <w:pStyle w:val="Inhopg2"/>
            <w:tabs>
              <w:tab w:val="left" w:pos="960"/>
              <w:tab w:val="right" w:leader="underscore" w:pos="9487"/>
            </w:tabs>
            <w:rPr>
              <w:rFonts w:eastAsiaTheme="minorEastAsia" w:cstheme="minorBidi"/>
              <w:b w:val="0"/>
              <w:bCs w:val="0"/>
              <w:noProof/>
              <w:lang w:val="nl-BE" w:eastAsia="nl-BE"/>
            </w:rPr>
          </w:pPr>
          <w:hyperlink w:anchor="_Toc26367800" w:history="1">
            <w:r w:rsidR="001818D2" w:rsidRPr="008B34E8">
              <w:rPr>
                <w:rStyle w:val="Hyperlink"/>
                <w:noProof/>
              </w:rPr>
              <w:t>5.2</w:t>
            </w:r>
            <w:r w:rsidR="001818D2">
              <w:rPr>
                <w:rFonts w:eastAsiaTheme="minorEastAsia" w:cstheme="minorBidi"/>
                <w:b w:val="0"/>
                <w:bCs w:val="0"/>
                <w:noProof/>
                <w:lang w:val="nl-BE" w:eastAsia="nl-BE"/>
              </w:rPr>
              <w:tab/>
            </w:r>
            <w:r w:rsidR="001818D2" w:rsidRPr="008B34E8">
              <w:rPr>
                <w:rStyle w:val="Hyperlink"/>
                <w:noProof/>
              </w:rPr>
              <w:t>Tumoren van de hypopharynx</w:t>
            </w:r>
            <w:r w:rsidR="001818D2">
              <w:rPr>
                <w:noProof/>
                <w:webHidden/>
              </w:rPr>
              <w:tab/>
            </w:r>
            <w:r w:rsidR="001818D2">
              <w:rPr>
                <w:noProof/>
                <w:webHidden/>
              </w:rPr>
              <w:fldChar w:fldCharType="begin"/>
            </w:r>
            <w:r w:rsidR="001818D2">
              <w:rPr>
                <w:noProof/>
                <w:webHidden/>
              </w:rPr>
              <w:instrText xml:space="preserve"> PAGEREF _Toc26367800 \h </w:instrText>
            </w:r>
            <w:r w:rsidR="001818D2">
              <w:rPr>
                <w:noProof/>
                <w:webHidden/>
              </w:rPr>
            </w:r>
            <w:r w:rsidR="001818D2">
              <w:rPr>
                <w:noProof/>
                <w:webHidden/>
              </w:rPr>
              <w:fldChar w:fldCharType="separate"/>
            </w:r>
            <w:r w:rsidR="001818D2">
              <w:rPr>
                <w:noProof/>
                <w:webHidden/>
              </w:rPr>
              <w:t>23</w:t>
            </w:r>
            <w:r w:rsidR="001818D2">
              <w:rPr>
                <w:noProof/>
                <w:webHidden/>
              </w:rPr>
              <w:fldChar w:fldCharType="end"/>
            </w:r>
          </w:hyperlink>
        </w:p>
        <w:p w14:paraId="7C4E4073" w14:textId="42FC2E9D"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01" w:history="1">
            <w:r w:rsidR="001818D2" w:rsidRPr="008B34E8">
              <w:rPr>
                <w:rStyle w:val="Hyperlink"/>
                <w:noProof/>
              </w:rPr>
              <w:t>5.2.1</w:t>
            </w:r>
            <w:r w:rsidR="001818D2">
              <w:rPr>
                <w:rFonts w:eastAsiaTheme="minorEastAsia" w:cstheme="minorBidi"/>
                <w:noProof/>
                <w:sz w:val="22"/>
                <w:szCs w:val="22"/>
                <w:lang w:val="nl-BE" w:eastAsia="nl-BE"/>
              </w:rPr>
              <w:tab/>
            </w:r>
            <w:r w:rsidR="001818D2" w:rsidRPr="008B34E8">
              <w:rPr>
                <w:rStyle w:val="Hyperlink"/>
                <w:noProof/>
              </w:rPr>
              <w:t>Begrenzing</w:t>
            </w:r>
            <w:r w:rsidR="001818D2">
              <w:rPr>
                <w:noProof/>
                <w:webHidden/>
              </w:rPr>
              <w:tab/>
            </w:r>
            <w:r w:rsidR="001818D2">
              <w:rPr>
                <w:noProof/>
                <w:webHidden/>
              </w:rPr>
              <w:fldChar w:fldCharType="begin"/>
            </w:r>
            <w:r w:rsidR="001818D2">
              <w:rPr>
                <w:noProof/>
                <w:webHidden/>
              </w:rPr>
              <w:instrText xml:space="preserve"> PAGEREF _Toc26367801 \h </w:instrText>
            </w:r>
            <w:r w:rsidR="001818D2">
              <w:rPr>
                <w:noProof/>
                <w:webHidden/>
              </w:rPr>
            </w:r>
            <w:r w:rsidR="001818D2">
              <w:rPr>
                <w:noProof/>
                <w:webHidden/>
              </w:rPr>
              <w:fldChar w:fldCharType="separate"/>
            </w:r>
            <w:r w:rsidR="001818D2">
              <w:rPr>
                <w:noProof/>
                <w:webHidden/>
              </w:rPr>
              <w:t>23</w:t>
            </w:r>
            <w:r w:rsidR="001818D2">
              <w:rPr>
                <w:noProof/>
                <w:webHidden/>
              </w:rPr>
              <w:fldChar w:fldCharType="end"/>
            </w:r>
          </w:hyperlink>
        </w:p>
        <w:p w14:paraId="610B7695" w14:textId="331A99BC"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02" w:history="1">
            <w:r w:rsidR="001818D2" w:rsidRPr="008B34E8">
              <w:rPr>
                <w:rStyle w:val="Hyperlink"/>
                <w:noProof/>
              </w:rPr>
              <w:t>5.2.2</w:t>
            </w:r>
            <w:r w:rsidR="001818D2">
              <w:rPr>
                <w:rFonts w:eastAsiaTheme="minorEastAsia" w:cstheme="minorBidi"/>
                <w:noProof/>
                <w:sz w:val="22"/>
                <w:szCs w:val="22"/>
                <w:lang w:val="nl-BE" w:eastAsia="nl-BE"/>
              </w:rPr>
              <w:tab/>
            </w:r>
            <w:r w:rsidR="001818D2" w:rsidRPr="008B34E8">
              <w:rPr>
                <w:rStyle w:val="Hyperlink"/>
                <w:noProof/>
              </w:rPr>
              <w:t>Diagnostiek</w:t>
            </w:r>
            <w:r w:rsidR="001818D2">
              <w:rPr>
                <w:noProof/>
                <w:webHidden/>
              </w:rPr>
              <w:tab/>
            </w:r>
            <w:r w:rsidR="001818D2">
              <w:rPr>
                <w:noProof/>
                <w:webHidden/>
              </w:rPr>
              <w:fldChar w:fldCharType="begin"/>
            </w:r>
            <w:r w:rsidR="001818D2">
              <w:rPr>
                <w:noProof/>
                <w:webHidden/>
              </w:rPr>
              <w:instrText xml:space="preserve"> PAGEREF _Toc26367802 \h </w:instrText>
            </w:r>
            <w:r w:rsidR="001818D2">
              <w:rPr>
                <w:noProof/>
                <w:webHidden/>
              </w:rPr>
            </w:r>
            <w:r w:rsidR="001818D2">
              <w:rPr>
                <w:noProof/>
                <w:webHidden/>
              </w:rPr>
              <w:fldChar w:fldCharType="separate"/>
            </w:r>
            <w:r w:rsidR="001818D2">
              <w:rPr>
                <w:noProof/>
                <w:webHidden/>
              </w:rPr>
              <w:t>23</w:t>
            </w:r>
            <w:r w:rsidR="001818D2">
              <w:rPr>
                <w:noProof/>
                <w:webHidden/>
              </w:rPr>
              <w:fldChar w:fldCharType="end"/>
            </w:r>
          </w:hyperlink>
        </w:p>
        <w:p w14:paraId="0FD1273F" w14:textId="2500C955"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03" w:history="1">
            <w:r w:rsidR="001818D2" w:rsidRPr="008B34E8">
              <w:rPr>
                <w:rStyle w:val="Hyperlink"/>
                <w:noProof/>
              </w:rPr>
              <w:t>5.2.3</w:t>
            </w:r>
            <w:r w:rsidR="001818D2">
              <w:rPr>
                <w:rFonts w:eastAsiaTheme="minorEastAsia" w:cstheme="minorBidi"/>
                <w:noProof/>
                <w:sz w:val="22"/>
                <w:szCs w:val="22"/>
                <w:lang w:val="nl-BE" w:eastAsia="nl-BE"/>
              </w:rPr>
              <w:tab/>
            </w:r>
            <w:r w:rsidR="001818D2" w:rsidRPr="008B34E8">
              <w:rPr>
                <w:rStyle w:val="Hyperlink"/>
                <w:noProof/>
              </w:rPr>
              <w:t>Histologie</w:t>
            </w:r>
            <w:r w:rsidR="001818D2">
              <w:rPr>
                <w:noProof/>
                <w:webHidden/>
              </w:rPr>
              <w:tab/>
            </w:r>
            <w:r w:rsidR="001818D2">
              <w:rPr>
                <w:noProof/>
                <w:webHidden/>
              </w:rPr>
              <w:fldChar w:fldCharType="begin"/>
            </w:r>
            <w:r w:rsidR="001818D2">
              <w:rPr>
                <w:noProof/>
                <w:webHidden/>
              </w:rPr>
              <w:instrText xml:space="preserve"> PAGEREF _Toc26367803 \h </w:instrText>
            </w:r>
            <w:r w:rsidR="001818D2">
              <w:rPr>
                <w:noProof/>
                <w:webHidden/>
              </w:rPr>
            </w:r>
            <w:r w:rsidR="001818D2">
              <w:rPr>
                <w:noProof/>
                <w:webHidden/>
              </w:rPr>
              <w:fldChar w:fldCharType="separate"/>
            </w:r>
            <w:r w:rsidR="001818D2">
              <w:rPr>
                <w:noProof/>
                <w:webHidden/>
              </w:rPr>
              <w:t>23</w:t>
            </w:r>
            <w:r w:rsidR="001818D2">
              <w:rPr>
                <w:noProof/>
                <w:webHidden/>
              </w:rPr>
              <w:fldChar w:fldCharType="end"/>
            </w:r>
          </w:hyperlink>
        </w:p>
        <w:p w14:paraId="65DB4BB0" w14:textId="77F1B87B"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04" w:history="1">
            <w:r w:rsidR="001818D2" w:rsidRPr="008B34E8">
              <w:rPr>
                <w:rStyle w:val="Hyperlink"/>
                <w:noProof/>
              </w:rPr>
              <w:t>5.2.4</w:t>
            </w:r>
            <w:r w:rsidR="001818D2">
              <w:rPr>
                <w:rFonts w:eastAsiaTheme="minorEastAsia" w:cstheme="minorBidi"/>
                <w:noProof/>
                <w:sz w:val="22"/>
                <w:szCs w:val="22"/>
                <w:lang w:val="nl-BE" w:eastAsia="nl-BE"/>
              </w:rPr>
              <w:tab/>
            </w:r>
            <w:r w:rsidR="001818D2" w:rsidRPr="008B34E8">
              <w:rPr>
                <w:rStyle w:val="Hyperlink"/>
                <w:noProof/>
              </w:rPr>
              <w:t>TNM classificatie</w:t>
            </w:r>
            <w:r w:rsidR="001818D2">
              <w:rPr>
                <w:noProof/>
                <w:webHidden/>
              </w:rPr>
              <w:tab/>
            </w:r>
            <w:r w:rsidR="001818D2">
              <w:rPr>
                <w:noProof/>
                <w:webHidden/>
              </w:rPr>
              <w:fldChar w:fldCharType="begin"/>
            </w:r>
            <w:r w:rsidR="001818D2">
              <w:rPr>
                <w:noProof/>
                <w:webHidden/>
              </w:rPr>
              <w:instrText xml:space="preserve"> PAGEREF _Toc26367804 \h </w:instrText>
            </w:r>
            <w:r w:rsidR="001818D2">
              <w:rPr>
                <w:noProof/>
                <w:webHidden/>
              </w:rPr>
            </w:r>
            <w:r w:rsidR="001818D2">
              <w:rPr>
                <w:noProof/>
                <w:webHidden/>
              </w:rPr>
              <w:fldChar w:fldCharType="separate"/>
            </w:r>
            <w:r w:rsidR="001818D2">
              <w:rPr>
                <w:noProof/>
                <w:webHidden/>
              </w:rPr>
              <w:t>23</w:t>
            </w:r>
            <w:r w:rsidR="001818D2">
              <w:rPr>
                <w:noProof/>
                <w:webHidden/>
              </w:rPr>
              <w:fldChar w:fldCharType="end"/>
            </w:r>
          </w:hyperlink>
        </w:p>
        <w:p w14:paraId="28F39ACC" w14:textId="42AF130D"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05" w:history="1">
            <w:r w:rsidR="001818D2" w:rsidRPr="008B34E8">
              <w:rPr>
                <w:rStyle w:val="Hyperlink"/>
                <w:noProof/>
              </w:rPr>
              <w:t>5.2.5</w:t>
            </w:r>
            <w:r w:rsidR="001818D2">
              <w:rPr>
                <w:rFonts w:eastAsiaTheme="minorEastAsia" w:cstheme="minorBidi"/>
                <w:noProof/>
                <w:sz w:val="22"/>
                <w:szCs w:val="22"/>
                <w:lang w:val="nl-BE" w:eastAsia="nl-BE"/>
              </w:rPr>
              <w:tab/>
            </w:r>
            <w:r w:rsidR="001818D2" w:rsidRPr="008B34E8">
              <w:rPr>
                <w:rStyle w:val="Hyperlink"/>
                <w:noProof/>
              </w:rPr>
              <w:t>Behandeling</w:t>
            </w:r>
            <w:r w:rsidR="001818D2">
              <w:rPr>
                <w:noProof/>
                <w:webHidden/>
              </w:rPr>
              <w:tab/>
            </w:r>
            <w:r w:rsidR="001818D2">
              <w:rPr>
                <w:noProof/>
                <w:webHidden/>
              </w:rPr>
              <w:fldChar w:fldCharType="begin"/>
            </w:r>
            <w:r w:rsidR="001818D2">
              <w:rPr>
                <w:noProof/>
                <w:webHidden/>
              </w:rPr>
              <w:instrText xml:space="preserve"> PAGEREF _Toc26367805 \h </w:instrText>
            </w:r>
            <w:r w:rsidR="001818D2">
              <w:rPr>
                <w:noProof/>
                <w:webHidden/>
              </w:rPr>
            </w:r>
            <w:r w:rsidR="001818D2">
              <w:rPr>
                <w:noProof/>
                <w:webHidden/>
              </w:rPr>
              <w:fldChar w:fldCharType="separate"/>
            </w:r>
            <w:r w:rsidR="001818D2">
              <w:rPr>
                <w:noProof/>
                <w:webHidden/>
              </w:rPr>
              <w:t>23</w:t>
            </w:r>
            <w:r w:rsidR="001818D2">
              <w:rPr>
                <w:noProof/>
                <w:webHidden/>
              </w:rPr>
              <w:fldChar w:fldCharType="end"/>
            </w:r>
          </w:hyperlink>
        </w:p>
        <w:p w14:paraId="24864141" w14:textId="7675CEC9" w:rsidR="001818D2" w:rsidRDefault="007C67D3">
          <w:pPr>
            <w:pStyle w:val="Inhopg2"/>
            <w:tabs>
              <w:tab w:val="left" w:pos="960"/>
              <w:tab w:val="right" w:leader="underscore" w:pos="9487"/>
            </w:tabs>
            <w:rPr>
              <w:rFonts w:eastAsiaTheme="minorEastAsia" w:cstheme="minorBidi"/>
              <w:b w:val="0"/>
              <w:bCs w:val="0"/>
              <w:noProof/>
              <w:lang w:val="nl-BE" w:eastAsia="nl-BE"/>
            </w:rPr>
          </w:pPr>
          <w:hyperlink w:anchor="_Toc26367806" w:history="1">
            <w:r w:rsidR="001818D2" w:rsidRPr="008B34E8">
              <w:rPr>
                <w:rStyle w:val="Hyperlink"/>
                <w:noProof/>
              </w:rPr>
              <w:t>5.3</w:t>
            </w:r>
            <w:r w:rsidR="001818D2">
              <w:rPr>
                <w:rFonts w:eastAsiaTheme="minorEastAsia" w:cstheme="minorBidi"/>
                <w:b w:val="0"/>
                <w:bCs w:val="0"/>
                <w:noProof/>
                <w:lang w:val="nl-BE" w:eastAsia="nl-BE"/>
              </w:rPr>
              <w:tab/>
            </w:r>
            <w:r w:rsidR="001818D2" w:rsidRPr="008B34E8">
              <w:rPr>
                <w:rStyle w:val="Hyperlink"/>
                <w:noProof/>
              </w:rPr>
              <w:t>Tumoren van de mondholte</w:t>
            </w:r>
            <w:r w:rsidR="001818D2">
              <w:rPr>
                <w:noProof/>
                <w:webHidden/>
              </w:rPr>
              <w:tab/>
            </w:r>
            <w:r w:rsidR="001818D2">
              <w:rPr>
                <w:noProof/>
                <w:webHidden/>
              </w:rPr>
              <w:fldChar w:fldCharType="begin"/>
            </w:r>
            <w:r w:rsidR="001818D2">
              <w:rPr>
                <w:noProof/>
                <w:webHidden/>
              </w:rPr>
              <w:instrText xml:space="preserve"> PAGEREF _Toc26367806 \h </w:instrText>
            </w:r>
            <w:r w:rsidR="001818D2">
              <w:rPr>
                <w:noProof/>
                <w:webHidden/>
              </w:rPr>
            </w:r>
            <w:r w:rsidR="001818D2">
              <w:rPr>
                <w:noProof/>
                <w:webHidden/>
              </w:rPr>
              <w:fldChar w:fldCharType="separate"/>
            </w:r>
            <w:r w:rsidR="001818D2">
              <w:rPr>
                <w:noProof/>
                <w:webHidden/>
              </w:rPr>
              <w:t>25</w:t>
            </w:r>
            <w:r w:rsidR="001818D2">
              <w:rPr>
                <w:noProof/>
                <w:webHidden/>
              </w:rPr>
              <w:fldChar w:fldCharType="end"/>
            </w:r>
          </w:hyperlink>
        </w:p>
        <w:p w14:paraId="4D82167B" w14:textId="77DFD8A1"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07" w:history="1">
            <w:r w:rsidR="001818D2" w:rsidRPr="008B34E8">
              <w:rPr>
                <w:rStyle w:val="Hyperlink"/>
                <w:noProof/>
              </w:rPr>
              <w:t>5.3.1</w:t>
            </w:r>
            <w:r w:rsidR="001818D2">
              <w:rPr>
                <w:rFonts w:eastAsiaTheme="minorEastAsia" w:cstheme="minorBidi"/>
                <w:noProof/>
                <w:sz w:val="22"/>
                <w:szCs w:val="22"/>
                <w:lang w:val="nl-BE" w:eastAsia="nl-BE"/>
              </w:rPr>
              <w:tab/>
            </w:r>
            <w:r w:rsidR="001818D2" w:rsidRPr="008B34E8">
              <w:rPr>
                <w:rStyle w:val="Hyperlink"/>
                <w:noProof/>
              </w:rPr>
              <w:t>Begrenzing</w:t>
            </w:r>
            <w:r w:rsidR="001818D2">
              <w:rPr>
                <w:noProof/>
                <w:webHidden/>
              </w:rPr>
              <w:tab/>
            </w:r>
            <w:r w:rsidR="001818D2">
              <w:rPr>
                <w:noProof/>
                <w:webHidden/>
              </w:rPr>
              <w:fldChar w:fldCharType="begin"/>
            </w:r>
            <w:r w:rsidR="001818D2">
              <w:rPr>
                <w:noProof/>
                <w:webHidden/>
              </w:rPr>
              <w:instrText xml:space="preserve"> PAGEREF _Toc26367807 \h </w:instrText>
            </w:r>
            <w:r w:rsidR="001818D2">
              <w:rPr>
                <w:noProof/>
                <w:webHidden/>
              </w:rPr>
            </w:r>
            <w:r w:rsidR="001818D2">
              <w:rPr>
                <w:noProof/>
                <w:webHidden/>
              </w:rPr>
              <w:fldChar w:fldCharType="separate"/>
            </w:r>
            <w:r w:rsidR="001818D2">
              <w:rPr>
                <w:noProof/>
                <w:webHidden/>
              </w:rPr>
              <w:t>25</w:t>
            </w:r>
            <w:r w:rsidR="001818D2">
              <w:rPr>
                <w:noProof/>
                <w:webHidden/>
              </w:rPr>
              <w:fldChar w:fldCharType="end"/>
            </w:r>
          </w:hyperlink>
        </w:p>
        <w:p w14:paraId="12A54B8C" w14:textId="54D2D4B7"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08" w:history="1">
            <w:r w:rsidR="001818D2" w:rsidRPr="008B34E8">
              <w:rPr>
                <w:rStyle w:val="Hyperlink"/>
                <w:noProof/>
              </w:rPr>
              <w:t>5.3.2</w:t>
            </w:r>
            <w:r w:rsidR="001818D2">
              <w:rPr>
                <w:rFonts w:eastAsiaTheme="minorEastAsia" w:cstheme="minorBidi"/>
                <w:noProof/>
                <w:sz w:val="22"/>
                <w:szCs w:val="22"/>
                <w:lang w:val="nl-BE" w:eastAsia="nl-BE"/>
              </w:rPr>
              <w:tab/>
            </w:r>
            <w:r w:rsidR="001818D2" w:rsidRPr="008B34E8">
              <w:rPr>
                <w:rStyle w:val="Hyperlink"/>
                <w:noProof/>
              </w:rPr>
              <w:t>Diagnostiek</w:t>
            </w:r>
            <w:r w:rsidR="001818D2">
              <w:rPr>
                <w:noProof/>
                <w:webHidden/>
              </w:rPr>
              <w:tab/>
            </w:r>
            <w:r w:rsidR="001818D2">
              <w:rPr>
                <w:noProof/>
                <w:webHidden/>
              </w:rPr>
              <w:fldChar w:fldCharType="begin"/>
            </w:r>
            <w:r w:rsidR="001818D2">
              <w:rPr>
                <w:noProof/>
                <w:webHidden/>
              </w:rPr>
              <w:instrText xml:space="preserve"> PAGEREF _Toc26367808 \h </w:instrText>
            </w:r>
            <w:r w:rsidR="001818D2">
              <w:rPr>
                <w:noProof/>
                <w:webHidden/>
              </w:rPr>
            </w:r>
            <w:r w:rsidR="001818D2">
              <w:rPr>
                <w:noProof/>
                <w:webHidden/>
              </w:rPr>
              <w:fldChar w:fldCharType="separate"/>
            </w:r>
            <w:r w:rsidR="001818D2">
              <w:rPr>
                <w:noProof/>
                <w:webHidden/>
              </w:rPr>
              <w:t>25</w:t>
            </w:r>
            <w:r w:rsidR="001818D2">
              <w:rPr>
                <w:noProof/>
                <w:webHidden/>
              </w:rPr>
              <w:fldChar w:fldCharType="end"/>
            </w:r>
          </w:hyperlink>
        </w:p>
        <w:p w14:paraId="6A4FEBAF" w14:textId="7C1B9C2A"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09" w:history="1">
            <w:r w:rsidR="001818D2" w:rsidRPr="008B34E8">
              <w:rPr>
                <w:rStyle w:val="Hyperlink"/>
                <w:noProof/>
              </w:rPr>
              <w:t>5.3.3</w:t>
            </w:r>
            <w:r w:rsidR="001818D2">
              <w:rPr>
                <w:rFonts w:eastAsiaTheme="minorEastAsia" w:cstheme="minorBidi"/>
                <w:noProof/>
                <w:sz w:val="22"/>
                <w:szCs w:val="22"/>
                <w:lang w:val="nl-BE" w:eastAsia="nl-BE"/>
              </w:rPr>
              <w:tab/>
            </w:r>
            <w:r w:rsidR="001818D2" w:rsidRPr="008B34E8">
              <w:rPr>
                <w:rStyle w:val="Hyperlink"/>
                <w:noProof/>
              </w:rPr>
              <w:t>Histologie</w:t>
            </w:r>
            <w:r w:rsidR="001818D2">
              <w:rPr>
                <w:noProof/>
                <w:webHidden/>
              </w:rPr>
              <w:tab/>
            </w:r>
            <w:r w:rsidR="001818D2">
              <w:rPr>
                <w:noProof/>
                <w:webHidden/>
              </w:rPr>
              <w:fldChar w:fldCharType="begin"/>
            </w:r>
            <w:r w:rsidR="001818D2">
              <w:rPr>
                <w:noProof/>
                <w:webHidden/>
              </w:rPr>
              <w:instrText xml:space="preserve"> PAGEREF _Toc26367809 \h </w:instrText>
            </w:r>
            <w:r w:rsidR="001818D2">
              <w:rPr>
                <w:noProof/>
                <w:webHidden/>
              </w:rPr>
            </w:r>
            <w:r w:rsidR="001818D2">
              <w:rPr>
                <w:noProof/>
                <w:webHidden/>
              </w:rPr>
              <w:fldChar w:fldCharType="separate"/>
            </w:r>
            <w:r w:rsidR="001818D2">
              <w:rPr>
                <w:noProof/>
                <w:webHidden/>
              </w:rPr>
              <w:t>25</w:t>
            </w:r>
            <w:r w:rsidR="001818D2">
              <w:rPr>
                <w:noProof/>
                <w:webHidden/>
              </w:rPr>
              <w:fldChar w:fldCharType="end"/>
            </w:r>
          </w:hyperlink>
        </w:p>
        <w:p w14:paraId="171190C3" w14:textId="206DBD39"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10" w:history="1">
            <w:r w:rsidR="001818D2" w:rsidRPr="008B34E8">
              <w:rPr>
                <w:rStyle w:val="Hyperlink"/>
                <w:noProof/>
              </w:rPr>
              <w:t>5.3.4</w:t>
            </w:r>
            <w:r w:rsidR="001818D2">
              <w:rPr>
                <w:rFonts w:eastAsiaTheme="minorEastAsia" w:cstheme="minorBidi"/>
                <w:noProof/>
                <w:sz w:val="22"/>
                <w:szCs w:val="22"/>
                <w:lang w:val="nl-BE" w:eastAsia="nl-BE"/>
              </w:rPr>
              <w:tab/>
            </w:r>
            <w:r w:rsidR="001818D2" w:rsidRPr="008B34E8">
              <w:rPr>
                <w:rStyle w:val="Hyperlink"/>
                <w:noProof/>
              </w:rPr>
              <w:t>TNM-classificatie</w:t>
            </w:r>
            <w:r w:rsidR="001818D2">
              <w:rPr>
                <w:noProof/>
                <w:webHidden/>
              </w:rPr>
              <w:tab/>
            </w:r>
            <w:r w:rsidR="001818D2">
              <w:rPr>
                <w:noProof/>
                <w:webHidden/>
              </w:rPr>
              <w:fldChar w:fldCharType="begin"/>
            </w:r>
            <w:r w:rsidR="001818D2">
              <w:rPr>
                <w:noProof/>
                <w:webHidden/>
              </w:rPr>
              <w:instrText xml:space="preserve"> PAGEREF _Toc26367810 \h </w:instrText>
            </w:r>
            <w:r w:rsidR="001818D2">
              <w:rPr>
                <w:noProof/>
                <w:webHidden/>
              </w:rPr>
            </w:r>
            <w:r w:rsidR="001818D2">
              <w:rPr>
                <w:noProof/>
                <w:webHidden/>
              </w:rPr>
              <w:fldChar w:fldCharType="separate"/>
            </w:r>
            <w:r w:rsidR="001818D2">
              <w:rPr>
                <w:noProof/>
                <w:webHidden/>
              </w:rPr>
              <w:t>25</w:t>
            </w:r>
            <w:r w:rsidR="001818D2">
              <w:rPr>
                <w:noProof/>
                <w:webHidden/>
              </w:rPr>
              <w:fldChar w:fldCharType="end"/>
            </w:r>
          </w:hyperlink>
        </w:p>
        <w:p w14:paraId="17EB49CE" w14:textId="2074F512"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11" w:history="1">
            <w:r w:rsidR="001818D2" w:rsidRPr="008B34E8">
              <w:rPr>
                <w:rStyle w:val="Hyperlink"/>
                <w:noProof/>
              </w:rPr>
              <w:t>5.3.5</w:t>
            </w:r>
            <w:r w:rsidR="001818D2">
              <w:rPr>
                <w:rFonts w:eastAsiaTheme="minorEastAsia" w:cstheme="minorBidi"/>
                <w:noProof/>
                <w:sz w:val="22"/>
                <w:szCs w:val="22"/>
                <w:lang w:val="nl-BE" w:eastAsia="nl-BE"/>
              </w:rPr>
              <w:tab/>
            </w:r>
            <w:r w:rsidR="001818D2" w:rsidRPr="008B34E8">
              <w:rPr>
                <w:rStyle w:val="Hyperlink"/>
                <w:noProof/>
              </w:rPr>
              <w:t>Behandeling</w:t>
            </w:r>
            <w:r w:rsidR="001818D2">
              <w:rPr>
                <w:noProof/>
                <w:webHidden/>
              </w:rPr>
              <w:tab/>
            </w:r>
            <w:r w:rsidR="001818D2">
              <w:rPr>
                <w:noProof/>
                <w:webHidden/>
              </w:rPr>
              <w:fldChar w:fldCharType="begin"/>
            </w:r>
            <w:r w:rsidR="001818D2">
              <w:rPr>
                <w:noProof/>
                <w:webHidden/>
              </w:rPr>
              <w:instrText xml:space="preserve"> PAGEREF _Toc26367811 \h </w:instrText>
            </w:r>
            <w:r w:rsidR="001818D2">
              <w:rPr>
                <w:noProof/>
                <w:webHidden/>
              </w:rPr>
            </w:r>
            <w:r w:rsidR="001818D2">
              <w:rPr>
                <w:noProof/>
                <w:webHidden/>
              </w:rPr>
              <w:fldChar w:fldCharType="separate"/>
            </w:r>
            <w:r w:rsidR="001818D2">
              <w:rPr>
                <w:noProof/>
                <w:webHidden/>
              </w:rPr>
              <w:t>25</w:t>
            </w:r>
            <w:r w:rsidR="001818D2">
              <w:rPr>
                <w:noProof/>
                <w:webHidden/>
              </w:rPr>
              <w:fldChar w:fldCharType="end"/>
            </w:r>
          </w:hyperlink>
        </w:p>
        <w:p w14:paraId="387B29D2" w14:textId="7A181EB2" w:rsidR="001818D2" w:rsidRDefault="007C67D3">
          <w:pPr>
            <w:pStyle w:val="Inhopg2"/>
            <w:tabs>
              <w:tab w:val="left" w:pos="960"/>
              <w:tab w:val="right" w:leader="underscore" w:pos="9487"/>
            </w:tabs>
            <w:rPr>
              <w:rFonts w:eastAsiaTheme="minorEastAsia" w:cstheme="minorBidi"/>
              <w:b w:val="0"/>
              <w:bCs w:val="0"/>
              <w:noProof/>
              <w:lang w:val="nl-BE" w:eastAsia="nl-BE"/>
            </w:rPr>
          </w:pPr>
          <w:hyperlink w:anchor="_Toc26367812" w:history="1">
            <w:r w:rsidR="001818D2" w:rsidRPr="008B34E8">
              <w:rPr>
                <w:rStyle w:val="Hyperlink"/>
                <w:noProof/>
              </w:rPr>
              <w:t>5.4</w:t>
            </w:r>
            <w:r w:rsidR="001818D2">
              <w:rPr>
                <w:rFonts w:eastAsiaTheme="minorEastAsia" w:cstheme="minorBidi"/>
                <w:b w:val="0"/>
                <w:bCs w:val="0"/>
                <w:noProof/>
                <w:lang w:val="nl-BE" w:eastAsia="nl-BE"/>
              </w:rPr>
              <w:tab/>
            </w:r>
            <w:r w:rsidR="001818D2" w:rsidRPr="008B34E8">
              <w:rPr>
                <w:rStyle w:val="Hyperlink"/>
                <w:noProof/>
              </w:rPr>
              <w:t>Tumoren van de oropharynx</w:t>
            </w:r>
            <w:r w:rsidR="001818D2">
              <w:rPr>
                <w:noProof/>
                <w:webHidden/>
              </w:rPr>
              <w:tab/>
            </w:r>
            <w:r w:rsidR="001818D2">
              <w:rPr>
                <w:noProof/>
                <w:webHidden/>
              </w:rPr>
              <w:fldChar w:fldCharType="begin"/>
            </w:r>
            <w:r w:rsidR="001818D2">
              <w:rPr>
                <w:noProof/>
                <w:webHidden/>
              </w:rPr>
              <w:instrText xml:space="preserve"> PAGEREF _Toc26367812 \h </w:instrText>
            </w:r>
            <w:r w:rsidR="001818D2">
              <w:rPr>
                <w:noProof/>
                <w:webHidden/>
              </w:rPr>
            </w:r>
            <w:r w:rsidR="001818D2">
              <w:rPr>
                <w:noProof/>
                <w:webHidden/>
              </w:rPr>
              <w:fldChar w:fldCharType="separate"/>
            </w:r>
            <w:r w:rsidR="001818D2">
              <w:rPr>
                <w:noProof/>
                <w:webHidden/>
              </w:rPr>
              <w:t>28</w:t>
            </w:r>
            <w:r w:rsidR="001818D2">
              <w:rPr>
                <w:noProof/>
                <w:webHidden/>
              </w:rPr>
              <w:fldChar w:fldCharType="end"/>
            </w:r>
          </w:hyperlink>
        </w:p>
        <w:p w14:paraId="680029CA" w14:textId="3BAA1467"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13" w:history="1">
            <w:r w:rsidR="001818D2" w:rsidRPr="008B34E8">
              <w:rPr>
                <w:rStyle w:val="Hyperlink"/>
                <w:noProof/>
              </w:rPr>
              <w:t>5.4.1</w:t>
            </w:r>
            <w:r w:rsidR="001818D2">
              <w:rPr>
                <w:rFonts w:eastAsiaTheme="minorEastAsia" w:cstheme="minorBidi"/>
                <w:noProof/>
                <w:sz w:val="22"/>
                <w:szCs w:val="22"/>
                <w:lang w:val="nl-BE" w:eastAsia="nl-BE"/>
              </w:rPr>
              <w:tab/>
            </w:r>
            <w:r w:rsidR="001818D2" w:rsidRPr="008B34E8">
              <w:rPr>
                <w:rStyle w:val="Hyperlink"/>
                <w:noProof/>
              </w:rPr>
              <w:t>Begrenzing</w:t>
            </w:r>
            <w:r w:rsidR="001818D2">
              <w:rPr>
                <w:noProof/>
                <w:webHidden/>
              </w:rPr>
              <w:tab/>
            </w:r>
            <w:r w:rsidR="001818D2">
              <w:rPr>
                <w:noProof/>
                <w:webHidden/>
              </w:rPr>
              <w:fldChar w:fldCharType="begin"/>
            </w:r>
            <w:r w:rsidR="001818D2">
              <w:rPr>
                <w:noProof/>
                <w:webHidden/>
              </w:rPr>
              <w:instrText xml:space="preserve"> PAGEREF _Toc26367813 \h </w:instrText>
            </w:r>
            <w:r w:rsidR="001818D2">
              <w:rPr>
                <w:noProof/>
                <w:webHidden/>
              </w:rPr>
            </w:r>
            <w:r w:rsidR="001818D2">
              <w:rPr>
                <w:noProof/>
                <w:webHidden/>
              </w:rPr>
              <w:fldChar w:fldCharType="separate"/>
            </w:r>
            <w:r w:rsidR="001818D2">
              <w:rPr>
                <w:noProof/>
                <w:webHidden/>
              </w:rPr>
              <w:t>28</w:t>
            </w:r>
            <w:r w:rsidR="001818D2">
              <w:rPr>
                <w:noProof/>
                <w:webHidden/>
              </w:rPr>
              <w:fldChar w:fldCharType="end"/>
            </w:r>
          </w:hyperlink>
        </w:p>
        <w:p w14:paraId="695015AE" w14:textId="48D767B4"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14" w:history="1">
            <w:r w:rsidR="001818D2" w:rsidRPr="008B34E8">
              <w:rPr>
                <w:rStyle w:val="Hyperlink"/>
                <w:noProof/>
              </w:rPr>
              <w:t>5.4.2</w:t>
            </w:r>
            <w:r w:rsidR="001818D2">
              <w:rPr>
                <w:rFonts w:eastAsiaTheme="minorEastAsia" w:cstheme="minorBidi"/>
                <w:noProof/>
                <w:sz w:val="22"/>
                <w:szCs w:val="22"/>
                <w:lang w:val="nl-BE" w:eastAsia="nl-BE"/>
              </w:rPr>
              <w:tab/>
            </w:r>
            <w:r w:rsidR="001818D2" w:rsidRPr="008B34E8">
              <w:rPr>
                <w:rStyle w:val="Hyperlink"/>
                <w:noProof/>
              </w:rPr>
              <w:t>Diagnostiek</w:t>
            </w:r>
            <w:r w:rsidR="001818D2">
              <w:rPr>
                <w:noProof/>
                <w:webHidden/>
              </w:rPr>
              <w:tab/>
            </w:r>
            <w:r w:rsidR="001818D2">
              <w:rPr>
                <w:noProof/>
                <w:webHidden/>
              </w:rPr>
              <w:fldChar w:fldCharType="begin"/>
            </w:r>
            <w:r w:rsidR="001818D2">
              <w:rPr>
                <w:noProof/>
                <w:webHidden/>
              </w:rPr>
              <w:instrText xml:space="preserve"> PAGEREF _Toc26367814 \h </w:instrText>
            </w:r>
            <w:r w:rsidR="001818D2">
              <w:rPr>
                <w:noProof/>
                <w:webHidden/>
              </w:rPr>
            </w:r>
            <w:r w:rsidR="001818D2">
              <w:rPr>
                <w:noProof/>
                <w:webHidden/>
              </w:rPr>
              <w:fldChar w:fldCharType="separate"/>
            </w:r>
            <w:r w:rsidR="001818D2">
              <w:rPr>
                <w:noProof/>
                <w:webHidden/>
              </w:rPr>
              <w:t>28</w:t>
            </w:r>
            <w:r w:rsidR="001818D2">
              <w:rPr>
                <w:noProof/>
                <w:webHidden/>
              </w:rPr>
              <w:fldChar w:fldCharType="end"/>
            </w:r>
          </w:hyperlink>
        </w:p>
        <w:p w14:paraId="405C923F" w14:textId="5DE3E31B"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15" w:history="1">
            <w:r w:rsidR="001818D2" w:rsidRPr="008B34E8">
              <w:rPr>
                <w:rStyle w:val="Hyperlink"/>
                <w:noProof/>
              </w:rPr>
              <w:t>5.4.3</w:t>
            </w:r>
            <w:r w:rsidR="001818D2">
              <w:rPr>
                <w:rFonts w:eastAsiaTheme="minorEastAsia" w:cstheme="minorBidi"/>
                <w:noProof/>
                <w:sz w:val="22"/>
                <w:szCs w:val="22"/>
                <w:lang w:val="nl-BE" w:eastAsia="nl-BE"/>
              </w:rPr>
              <w:tab/>
            </w:r>
            <w:r w:rsidR="001818D2" w:rsidRPr="008B34E8">
              <w:rPr>
                <w:rStyle w:val="Hyperlink"/>
                <w:noProof/>
              </w:rPr>
              <w:t>Histologie</w:t>
            </w:r>
            <w:r w:rsidR="001818D2">
              <w:rPr>
                <w:noProof/>
                <w:webHidden/>
              </w:rPr>
              <w:tab/>
            </w:r>
            <w:r w:rsidR="001818D2">
              <w:rPr>
                <w:noProof/>
                <w:webHidden/>
              </w:rPr>
              <w:fldChar w:fldCharType="begin"/>
            </w:r>
            <w:r w:rsidR="001818D2">
              <w:rPr>
                <w:noProof/>
                <w:webHidden/>
              </w:rPr>
              <w:instrText xml:space="preserve"> PAGEREF _Toc26367815 \h </w:instrText>
            </w:r>
            <w:r w:rsidR="001818D2">
              <w:rPr>
                <w:noProof/>
                <w:webHidden/>
              </w:rPr>
            </w:r>
            <w:r w:rsidR="001818D2">
              <w:rPr>
                <w:noProof/>
                <w:webHidden/>
              </w:rPr>
              <w:fldChar w:fldCharType="separate"/>
            </w:r>
            <w:r w:rsidR="001818D2">
              <w:rPr>
                <w:noProof/>
                <w:webHidden/>
              </w:rPr>
              <w:t>28</w:t>
            </w:r>
            <w:r w:rsidR="001818D2">
              <w:rPr>
                <w:noProof/>
                <w:webHidden/>
              </w:rPr>
              <w:fldChar w:fldCharType="end"/>
            </w:r>
          </w:hyperlink>
        </w:p>
        <w:p w14:paraId="3A635327" w14:textId="0861A905"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16" w:history="1">
            <w:r w:rsidR="001818D2" w:rsidRPr="008B34E8">
              <w:rPr>
                <w:rStyle w:val="Hyperlink"/>
                <w:noProof/>
              </w:rPr>
              <w:t>5.4.4</w:t>
            </w:r>
            <w:r w:rsidR="001818D2">
              <w:rPr>
                <w:rFonts w:eastAsiaTheme="minorEastAsia" w:cstheme="minorBidi"/>
                <w:noProof/>
                <w:sz w:val="22"/>
                <w:szCs w:val="22"/>
                <w:lang w:val="nl-BE" w:eastAsia="nl-BE"/>
              </w:rPr>
              <w:tab/>
            </w:r>
            <w:r w:rsidR="001818D2" w:rsidRPr="008B34E8">
              <w:rPr>
                <w:rStyle w:val="Hyperlink"/>
                <w:noProof/>
              </w:rPr>
              <w:t>TNM-classificatie</w:t>
            </w:r>
            <w:r w:rsidR="001818D2">
              <w:rPr>
                <w:noProof/>
                <w:webHidden/>
              </w:rPr>
              <w:tab/>
            </w:r>
            <w:r w:rsidR="001818D2">
              <w:rPr>
                <w:noProof/>
                <w:webHidden/>
              </w:rPr>
              <w:fldChar w:fldCharType="begin"/>
            </w:r>
            <w:r w:rsidR="001818D2">
              <w:rPr>
                <w:noProof/>
                <w:webHidden/>
              </w:rPr>
              <w:instrText xml:space="preserve"> PAGEREF _Toc26367816 \h </w:instrText>
            </w:r>
            <w:r w:rsidR="001818D2">
              <w:rPr>
                <w:noProof/>
                <w:webHidden/>
              </w:rPr>
            </w:r>
            <w:r w:rsidR="001818D2">
              <w:rPr>
                <w:noProof/>
                <w:webHidden/>
              </w:rPr>
              <w:fldChar w:fldCharType="separate"/>
            </w:r>
            <w:r w:rsidR="001818D2">
              <w:rPr>
                <w:noProof/>
                <w:webHidden/>
              </w:rPr>
              <w:t>29</w:t>
            </w:r>
            <w:r w:rsidR="001818D2">
              <w:rPr>
                <w:noProof/>
                <w:webHidden/>
              </w:rPr>
              <w:fldChar w:fldCharType="end"/>
            </w:r>
          </w:hyperlink>
        </w:p>
        <w:p w14:paraId="0F79D7F6" w14:textId="1B650FE9"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17" w:history="1">
            <w:r w:rsidR="001818D2" w:rsidRPr="008B34E8">
              <w:rPr>
                <w:rStyle w:val="Hyperlink"/>
                <w:noProof/>
              </w:rPr>
              <w:t>5.4.5</w:t>
            </w:r>
            <w:r w:rsidR="001818D2">
              <w:rPr>
                <w:rFonts w:eastAsiaTheme="minorEastAsia" w:cstheme="minorBidi"/>
                <w:noProof/>
                <w:sz w:val="22"/>
                <w:szCs w:val="22"/>
                <w:lang w:val="nl-BE" w:eastAsia="nl-BE"/>
              </w:rPr>
              <w:tab/>
            </w:r>
            <w:r w:rsidR="001818D2" w:rsidRPr="008B34E8">
              <w:rPr>
                <w:rStyle w:val="Hyperlink"/>
                <w:noProof/>
              </w:rPr>
              <w:t>Behandeling</w:t>
            </w:r>
            <w:r w:rsidR="001818D2">
              <w:rPr>
                <w:noProof/>
                <w:webHidden/>
              </w:rPr>
              <w:tab/>
            </w:r>
            <w:r w:rsidR="001818D2">
              <w:rPr>
                <w:noProof/>
                <w:webHidden/>
              </w:rPr>
              <w:fldChar w:fldCharType="begin"/>
            </w:r>
            <w:r w:rsidR="001818D2">
              <w:rPr>
                <w:noProof/>
                <w:webHidden/>
              </w:rPr>
              <w:instrText xml:space="preserve"> PAGEREF _Toc26367817 \h </w:instrText>
            </w:r>
            <w:r w:rsidR="001818D2">
              <w:rPr>
                <w:noProof/>
                <w:webHidden/>
              </w:rPr>
            </w:r>
            <w:r w:rsidR="001818D2">
              <w:rPr>
                <w:noProof/>
                <w:webHidden/>
              </w:rPr>
              <w:fldChar w:fldCharType="separate"/>
            </w:r>
            <w:r w:rsidR="001818D2">
              <w:rPr>
                <w:noProof/>
                <w:webHidden/>
              </w:rPr>
              <w:t>29</w:t>
            </w:r>
            <w:r w:rsidR="001818D2">
              <w:rPr>
                <w:noProof/>
                <w:webHidden/>
              </w:rPr>
              <w:fldChar w:fldCharType="end"/>
            </w:r>
          </w:hyperlink>
        </w:p>
        <w:p w14:paraId="505EB535" w14:textId="6D08CFB3" w:rsidR="001818D2" w:rsidRDefault="007C67D3">
          <w:pPr>
            <w:pStyle w:val="Inhopg2"/>
            <w:tabs>
              <w:tab w:val="left" w:pos="960"/>
              <w:tab w:val="right" w:leader="underscore" w:pos="9487"/>
            </w:tabs>
            <w:rPr>
              <w:rFonts w:eastAsiaTheme="minorEastAsia" w:cstheme="minorBidi"/>
              <w:b w:val="0"/>
              <w:bCs w:val="0"/>
              <w:noProof/>
              <w:lang w:val="nl-BE" w:eastAsia="nl-BE"/>
            </w:rPr>
          </w:pPr>
          <w:hyperlink w:anchor="_Toc26367818" w:history="1">
            <w:r w:rsidR="001818D2" w:rsidRPr="008B34E8">
              <w:rPr>
                <w:rStyle w:val="Hyperlink"/>
                <w:noProof/>
              </w:rPr>
              <w:t>5.5</w:t>
            </w:r>
            <w:r w:rsidR="001818D2">
              <w:rPr>
                <w:rFonts w:eastAsiaTheme="minorEastAsia" w:cstheme="minorBidi"/>
                <w:b w:val="0"/>
                <w:bCs w:val="0"/>
                <w:noProof/>
                <w:lang w:val="nl-BE" w:eastAsia="nl-BE"/>
              </w:rPr>
              <w:tab/>
            </w:r>
            <w:r w:rsidR="001818D2" w:rsidRPr="008B34E8">
              <w:rPr>
                <w:rStyle w:val="Hyperlink"/>
                <w:noProof/>
              </w:rPr>
              <w:t>Tumoren van de nasopharynx</w:t>
            </w:r>
            <w:r w:rsidR="001818D2">
              <w:rPr>
                <w:noProof/>
                <w:webHidden/>
              </w:rPr>
              <w:tab/>
            </w:r>
            <w:r w:rsidR="001818D2">
              <w:rPr>
                <w:noProof/>
                <w:webHidden/>
              </w:rPr>
              <w:fldChar w:fldCharType="begin"/>
            </w:r>
            <w:r w:rsidR="001818D2">
              <w:rPr>
                <w:noProof/>
                <w:webHidden/>
              </w:rPr>
              <w:instrText xml:space="preserve"> PAGEREF _Toc26367818 \h </w:instrText>
            </w:r>
            <w:r w:rsidR="001818D2">
              <w:rPr>
                <w:noProof/>
                <w:webHidden/>
              </w:rPr>
            </w:r>
            <w:r w:rsidR="001818D2">
              <w:rPr>
                <w:noProof/>
                <w:webHidden/>
              </w:rPr>
              <w:fldChar w:fldCharType="separate"/>
            </w:r>
            <w:r w:rsidR="001818D2">
              <w:rPr>
                <w:noProof/>
                <w:webHidden/>
              </w:rPr>
              <w:t>31</w:t>
            </w:r>
            <w:r w:rsidR="001818D2">
              <w:rPr>
                <w:noProof/>
                <w:webHidden/>
              </w:rPr>
              <w:fldChar w:fldCharType="end"/>
            </w:r>
          </w:hyperlink>
        </w:p>
        <w:p w14:paraId="5C5A9EF9" w14:textId="65D72F84"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19" w:history="1">
            <w:r w:rsidR="001818D2" w:rsidRPr="008B34E8">
              <w:rPr>
                <w:rStyle w:val="Hyperlink"/>
                <w:noProof/>
              </w:rPr>
              <w:t>5.5.1</w:t>
            </w:r>
            <w:r w:rsidR="001818D2">
              <w:rPr>
                <w:rFonts w:eastAsiaTheme="minorEastAsia" w:cstheme="minorBidi"/>
                <w:noProof/>
                <w:sz w:val="22"/>
                <w:szCs w:val="22"/>
                <w:lang w:val="nl-BE" w:eastAsia="nl-BE"/>
              </w:rPr>
              <w:tab/>
            </w:r>
            <w:r w:rsidR="001818D2" w:rsidRPr="008B34E8">
              <w:rPr>
                <w:rStyle w:val="Hyperlink"/>
                <w:noProof/>
              </w:rPr>
              <w:t>Begrenzing</w:t>
            </w:r>
            <w:r w:rsidR="001818D2">
              <w:rPr>
                <w:noProof/>
                <w:webHidden/>
              </w:rPr>
              <w:tab/>
            </w:r>
            <w:r w:rsidR="001818D2">
              <w:rPr>
                <w:noProof/>
                <w:webHidden/>
              </w:rPr>
              <w:fldChar w:fldCharType="begin"/>
            </w:r>
            <w:r w:rsidR="001818D2">
              <w:rPr>
                <w:noProof/>
                <w:webHidden/>
              </w:rPr>
              <w:instrText xml:space="preserve"> PAGEREF _Toc26367819 \h </w:instrText>
            </w:r>
            <w:r w:rsidR="001818D2">
              <w:rPr>
                <w:noProof/>
                <w:webHidden/>
              </w:rPr>
            </w:r>
            <w:r w:rsidR="001818D2">
              <w:rPr>
                <w:noProof/>
                <w:webHidden/>
              </w:rPr>
              <w:fldChar w:fldCharType="separate"/>
            </w:r>
            <w:r w:rsidR="001818D2">
              <w:rPr>
                <w:noProof/>
                <w:webHidden/>
              </w:rPr>
              <w:t>31</w:t>
            </w:r>
            <w:r w:rsidR="001818D2">
              <w:rPr>
                <w:noProof/>
                <w:webHidden/>
              </w:rPr>
              <w:fldChar w:fldCharType="end"/>
            </w:r>
          </w:hyperlink>
        </w:p>
        <w:p w14:paraId="1B91A5CE" w14:textId="0504B297"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20" w:history="1">
            <w:r w:rsidR="001818D2" w:rsidRPr="008B34E8">
              <w:rPr>
                <w:rStyle w:val="Hyperlink"/>
                <w:noProof/>
              </w:rPr>
              <w:t>5.5.2</w:t>
            </w:r>
            <w:r w:rsidR="001818D2">
              <w:rPr>
                <w:rFonts w:eastAsiaTheme="minorEastAsia" w:cstheme="minorBidi"/>
                <w:noProof/>
                <w:sz w:val="22"/>
                <w:szCs w:val="22"/>
                <w:lang w:val="nl-BE" w:eastAsia="nl-BE"/>
              </w:rPr>
              <w:tab/>
            </w:r>
            <w:r w:rsidR="001818D2" w:rsidRPr="008B34E8">
              <w:rPr>
                <w:rStyle w:val="Hyperlink"/>
                <w:noProof/>
              </w:rPr>
              <w:t>Diagnostiek</w:t>
            </w:r>
            <w:r w:rsidR="001818D2">
              <w:rPr>
                <w:noProof/>
                <w:webHidden/>
              </w:rPr>
              <w:tab/>
            </w:r>
            <w:r w:rsidR="001818D2">
              <w:rPr>
                <w:noProof/>
                <w:webHidden/>
              </w:rPr>
              <w:fldChar w:fldCharType="begin"/>
            </w:r>
            <w:r w:rsidR="001818D2">
              <w:rPr>
                <w:noProof/>
                <w:webHidden/>
              </w:rPr>
              <w:instrText xml:space="preserve"> PAGEREF _Toc26367820 \h </w:instrText>
            </w:r>
            <w:r w:rsidR="001818D2">
              <w:rPr>
                <w:noProof/>
                <w:webHidden/>
              </w:rPr>
            </w:r>
            <w:r w:rsidR="001818D2">
              <w:rPr>
                <w:noProof/>
                <w:webHidden/>
              </w:rPr>
              <w:fldChar w:fldCharType="separate"/>
            </w:r>
            <w:r w:rsidR="001818D2">
              <w:rPr>
                <w:noProof/>
                <w:webHidden/>
              </w:rPr>
              <w:t>31</w:t>
            </w:r>
            <w:r w:rsidR="001818D2">
              <w:rPr>
                <w:noProof/>
                <w:webHidden/>
              </w:rPr>
              <w:fldChar w:fldCharType="end"/>
            </w:r>
          </w:hyperlink>
        </w:p>
        <w:p w14:paraId="3D92802A" w14:textId="393F4210"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21" w:history="1">
            <w:r w:rsidR="001818D2" w:rsidRPr="008B34E8">
              <w:rPr>
                <w:rStyle w:val="Hyperlink"/>
                <w:noProof/>
              </w:rPr>
              <w:t>5.5.3</w:t>
            </w:r>
            <w:r w:rsidR="001818D2">
              <w:rPr>
                <w:rFonts w:eastAsiaTheme="minorEastAsia" w:cstheme="minorBidi"/>
                <w:noProof/>
                <w:sz w:val="22"/>
                <w:szCs w:val="22"/>
                <w:lang w:val="nl-BE" w:eastAsia="nl-BE"/>
              </w:rPr>
              <w:tab/>
            </w:r>
            <w:r w:rsidR="001818D2" w:rsidRPr="008B34E8">
              <w:rPr>
                <w:rStyle w:val="Hyperlink"/>
                <w:noProof/>
              </w:rPr>
              <w:t>Histologie</w:t>
            </w:r>
            <w:r w:rsidR="001818D2">
              <w:rPr>
                <w:noProof/>
                <w:webHidden/>
              </w:rPr>
              <w:tab/>
            </w:r>
            <w:r w:rsidR="001818D2">
              <w:rPr>
                <w:noProof/>
                <w:webHidden/>
              </w:rPr>
              <w:fldChar w:fldCharType="begin"/>
            </w:r>
            <w:r w:rsidR="001818D2">
              <w:rPr>
                <w:noProof/>
                <w:webHidden/>
              </w:rPr>
              <w:instrText xml:space="preserve"> PAGEREF _Toc26367821 \h </w:instrText>
            </w:r>
            <w:r w:rsidR="001818D2">
              <w:rPr>
                <w:noProof/>
                <w:webHidden/>
              </w:rPr>
            </w:r>
            <w:r w:rsidR="001818D2">
              <w:rPr>
                <w:noProof/>
                <w:webHidden/>
              </w:rPr>
              <w:fldChar w:fldCharType="separate"/>
            </w:r>
            <w:r w:rsidR="001818D2">
              <w:rPr>
                <w:noProof/>
                <w:webHidden/>
              </w:rPr>
              <w:t>32</w:t>
            </w:r>
            <w:r w:rsidR="001818D2">
              <w:rPr>
                <w:noProof/>
                <w:webHidden/>
              </w:rPr>
              <w:fldChar w:fldCharType="end"/>
            </w:r>
          </w:hyperlink>
        </w:p>
        <w:p w14:paraId="384BAB2B" w14:textId="287E0B2E"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22" w:history="1">
            <w:r w:rsidR="001818D2" w:rsidRPr="008B34E8">
              <w:rPr>
                <w:rStyle w:val="Hyperlink"/>
                <w:noProof/>
              </w:rPr>
              <w:t>5.5.4</w:t>
            </w:r>
            <w:r w:rsidR="001818D2">
              <w:rPr>
                <w:rFonts w:eastAsiaTheme="minorEastAsia" w:cstheme="minorBidi"/>
                <w:noProof/>
                <w:sz w:val="22"/>
                <w:szCs w:val="22"/>
                <w:lang w:val="nl-BE" w:eastAsia="nl-BE"/>
              </w:rPr>
              <w:tab/>
            </w:r>
            <w:r w:rsidR="001818D2" w:rsidRPr="008B34E8">
              <w:rPr>
                <w:rStyle w:val="Hyperlink"/>
                <w:noProof/>
              </w:rPr>
              <w:t>TNM-classificatie</w:t>
            </w:r>
            <w:r w:rsidR="001818D2">
              <w:rPr>
                <w:noProof/>
                <w:webHidden/>
              </w:rPr>
              <w:tab/>
            </w:r>
            <w:r w:rsidR="001818D2">
              <w:rPr>
                <w:noProof/>
                <w:webHidden/>
              </w:rPr>
              <w:fldChar w:fldCharType="begin"/>
            </w:r>
            <w:r w:rsidR="001818D2">
              <w:rPr>
                <w:noProof/>
                <w:webHidden/>
              </w:rPr>
              <w:instrText xml:space="preserve"> PAGEREF _Toc26367822 \h </w:instrText>
            </w:r>
            <w:r w:rsidR="001818D2">
              <w:rPr>
                <w:noProof/>
                <w:webHidden/>
              </w:rPr>
            </w:r>
            <w:r w:rsidR="001818D2">
              <w:rPr>
                <w:noProof/>
                <w:webHidden/>
              </w:rPr>
              <w:fldChar w:fldCharType="separate"/>
            </w:r>
            <w:r w:rsidR="001818D2">
              <w:rPr>
                <w:noProof/>
                <w:webHidden/>
              </w:rPr>
              <w:t>32</w:t>
            </w:r>
            <w:r w:rsidR="001818D2">
              <w:rPr>
                <w:noProof/>
                <w:webHidden/>
              </w:rPr>
              <w:fldChar w:fldCharType="end"/>
            </w:r>
          </w:hyperlink>
        </w:p>
        <w:p w14:paraId="49F25747" w14:textId="38E48FBF"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23" w:history="1">
            <w:r w:rsidR="001818D2" w:rsidRPr="008B34E8">
              <w:rPr>
                <w:rStyle w:val="Hyperlink"/>
                <w:noProof/>
              </w:rPr>
              <w:t>5.5.5</w:t>
            </w:r>
            <w:r w:rsidR="001818D2">
              <w:rPr>
                <w:rFonts w:eastAsiaTheme="minorEastAsia" w:cstheme="minorBidi"/>
                <w:noProof/>
                <w:sz w:val="22"/>
                <w:szCs w:val="22"/>
                <w:lang w:val="nl-BE" w:eastAsia="nl-BE"/>
              </w:rPr>
              <w:tab/>
            </w:r>
            <w:r w:rsidR="001818D2" w:rsidRPr="008B34E8">
              <w:rPr>
                <w:rStyle w:val="Hyperlink"/>
                <w:noProof/>
              </w:rPr>
              <w:t>Behandeling</w:t>
            </w:r>
            <w:r w:rsidR="001818D2">
              <w:rPr>
                <w:noProof/>
                <w:webHidden/>
              </w:rPr>
              <w:tab/>
            </w:r>
            <w:r w:rsidR="001818D2">
              <w:rPr>
                <w:noProof/>
                <w:webHidden/>
              </w:rPr>
              <w:fldChar w:fldCharType="begin"/>
            </w:r>
            <w:r w:rsidR="001818D2">
              <w:rPr>
                <w:noProof/>
                <w:webHidden/>
              </w:rPr>
              <w:instrText xml:space="preserve"> PAGEREF _Toc26367823 \h </w:instrText>
            </w:r>
            <w:r w:rsidR="001818D2">
              <w:rPr>
                <w:noProof/>
                <w:webHidden/>
              </w:rPr>
            </w:r>
            <w:r w:rsidR="001818D2">
              <w:rPr>
                <w:noProof/>
                <w:webHidden/>
              </w:rPr>
              <w:fldChar w:fldCharType="separate"/>
            </w:r>
            <w:r w:rsidR="001818D2">
              <w:rPr>
                <w:noProof/>
                <w:webHidden/>
              </w:rPr>
              <w:t>32</w:t>
            </w:r>
            <w:r w:rsidR="001818D2">
              <w:rPr>
                <w:noProof/>
                <w:webHidden/>
              </w:rPr>
              <w:fldChar w:fldCharType="end"/>
            </w:r>
          </w:hyperlink>
        </w:p>
        <w:p w14:paraId="710B23A5" w14:textId="3D692F6D" w:rsidR="001818D2" w:rsidRDefault="007C67D3">
          <w:pPr>
            <w:pStyle w:val="Inhopg2"/>
            <w:tabs>
              <w:tab w:val="left" w:pos="960"/>
              <w:tab w:val="right" w:leader="underscore" w:pos="9487"/>
            </w:tabs>
            <w:rPr>
              <w:rFonts w:eastAsiaTheme="minorEastAsia" w:cstheme="minorBidi"/>
              <w:b w:val="0"/>
              <w:bCs w:val="0"/>
              <w:noProof/>
              <w:lang w:val="nl-BE" w:eastAsia="nl-BE"/>
            </w:rPr>
          </w:pPr>
          <w:hyperlink w:anchor="_Toc26367824" w:history="1">
            <w:r w:rsidR="001818D2" w:rsidRPr="008B34E8">
              <w:rPr>
                <w:rStyle w:val="Hyperlink"/>
                <w:noProof/>
              </w:rPr>
              <w:t>5.6</w:t>
            </w:r>
            <w:r w:rsidR="001818D2">
              <w:rPr>
                <w:rFonts w:eastAsiaTheme="minorEastAsia" w:cstheme="minorBidi"/>
                <w:b w:val="0"/>
                <w:bCs w:val="0"/>
                <w:noProof/>
                <w:lang w:val="nl-BE" w:eastAsia="nl-BE"/>
              </w:rPr>
              <w:tab/>
            </w:r>
            <w:r w:rsidR="001818D2" w:rsidRPr="008B34E8">
              <w:rPr>
                <w:rStyle w:val="Hyperlink"/>
                <w:noProof/>
              </w:rPr>
              <w:t>Tumoren van de neus en sinussen</w:t>
            </w:r>
            <w:r w:rsidR="001818D2">
              <w:rPr>
                <w:noProof/>
                <w:webHidden/>
              </w:rPr>
              <w:tab/>
            </w:r>
            <w:r w:rsidR="001818D2">
              <w:rPr>
                <w:noProof/>
                <w:webHidden/>
              </w:rPr>
              <w:fldChar w:fldCharType="begin"/>
            </w:r>
            <w:r w:rsidR="001818D2">
              <w:rPr>
                <w:noProof/>
                <w:webHidden/>
              </w:rPr>
              <w:instrText xml:space="preserve"> PAGEREF _Toc26367824 \h </w:instrText>
            </w:r>
            <w:r w:rsidR="001818D2">
              <w:rPr>
                <w:noProof/>
                <w:webHidden/>
              </w:rPr>
            </w:r>
            <w:r w:rsidR="001818D2">
              <w:rPr>
                <w:noProof/>
                <w:webHidden/>
              </w:rPr>
              <w:fldChar w:fldCharType="separate"/>
            </w:r>
            <w:r w:rsidR="001818D2">
              <w:rPr>
                <w:noProof/>
                <w:webHidden/>
              </w:rPr>
              <w:t>33</w:t>
            </w:r>
            <w:r w:rsidR="001818D2">
              <w:rPr>
                <w:noProof/>
                <w:webHidden/>
              </w:rPr>
              <w:fldChar w:fldCharType="end"/>
            </w:r>
          </w:hyperlink>
        </w:p>
        <w:p w14:paraId="53635D83" w14:textId="37E1DCB4"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25" w:history="1">
            <w:r w:rsidR="001818D2" w:rsidRPr="008B34E8">
              <w:rPr>
                <w:rStyle w:val="Hyperlink"/>
                <w:noProof/>
              </w:rPr>
              <w:t>5.6.1</w:t>
            </w:r>
            <w:r w:rsidR="001818D2">
              <w:rPr>
                <w:rFonts w:eastAsiaTheme="minorEastAsia" w:cstheme="minorBidi"/>
                <w:noProof/>
                <w:sz w:val="22"/>
                <w:szCs w:val="22"/>
                <w:lang w:val="nl-BE" w:eastAsia="nl-BE"/>
              </w:rPr>
              <w:tab/>
            </w:r>
            <w:r w:rsidR="001818D2" w:rsidRPr="008B34E8">
              <w:rPr>
                <w:rStyle w:val="Hyperlink"/>
                <w:noProof/>
              </w:rPr>
              <w:t>Begrenzing</w:t>
            </w:r>
            <w:r w:rsidR="001818D2">
              <w:rPr>
                <w:noProof/>
                <w:webHidden/>
              </w:rPr>
              <w:tab/>
            </w:r>
            <w:r w:rsidR="001818D2">
              <w:rPr>
                <w:noProof/>
                <w:webHidden/>
              </w:rPr>
              <w:fldChar w:fldCharType="begin"/>
            </w:r>
            <w:r w:rsidR="001818D2">
              <w:rPr>
                <w:noProof/>
                <w:webHidden/>
              </w:rPr>
              <w:instrText xml:space="preserve"> PAGEREF _Toc26367825 \h </w:instrText>
            </w:r>
            <w:r w:rsidR="001818D2">
              <w:rPr>
                <w:noProof/>
                <w:webHidden/>
              </w:rPr>
            </w:r>
            <w:r w:rsidR="001818D2">
              <w:rPr>
                <w:noProof/>
                <w:webHidden/>
              </w:rPr>
              <w:fldChar w:fldCharType="separate"/>
            </w:r>
            <w:r w:rsidR="001818D2">
              <w:rPr>
                <w:noProof/>
                <w:webHidden/>
              </w:rPr>
              <w:t>33</w:t>
            </w:r>
            <w:r w:rsidR="001818D2">
              <w:rPr>
                <w:noProof/>
                <w:webHidden/>
              </w:rPr>
              <w:fldChar w:fldCharType="end"/>
            </w:r>
          </w:hyperlink>
        </w:p>
        <w:p w14:paraId="26074C13" w14:textId="7DEA3E78"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26" w:history="1">
            <w:r w:rsidR="001818D2" w:rsidRPr="008B34E8">
              <w:rPr>
                <w:rStyle w:val="Hyperlink"/>
                <w:noProof/>
              </w:rPr>
              <w:t>5.6.2</w:t>
            </w:r>
            <w:r w:rsidR="001818D2">
              <w:rPr>
                <w:rFonts w:eastAsiaTheme="minorEastAsia" w:cstheme="minorBidi"/>
                <w:noProof/>
                <w:sz w:val="22"/>
                <w:szCs w:val="22"/>
                <w:lang w:val="nl-BE" w:eastAsia="nl-BE"/>
              </w:rPr>
              <w:tab/>
            </w:r>
            <w:r w:rsidR="001818D2" w:rsidRPr="008B34E8">
              <w:rPr>
                <w:rStyle w:val="Hyperlink"/>
                <w:noProof/>
              </w:rPr>
              <w:t>Diagnostiek</w:t>
            </w:r>
            <w:r w:rsidR="001818D2">
              <w:rPr>
                <w:noProof/>
                <w:webHidden/>
              </w:rPr>
              <w:tab/>
            </w:r>
            <w:r w:rsidR="001818D2">
              <w:rPr>
                <w:noProof/>
                <w:webHidden/>
              </w:rPr>
              <w:fldChar w:fldCharType="begin"/>
            </w:r>
            <w:r w:rsidR="001818D2">
              <w:rPr>
                <w:noProof/>
                <w:webHidden/>
              </w:rPr>
              <w:instrText xml:space="preserve"> PAGEREF _Toc26367826 \h </w:instrText>
            </w:r>
            <w:r w:rsidR="001818D2">
              <w:rPr>
                <w:noProof/>
                <w:webHidden/>
              </w:rPr>
            </w:r>
            <w:r w:rsidR="001818D2">
              <w:rPr>
                <w:noProof/>
                <w:webHidden/>
              </w:rPr>
              <w:fldChar w:fldCharType="separate"/>
            </w:r>
            <w:r w:rsidR="001818D2">
              <w:rPr>
                <w:noProof/>
                <w:webHidden/>
              </w:rPr>
              <w:t>33</w:t>
            </w:r>
            <w:r w:rsidR="001818D2">
              <w:rPr>
                <w:noProof/>
                <w:webHidden/>
              </w:rPr>
              <w:fldChar w:fldCharType="end"/>
            </w:r>
          </w:hyperlink>
        </w:p>
        <w:p w14:paraId="00FE3472" w14:textId="33456D74"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27" w:history="1">
            <w:r w:rsidR="001818D2" w:rsidRPr="008B34E8">
              <w:rPr>
                <w:rStyle w:val="Hyperlink"/>
                <w:noProof/>
              </w:rPr>
              <w:t>5.6.3</w:t>
            </w:r>
            <w:r w:rsidR="001818D2">
              <w:rPr>
                <w:rFonts w:eastAsiaTheme="minorEastAsia" w:cstheme="minorBidi"/>
                <w:noProof/>
                <w:sz w:val="22"/>
                <w:szCs w:val="22"/>
                <w:lang w:val="nl-BE" w:eastAsia="nl-BE"/>
              </w:rPr>
              <w:tab/>
            </w:r>
            <w:r w:rsidR="001818D2" w:rsidRPr="008B34E8">
              <w:rPr>
                <w:rStyle w:val="Hyperlink"/>
                <w:noProof/>
              </w:rPr>
              <w:t>Histologie</w:t>
            </w:r>
            <w:r w:rsidR="001818D2">
              <w:rPr>
                <w:noProof/>
                <w:webHidden/>
              </w:rPr>
              <w:tab/>
            </w:r>
            <w:r w:rsidR="001818D2">
              <w:rPr>
                <w:noProof/>
                <w:webHidden/>
              </w:rPr>
              <w:fldChar w:fldCharType="begin"/>
            </w:r>
            <w:r w:rsidR="001818D2">
              <w:rPr>
                <w:noProof/>
                <w:webHidden/>
              </w:rPr>
              <w:instrText xml:space="preserve"> PAGEREF _Toc26367827 \h </w:instrText>
            </w:r>
            <w:r w:rsidR="001818D2">
              <w:rPr>
                <w:noProof/>
                <w:webHidden/>
              </w:rPr>
            </w:r>
            <w:r w:rsidR="001818D2">
              <w:rPr>
                <w:noProof/>
                <w:webHidden/>
              </w:rPr>
              <w:fldChar w:fldCharType="separate"/>
            </w:r>
            <w:r w:rsidR="001818D2">
              <w:rPr>
                <w:noProof/>
                <w:webHidden/>
              </w:rPr>
              <w:t>34</w:t>
            </w:r>
            <w:r w:rsidR="001818D2">
              <w:rPr>
                <w:noProof/>
                <w:webHidden/>
              </w:rPr>
              <w:fldChar w:fldCharType="end"/>
            </w:r>
          </w:hyperlink>
        </w:p>
        <w:p w14:paraId="332EAE17" w14:textId="57F735FA"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28" w:history="1">
            <w:r w:rsidR="001818D2" w:rsidRPr="008B34E8">
              <w:rPr>
                <w:rStyle w:val="Hyperlink"/>
                <w:noProof/>
              </w:rPr>
              <w:t>5.6.4</w:t>
            </w:r>
            <w:r w:rsidR="001818D2">
              <w:rPr>
                <w:rFonts w:eastAsiaTheme="minorEastAsia" w:cstheme="minorBidi"/>
                <w:noProof/>
                <w:sz w:val="22"/>
                <w:szCs w:val="22"/>
                <w:lang w:val="nl-BE" w:eastAsia="nl-BE"/>
              </w:rPr>
              <w:tab/>
            </w:r>
            <w:r w:rsidR="001818D2" w:rsidRPr="008B34E8">
              <w:rPr>
                <w:rStyle w:val="Hyperlink"/>
                <w:noProof/>
              </w:rPr>
              <w:t>TNM classificatie</w:t>
            </w:r>
            <w:r w:rsidR="001818D2">
              <w:rPr>
                <w:noProof/>
                <w:webHidden/>
              </w:rPr>
              <w:tab/>
            </w:r>
            <w:r w:rsidR="001818D2">
              <w:rPr>
                <w:noProof/>
                <w:webHidden/>
              </w:rPr>
              <w:fldChar w:fldCharType="begin"/>
            </w:r>
            <w:r w:rsidR="001818D2">
              <w:rPr>
                <w:noProof/>
                <w:webHidden/>
              </w:rPr>
              <w:instrText xml:space="preserve"> PAGEREF _Toc26367828 \h </w:instrText>
            </w:r>
            <w:r w:rsidR="001818D2">
              <w:rPr>
                <w:noProof/>
                <w:webHidden/>
              </w:rPr>
            </w:r>
            <w:r w:rsidR="001818D2">
              <w:rPr>
                <w:noProof/>
                <w:webHidden/>
              </w:rPr>
              <w:fldChar w:fldCharType="separate"/>
            </w:r>
            <w:r w:rsidR="001818D2">
              <w:rPr>
                <w:noProof/>
                <w:webHidden/>
              </w:rPr>
              <w:t>35</w:t>
            </w:r>
            <w:r w:rsidR="001818D2">
              <w:rPr>
                <w:noProof/>
                <w:webHidden/>
              </w:rPr>
              <w:fldChar w:fldCharType="end"/>
            </w:r>
          </w:hyperlink>
        </w:p>
        <w:p w14:paraId="20D9766F" w14:textId="57543CA9"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29" w:history="1">
            <w:r w:rsidR="001818D2" w:rsidRPr="008B34E8">
              <w:rPr>
                <w:rStyle w:val="Hyperlink"/>
                <w:noProof/>
              </w:rPr>
              <w:t>5.6.5</w:t>
            </w:r>
            <w:r w:rsidR="001818D2">
              <w:rPr>
                <w:rFonts w:eastAsiaTheme="minorEastAsia" w:cstheme="minorBidi"/>
                <w:noProof/>
                <w:sz w:val="22"/>
                <w:szCs w:val="22"/>
                <w:lang w:val="nl-BE" w:eastAsia="nl-BE"/>
              </w:rPr>
              <w:tab/>
            </w:r>
            <w:r w:rsidR="001818D2" w:rsidRPr="008B34E8">
              <w:rPr>
                <w:rStyle w:val="Hyperlink"/>
                <w:noProof/>
              </w:rPr>
              <w:t>Behandeling</w:t>
            </w:r>
            <w:r w:rsidR="001818D2">
              <w:rPr>
                <w:noProof/>
                <w:webHidden/>
              </w:rPr>
              <w:tab/>
            </w:r>
            <w:r w:rsidR="001818D2">
              <w:rPr>
                <w:noProof/>
                <w:webHidden/>
              </w:rPr>
              <w:fldChar w:fldCharType="begin"/>
            </w:r>
            <w:r w:rsidR="001818D2">
              <w:rPr>
                <w:noProof/>
                <w:webHidden/>
              </w:rPr>
              <w:instrText xml:space="preserve"> PAGEREF _Toc26367829 \h </w:instrText>
            </w:r>
            <w:r w:rsidR="001818D2">
              <w:rPr>
                <w:noProof/>
                <w:webHidden/>
              </w:rPr>
            </w:r>
            <w:r w:rsidR="001818D2">
              <w:rPr>
                <w:noProof/>
                <w:webHidden/>
              </w:rPr>
              <w:fldChar w:fldCharType="separate"/>
            </w:r>
            <w:r w:rsidR="001818D2">
              <w:rPr>
                <w:noProof/>
                <w:webHidden/>
              </w:rPr>
              <w:t>35</w:t>
            </w:r>
            <w:r w:rsidR="001818D2">
              <w:rPr>
                <w:noProof/>
                <w:webHidden/>
              </w:rPr>
              <w:fldChar w:fldCharType="end"/>
            </w:r>
          </w:hyperlink>
        </w:p>
        <w:p w14:paraId="51A149A4" w14:textId="76FA9F29" w:rsidR="001818D2" w:rsidRDefault="007C67D3">
          <w:pPr>
            <w:pStyle w:val="Inhopg2"/>
            <w:tabs>
              <w:tab w:val="left" w:pos="960"/>
              <w:tab w:val="right" w:leader="underscore" w:pos="9487"/>
            </w:tabs>
            <w:rPr>
              <w:rFonts w:eastAsiaTheme="minorEastAsia" w:cstheme="minorBidi"/>
              <w:b w:val="0"/>
              <w:bCs w:val="0"/>
              <w:noProof/>
              <w:lang w:val="nl-BE" w:eastAsia="nl-BE"/>
            </w:rPr>
          </w:pPr>
          <w:hyperlink w:anchor="_Toc26367830" w:history="1">
            <w:r w:rsidR="001818D2" w:rsidRPr="008B34E8">
              <w:rPr>
                <w:rStyle w:val="Hyperlink"/>
                <w:noProof/>
              </w:rPr>
              <w:t>5.7</w:t>
            </w:r>
            <w:r w:rsidR="001818D2">
              <w:rPr>
                <w:rFonts w:eastAsiaTheme="minorEastAsia" w:cstheme="minorBidi"/>
                <w:b w:val="0"/>
                <w:bCs w:val="0"/>
                <w:noProof/>
                <w:lang w:val="nl-BE" w:eastAsia="nl-BE"/>
              </w:rPr>
              <w:tab/>
            </w:r>
            <w:r w:rsidR="001818D2" w:rsidRPr="008B34E8">
              <w:rPr>
                <w:rStyle w:val="Hyperlink"/>
                <w:noProof/>
              </w:rPr>
              <w:t>Tumoren van de speekselklieren</w:t>
            </w:r>
            <w:r w:rsidR="001818D2">
              <w:rPr>
                <w:noProof/>
                <w:webHidden/>
              </w:rPr>
              <w:tab/>
            </w:r>
            <w:r w:rsidR="001818D2">
              <w:rPr>
                <w:noProof/>
                <w:webHidden/>
              </w:rPr>
              <w:fldChar w:fldCharType="begin"/>
            </w:r>
            <w:r w:rsidR="001818D2">
              <w:rPr>
                <w:noProof/>
                <w:webHidden/>
              </w:rPr>
              <w:instrText xml:space="preserve"> PAGEREF _Toc26367830 \h </w:instrText>
            </w:r>
            <w:r w:rsidR="001818D2">
              <w:rPr>
                <w:noProof/>
                <w:webHidden/>
              </w:rPr>
            </w:r>
            <w:r w:rsidR="001818D2">
              <w:rPr>
                <w:noProof/>
                <w:webHidden/>
              </w:rPr>
              <w:fldChar w:fldCharType="separate"/>
            </w:r>
            <w:r w:rsidR="001818D2">
              <w:rPr>
                <w:noProof/>
                <w:webHidden/>
              </w:rPr>
              <w:t>37</w:t>
            </w:r>
            <w:r w:rsidR="001818D2">
              <w:rPr>
                <w:noProof/>
                <w:webHidden/>
              </w:rPr>
              <w:fldChar w:fldCharType="end"/>
            </w:r>
          </w:hyperlink>
        </w:p>
        <w:p w14:paraId="3392FB72" w14:textId="10EFE884"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31" w:history="1">
            <w:r w:rsidR="001818D2" w:rsidRPr="008B34E8">
              <w:rPr>
                <w:rStyle w:val="Hyperlink"/>
                <w:noProof/>
              </w:rPr>
              <w:t>5.7.1</w:t>
            </w:r>
            <w:r w:rsidR="001818D2">
              <w:rPr>
                <w:rFonts w:eastAsiaTheme="minorEastAsia" w:cstheme="minorBidi"/>
                <w:noProof/>
                <w:sz w:val="22"/>
                <w:szCs w:val="22"/>
                <w:lang w:val="nl-BE" w:eastAsia="nl-BE"/>
              </w:rPr>
              <w:tab/>
            </w:r>
            <w:r w:rsidR="001818D2" w:rsidRPr="008B34E8">
              <w:rPr>
                <w:rStyle w:val="Hyperlink"/>
                <w:noProof/>
              </w:rPr>
              <w:t>Begrenzing</w:t>
            </w:r>
            <w:r w:rsidR="001818D2">
              <w:rPr>
                <w:noProof/>
                <w:webHidden/>
              </w:rPr>
              <w:tab/>
            </w:r>
            <w:r w:rsidR="001818D2">
              <w:rPr>
                <w:noProof/>
                <w:webHidden/>
              </w:rPr>
              <w:fldChar w:fldCharType="begin"/>
            </w:r>
            <w:r w:rsidR="001818D2">
              <w:rPr>
                <w:noProof/>
                <w:webHidden/>
              </w:rPr>
              <w:instrText xml:space="preserve"> PAGEREF _Toc26367831 \h </w:instrText>
            </w:r>
            <w:r w:rsidR="001818D2">
              <w:rPr>
                <w:noProof/>
                <w:webHidden/>
              </w:rPr>
            </w:r>
            <w:r w:rsidR="001818D2">
              <w:rPr>
                <w:noProof/>
                <w:webHidden/>
              </w:rPr>
              <w:fldChar w:fldCharType="separate"/>
            </w:r>
            <w:r w:rsidR="001818D2">
              <w:rPr>
                <w:noProof/>
                <w:webHidden/>
              </w:rPr>
              <w:t>37</w:t>
            </w:r>
            <w:r w:rsidR="001818D2">
              <w:rPr>
                <w:noProof/>
                <w:webHidden/>
              </w:rPr>
              <w:fldChar w:fldCharType="end"/>
            </w:r>
          </w:hyperlink>
        </w:p>
        <w:p w14:paraId="28C524EC" w14:textId="6EAEA799"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32" w:history="1">
            <w:r w:rsidR="001818D2" w:rsidRPr="008B34E8">
              <w:rPr>
                <w:rStyle w:val="Hyperlink"/>
                <w:noProof/>
              </w:rPr>
              <w:t>5.7.2</w:t>
            </w:r>
            <w:r w:rsidR="001818D2">
              <w:rPr>
                <w:rFonts w:eastAsiaTheme="minorEastAsia" w:cstheme="minorBidi"/>
                <w:noProof/>
                <w:sz w:val="22"/>
                <w:szCs w:val="22"/>
                <w:lang w:val="nl-BE" w:eastAsia="nl-BE"/>
              </w:rPr>
              <w:tab/>
            </w:r>
            <w:r w:rsidR="001818D2" w:rsidRPr="008B34E8">
              <w:rPr>
                <w:rStyle w:val="Hyperlink"/>
                <w:noProof/>
              </w:rPr>
              <w:t>Diagnostiek</w:t>
            </w:r>
            <w:r w:rsidR="001818D2">
              <w:rPr>
                <w:noProof/>
                <w:webHidden/>
              </w:rPr>
              <w:tab/>
            </w:r>
            <w:r w:rsidR="001818D2">
              <w:rPr>
                <w:noProof/>
                <w:webHidden/>
              </w:rPr>
              <w:fldChar w:fldCharType="begin"/>
            </w:r>
            <w:r w:rsidR="001818D2">
              <w:rPr>
                <w:noProof/>
                <w:webHidden/>
              </w:rPr>
              <w:instrText xml:space="preserve"> PAGEREF _Toc26367832 \h </w:instrText>
            </w:r>
            <w:r w:rsidR="001818D2">
              <w:rPr>
                <w:noProof/>
                <w:webHidden/>
              </w:rPr>
            </w:r>
            <w:r w:rsidR="001818D2">
              <w:rPr>
                <w:noProof/>
                <w:webHidden/>
              </w:rPr>
              <w:fldChar w:fldCharType="separate"/>
            </w:r>
            <w:r w:rsidR="001818D2">
              <w:rPr>
                <w:noProof/>
                <w:webHidden/>
              </w:rPr>
              <w:t>37</w:t>
            </w:r>
            <w:r w:rsidR="001818D2">
              <w:rPr>
                <w:noProof/>
                <w:webHidden/>
              </w:rPr>
              <w:fldChar w:fldCharType="end"/>
            </w:r>
          </w:hyperlink>
        </w:p>
        <w:p w14:paraId="2E2649C7" w14:textId="48F7EA43"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33" w:history="1">
            <w:r w:rsidR="001818D2" w:rsidRPr="008B34E8">
              <w:rPr>
                <w:rStyle w:val="Hyperlink"/>
                <w:noProof/>
              </w:rPr>
              <w:t>5.7.3</w:t>
            </w:r>
            <w:r w:rsidR="001818D2">
              <w:rPr>
                <w:rFonts w:eastAsiaTheme="minorEastAsia" w:cstheme="minorBidi"/>
                <w:noProof/>
                <w:sz w:val="22"/>
                <w:szCs w:val="22"/>
                <w:lang w:val="nl-BE" w:eastAsia="nl-BE"/>
              </w:rPr>
              <w:tab/>
            </w:r>
            <w:r w:rsidR="001818D2" w:rsidRPr="008B34E8">
              <w:rPr>
                <w:rStyle w:val="Hyperlink"/>
                <w:noProof/>
              </w:rPr>
              <w:t>Histologie</w:t>
            </w:r>
            <w:r w:rsidR="001818D2">
              <w:rPr>
                <w:noProof/>
                <w:webHidden/>
              </w:rPr>
              <w:tab/>
            </w:r>
            <w:r w:rsidR="001818D2">
              <w:rPr>
                <w:noProof/>
                <w:webHidden/>
              </w:rPr>
              <w:fldChar w:fldCharType="begin"/>
            </w:r>
            <w:r w:rsidR="001818D2">
              <w:rPr>
                <w:noProof/>
                <w:webHidden/>
              </w:rPr>
              <w:instrText xml:space="preserve"> PAGEREF _Toc26367833 \h </w:instrText>
            </w:r>
            <w:r w:rsidR="001818D2">
              <w:rPr>
                <w:noProof/>
                <w:webHidden/>
              </w:rPr>
            </w:r>
            <w:r w:rsidR="001818D2">
              <w:rPr>
                <w:noProof/>
                <w:webHidden/>
              </w:rPr>
              <w:fldChar w:fldCharType="separate"/>
            </w:r>
            <w:r w:rsidR="001818D2">
              <w:rPr>
                <w:noProof/>
                <w:webHidden/>
              </w:rPr>
              <w:t>38</w:t>
            </w:r>
            <w:r w:rsidR="001818D2">
              <w:rPr>
                <w:noProof/>
                <w:webHidden/>
              </w:rPr>
              <w:fldChar w:fldCharType="end"/>
            </w:r>
          </w:hyperlink>
        </w:p>
        <w:p w14:paraId="0DE91B2E" w14:textId="56166E7C"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34" w:history="1">
            <w:r w:rsidR="001818D2" w:rsidRPr="008B34E8">
              <w:rPr>
                <w:rStyle w:val="Hyperlink"/>
                <w:noProof/>
              </w:rPr>
              <w:t>5.7.4</w:t>
            </w:r>
            <w:r w:rsidR="001818D2">
              <w:rPr>
                <w:rFonts w:eastAsiaTheme="minorEastAsia" w:cstheme="minorBidi"/>
                <w:noProof/>
                <w:sz w:val="22"/>
                <w:szCs w:val="22"/>
                <w:lang w:val="nl-BE" w:eastAsia="nl-BE"/>
              </w:rPr>
              <w:tab/>
            </w:r>
            <w:r w:rsidR="001818D2" w:rsidRPr="008B34E8">
              <w:rPr>
                <w:rStyle w:val="Hyperlink"/>
                <w:noProof/>
              </w:rPr>
              <w:t>Korte omschrijving van enkele tumoren:</w:t>
            </w:r>
            <w:r w:rsidR="001818D2">
              <w:rPr>
                <w:noProof/>
                <w:webHidden/>
              </w:rPr>
              <w:tab/>
            </w:r>
            <w:r w:rsidR="001818D2">
              <w:rPr>
                <w:noProof/>
                <w:webHidden/>
              </w:rPr>
              <w:fldChar w:fldCharType="begin"/>
            </w:r>
            <w:r w:rsidR="001818D2">
              <w:rPr>
                <w:noProof/>
                <w:webHidden/>
              </w:rPr>
              <w:instrText xml:space="preserve"> PAGEREF _Toc26367834 \h </w:instrText>
            </w:r>
            <w:r w:rsidR="001818D2">
              <w:rPr>
                <w:noProof/>
                <w:webHidden/>
              </w:rPr>
            </w:r>
            <w:r w:rsidR="001818D2">
              <w:rPr>
                <w:noProof/>
                <w:webHidden/>
              </w:rPr>
              <w:fldChar w:fldCharType="separate"/>
            </w:r>
            <w:r w:rsidR="001818D2">
              <w:rPr>
                <w:noProof/>
                <w:webHidden/>
              </w:rPr>
              <w:t>39</w:t>
            </w:r>
            <w:r w:rsidR="001818D2">
              <w:rPr>
                <w:noProof/>
                <w:webHidden/>
              </w:rPr>
              <w:fldChar w:fldCharType="end"/>
            </w:r>
          </w:hyperlink>
        </w:p>
        <w:p w14:paraId="42C47CEB" w14:textId="5746D127"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35" w:history="1">
            <w:r w:rsidR="001818D2" w:rsidRPr="008B34E8">
              <w:rPr>
                <w:rStyle w:val="Hyperlink"/>
                <w:noProof/>
              </w:rPr>
              <w:t>5.7.5</w:t>
            </w:r>
            <w:r w:rsidR="001818D2">
              <w:rPr>
                <w:rFonts w:eastAsiaTheme="minorEastAsia" w:cstheme="minorBidi"/>
                <w:noProof/>
                <w:sz w:val="22"/>
                <w:szCs w:val="22"/>
                <w:lang w:val="nl-BE" w:eastAsia="nl-BE"/>
              </w:rPr>
              <w:tab/>
            </w:r>
            <w:r w:rsidR="001818D2" w:rsidRPr="008B34E8">
              <w:rPr>
                <w:rStyle w:val="Hyperlink"/>
                <w:noProof/>
              </w:rPr>
              <w:t>TNM classificatie</w:t>
            </w:r>
            <w:r w:rsidR="001818D2">
              <w:rPr>
                <w:noProof/>
                <w:webHidden/>
              </w:rPr>
              <w:tab/>
            </w:r>
            <w:r w:rsidR="001818D2">
              <w:rPr>
                <w:noProof/>
                <w:webHidden/>
              </w:rPr>
              <w:fldChar w:fldCharType="begin"/>
            </w:r>
            <w:r w:rsidR="001818D2">
              <w:rPr>
                <w:noProof/>
                <w:webHidden/>
              </w:rPr>
              <w:instrText xml:space="preserve"> PAGEREF _Toc26367835 \h </w:instrText>
            </w:r>
            <w:r w:rsidR="001818D2">
              <w:rPr>
                <w:noProof/>
                <w:webHidden/>
              </w:rPr>
            </w:r>
            <w:r w:rsidR="001818D2">
              <w:rPr>
                <w:noProof/>
                <w:webHidden/>
              </w:rPr>
              <w:fldChar w:fldCharType="separate"/>
            </w:r>
            <w:r w:rsidR="001818D2">
              <w:rPr>
                <w:noProof/>
                <w:webHidden/>
              </w:rPr>
              <w:t>40</w:t>
            </w:r>
            <w:r w:rsidR="001818D2">
              <w:rPr>
                <w:noProof/>
                <w:webHidden/>
              </w:rPr>
              <w:fldChar w:fldCharType="end"/>
            </w:r>
          </w:hyperlink>
        </w:p>
        <w:p w14:paraId="06F9089C" w14:textId="6F523325"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36" w:history="1">
            <w:r w:rsidR="001818D2" w:rsidRPr="008B34E8">
              <w:rPr>
                <w:rStyle w:val="Hyperlink"/>
                <w:noProof/>
              </w:rPr>
              <w:t>5.7.6</w:t>
            </w:r>
            <w:r w:rsidR="001818D2">
              <w:rPr>
                <w:rFonts w:eastAsiaTheme="minorEastAsia" w:cstheme="minorBidi"/>
                <w:noProof/>
                <w:sz w:val="22"/>
                <w:szCs w:val="22"/>
                <w:lang w:val="nl-BE" w:eastAsia="nl-BE"/>
              </w:rPr>
              <w:tab/>
            </w:r>
            <w:r w:rsidR="001818D2" w:rsidRPr="008B34E8">
              <w:rPr>
                <w:rStyle w:val="Hyperlink"/>
                <w:noProof/>
              </w:rPr>
              <w:t>Behandeling</w:t>
            </w:r>
            <w:r w:rsidR="001818D2">
              <w:rPr>
                <w:noProof/>
                <w:webHidden/>
              </w:rPr>
              <w:tab/>
            </w:r>
            <w:r w:rsidR="001818D2">
              <w:rPr>
                <w:noProof/>
                <w:webHidden/>
              </w:rPr>
              <w:fldChar w:fldCharType="begin"/>
            </w:r>
            <w:r w:rsidR="001818D2">
              <w:rPr>
                <w:noProof/>
                <w:webHidden/>
              </w:rPr>
              <w:instrText xml:space="preserve"> PAGEREF _Toc26367836 \h </w:instrText>
            </w:r>
            <w:r w:rsidR="001818D2">
              <w:rPr>
                <w:noProof/>
                <w:webHidden/>
              </w:rPr>
            </w:r>
            <w:r w:rsidR="001818D2">
              <w:rPr>
                <w:noProof/>
                <w:webHidden/>
              </w:rPr>
              <w:fldChar w:fldCharType="separate"/>
            </w:r>
            <w:r w:rsidR="001818D2">
              <w:rPr>
                <w:noProof/>
                <w:webHidden/>
              </w:rPr>
              <w:t>40</w:t>
            </w:r>
            <w:r w:rsidR="001818D2">
              <w:rPr>
                <w:noProof/>
                <w:webHidden/>
              </w:rPr>
              <w:fldChar w:fldCharType="end"/>
            </w:r>
          </w:hyperlink>
        </w:p>
        <w:p w14:paraId="1ACBF5DB" w14:textId="1753B4D3" w:rsidR="001818D2" w:rsidRDefault="007C67D3">
          <w:pPr>
            <w:pStyle w:val="Inhopg2"/>
            <w:tabs>
              <w:tab w:val="left" w:pos="960"/>
              <w:tab w:val="right" w:leader="underscore" w:pos="9487"/>
            </w:tabs>
            <w:rPr>
              <w:rFonts w:eastAsiaTheme="minorEastAsia" w:cstheme="minorBidi"/>
              <w:b w:val="0"/>
              <w:bCs w:val="0"/>
              <w:noProof/>
              <w:lang w:val="nl-BE" w:eastAsia="nl-BE"/>
            </w:rPr>
          </w:pPr>
          <w:hyperlink w:anchor="_Toc26367837" w:history="1">
            <w:r w:rsidR="001818D2" w:rsidRPr="008B34E8">
              <w:rPr>
                <w:rStyle w:val="Hyperlink"/>
                <w:noProof/>
              </w:rPr>
              <w:t>5.8</w:t>
            </w:r>
            <w:r w:rsidR="001818D2">
              <w:rPr>
                <w:rFonts w:eastAsiaTheme="minorEastAsia" w:cstheme="minorBidi"/>
                <w:b w:val="0"/>
                <w:bCs w:val="0"/>
                <w:noProof/>
                <w:lang w:val="nl-BE" w:eastAsia="nl-BE"/>
              </w:rPr>
              <w:tab/>
            </w:r>
            <w:r w:rsidR="001818D2" w:rsidRPr="008B34E8">
              <w:rPr>
                <w:rStyle w:val="Hyperlink"/>
                <w:noProof/>
              </w:rPr>
              <w:t>Tumoren van de uitwendige gehoorgang</w:t>
            </w:r>
            <w:r w:rsidR="001818D2">
              <w:rPr>
                <w:noProof/>
                <w:webHidden/>
              </w:rPr>
              <w:tab/>
            </w:r>
            <w:r w:rsidR="001818D2">
              <w:rPr>
                <w:noProof/>
                <w:webHidden/>
              </w:rPr>
              <w:fldChar w:fldCharType="begin"/>
            </w:r>
            <w:r w:rsidR="001818D2">
              <w:rPr>
                <w:noProof/>
                <w:webHidden/>
              </w:rPr>
              <w:instrText xml:space="preserve"> PAGEREF _Toc26367837 \h </w:instrText>
            </w:r>
            <w:r w:rsidR="001818D2">
              <w:rPr>
                <w:noProof/>
                <w:webHidden/>
              </w:rPr>
            </w:r>
            <w:r w:rsidR="001818D2">
              <w:rPr>
                <w:noProof/>
                <w:webHidden/>
              </w:rPr>
              <w:fldChar w:fldCharType="separate"/>
            </w:r>
            <w:r w:rsidR="001818D2">
              <w:rPr>
                <w:noProof/>
                <w:webHidden/>
              </w:rPr>
              <w:t>42</w:t>
            </w:r>
            <w:r w:rsidR="001818D2">
              <w:rPr>
                <w:noProof/>
                <w:webHidden/>
              </w:rPr>
              <w:fldChar w:fldCharType="end"/>
            </w:r>
          </w:hyperlink>
        </w:p>
        <w:p w14:paraId="1DA39A58" w14:textId="230F288F"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38" w:history="1">
            <w:r w:rsidR="001818D2" w:rsidRPr="008B34E8">
              <w:rPr>
                <w:rStyle w:val="Hyperlink"/>
                <w:noProof/>
              </w:rPr>
              <w:t>5.8.1</w:t>
            </w:r>
            <w:r w:rsidR="001818D2">
              <w:rPr>
                <w:rFonts w:eastAsiaTheme="minorEastAsia" w:cstheme="minorBidi"/>
                <w:noProof/>
                <w:sz w:val="22"/>
                <w:szCs w:val="22"/>
                <w:lang w:val="nl-BE" w:eastAsia="nl-BE"/>
              </w:rPr>
              <w:tab/>
            </w:r>
            <w:r w:rsidR="001818D2" w:rsidRPr="008B34E8">
              <w:rPr>
                <w:rStyle w:val="Hyperlink"/>
                <w:noProof/>
              </w:rPr>
              <w:t>Begrenzing</w:t>
            </w:r>
            <w:r w:rsidR="001818D2">
              <w:rPr>
                <w:noProof/>
                <w:webHidden/>
              </w:rPr>
              <w:tab/>
            </w:r>
            <w:r w:rsidR="001818D2">
              <w:rPr>
                <w:noProof/>
                <w:webHidden/>
              </w:rPr>
              <w:fldChar w:fldCharType="begin"/>
            </w:r>
            <w:r w:rsidR="001818D2">
              <w:rPr>
                <w:noProof/>
                <w:webHidden/>
              </w:rPr>
              <w:instrText xml:space="preserve"> PAGEREF _Toc26367838 \h </w:instrText>
            </w:r>
            <w:r w:rsidR="001818D2">
              <w:rPr>
                <w:noProof/>
                <w:webHidden/>
              </w:rPr>
            </w:r>
            <w:r w:rsidR="001818D2">
              <w:rPr>
                <w:noProof/>
                <w:webHidden/>
              </w:rPr>
              <w:fldChar w:fldCharType="separate"/>
            </w:r>
            <w:r w:rsidR="001818D2">
              <w:rPr>
                <w:noProof/>
                <w:webHidden/>
              </w:rPr>
              <w:t>42</w:t>
            </w:r>
            <w:r w:rsidR="001818D2">
              <w:rPr>
                <w:noProof/>
                <w:webHidden/>
              </w:rPr>
              <w:fldChar w:fldCharType="end"/>
            </w:r>
          </w:hyperlink>
        </w:p>
        <w:p w14:paraId="2864D5E5" w14:textId="2C05B8C2"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39" w:history="1">
            <w:r w:rsidR="001818D2" w:rsidRPr="008B34E8">
              <w:rPr>
                <w:rStyle w:val="Hyperlink"/>
                <w:noProof/>
              </w:rPr>
              <w:t>5.8.2</w:t>
            </w:r>
            <w:r w:rsidR="001818D2">
              <w:rPr>
                <w:rFonts w:eastAsiaTheme="minorEastAsia" w:cstheme="minorBidi"/>
                <w:noProof/>
                <w:sz w:val="22"/>
                <w:szCs w:val="22"/>
                <w:lang w:val="nl-BE" w:eastAsia="nl-BE"/>
              </w:rPr>
              <w:tab/>
            </w:r>
            <w:r w:rsidR="001818D2" w:rsidRPr="008B34E8">
              <w:rPr>
                <w:rStyle w:val="Hyperlink"/>
                <w:noProof/>
              </w:rPr>
              <w:t>TNM Classificatie</w:t>
            </w:r>
            <w:r w:rsidR="001818D2">
              <w:rPr>
                <w:noProof/>
                <w:webHidden/>
              </w:rPr>
              <w:tab/>
            </w:r>
            <w:r w:rsidR="001818D2">
              <w:rPr>
                <w:noProof/>
                <w:webHidden/>
              </w:rPr>
              <w:fldChar w:fldCharType="begin"/>
            </w:r>
            <w:r w:rsidR="001818D2">
              <w:rPr>
                <w:noProof/>
                <w:webHidden/>
              </w:rPr>
              <w:instrText xml:space="preserve"> PAGEREF _Toc26367839 \h </w:instrText>
            </w:r>
            <w:r w:rsidR="001818D2">
              <w:rPr>
                <w:noProof/>
                <w:webHidden/>
              </w:rPr>
            </w:r>
            <w:r w:rsidR="001818D2">
              <w:rPr>
                <w:noProof/>
                <w:webHidden/>
              </w:rPr>
              <w:fldChar w:fldCharType="separate"/>
            </w:r>
            <w:r w:rsidR="001818D2">
              <w:rPr>
                <w:noProof/>
                <w:webHidden/>
              </w:rPr>
              <w:t>42</w:t>
            </w:r>
            <w:r w:rsidR="001818D2">
              <w:rPr>
                <w:noProof/>
                <w:webHidden/>
              </w:rPr>
              <w:fldChar w:fldCharType="end"/>
            </w:r>
          </w:hyperlink>
        </w:p>
        <w:p w14:paraId="3F6E874F" w14:textId="1E48270E"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7840" w:history="1">
            <w:r w:rsidR="001818D2" w:rsidRPr="008B34E8">
              <w:rPr>
                <w:rStyle w:val="Hyperlink"/>
                <w:noProof/>
              </w:rPr>
              <w:t>5.8.3</w:t>
            </w:r>
            <w:r w:rsidR="001818D2">
              <w:rPr>
                <w:rFonts w:eastAsiaTheme="minorEastAsia" w:cstheme="minorBidi"/>
                <w:noProof/>
                <w:sz w:val="22"/>
                <w:szCs w:val="22"/>
                <w:lang w:val="nl-BE" w:eastAsia="nl-BE"/>
              </w:rPr>
              <w:tab/>
            </w:r>
            <w:r w:rsidR="001818D2" w:rsidRPr="008B34E8">
              <w:rPr>
                <w:rStyle w:val="Hyperlink"/>
                <w:noProof/>
              </w:rPr>
              <w:t>Behandeling</w:t>
            </w:r>
            <w:r w:rsidR="001818D2">
              <w:rPr>
                <w:noProof/>
                <w:webHidden/>
              </w:rPr>
              <w:tab/>
            </w:r>
            <w:r w:rsidR="001818D2">
              <w:rPr>
                <w:noProof/>
                <w:webHidden/>
              </w:rPr>
              <w:fldChar w:fldCharType="begin"/>
            </w:r>
            <w:r w:rsidR="001818D2">
              <w:rPr>
                <w:noProof/>
                <w:webHidden/>
              </w:rPr>
              <w:instrText xml:space="preserve"> PAGEREF _Toc26367840 \h </w:instrText>
            </w:r>
            <w:r w:rsidR="001818D2">
              <w:rPr>
                <w:noProof/>
                <w:webHidden/>
              </w:rPr>
            </w:r>
            <w:r w:rsidR="001818D2">
              <w:rPr>
                <w:noProof/>
                <w:webHidden/>
              </w:rPr>
              <w:fldChar w:fldCharType="separate"/>
            </w:r>
            <w:r w:rsidR="001818D2">
              <w:rPr>
                <w:noProof/>
                <w:webHidden/>
              </w:rPr>
              <w:t>42</w:t>
            </w:r>
            <w:r w:rsidR="001818D2">
              <w:rPr>
                <w:noProof/>
                <w:webHidden/>
              </w:rPr>
              <w:fldChar w:fldCharType="end"/>
            </w:r>
          </w:hyperlink>
        </w:p>
        <w:p w14:paraId="0E49C8BB" w14:textId="408EDDA0" w:rsidR="001818D2" w:rsidRDefault="007C67D3">
          <w:pPr>
            <w:pStyle w:val="Inhopg2"/>
            <w:tabs>
              <w:tab w:val="left" w:pos="960"/>
              <w:tab w:val="right" w:leader="underscore" w:pos="9487"/>
            </w:tabs>
            <w:rPr>
              <w:rFonts w:eastAsiaTheme="minorEastAsia" w:cstheme="minorBidi"/>
              <w:b w:val="0"/>
              <w:bCs w:val="0"/>
              <w:noProof/>
              <w:lang w:val="nl-BE" w:eastAsia="nl-BE"/>
            </w:rPr>
          </w:pPr>
          <w:hyperlink w:anchor="_Toc26367841" w:history="1">
            <w:r w:rsidR="001818D2" w:rsidRPr="008B34E8">
              <w:rPr>
                <w:rStyle w:val="Hyperlink"/>
                <w:noProof/>
              </w:rPr>
              <w:t>5.9</w:t>
            </w:r>
            <w:r w:rsidR="001818D2">
              <w:rPr>
                <w:rFonts w:eastAsiaTheme="minorEastAsia" w:cstheme="minorBidi"/>
                <w:b w:val="0"/>
                <w:bCs w:val="0"/>
                <w:noProof/>
                <w:lang w:val="nl-BE" w:eastAsia="nl-BE"/>
              </w:rPr>
              <w:tab/>
            </w:r>
            <w:r w:rsidR="001818D2" w:rsidRPr="008B34E8">
              <w:rPr>
                <w:rStyle w:val="Hyperlink"/>
                <w:noProof/>
              </w:rPr>
              <w:t>Schildkliertumoren   Zie protocol endocriene tumoren</w:t>
            </w:r>
            <w:r w:rsidR="001818D2">
              <w:rPr>
                <w:noProof/>
                <w:webHidden/>
              </w:rPr>
              <w:tab/>
            </w:r>
            <w:r w:rsidR="001818D2">
              <w:rPr>
                <w:noProof/>
                <w:webHidden/>
              </w:rPr>
              <w:fldChar w:fldCharType="begin"/>
            </w:r>
            <w:r w:rsidR="001818D2">
              <w:rPr>
                <w:noProof/>
                <w:webHidden/>
              </w:rPr>
              <w:instrText xml:space="preserve"> PAGEREF _Toc26367841 \h </w:instrText>
            </w:r>
            <w:r w:rsidR="001818D2">
              <w:rPr>
                <w:noProof/>
                <w:webHidden/>
              </w:rPr>
            </w:r>
            <w:r w:rsidR="001818D2">
              <w:rPr>
                <w:noProof/>
                <w:webHidden/>
              </w:rPr>
              <w:fldChar w:fldCharType="separate"/>
            </w:r>
            <w:r w:rsidR="001818D2">
              <w:rPr>
                <w:noProof/>
                <w:webHidden/>
              </w:rPr>
              <w:t>43</w:t>
            </w:r>
            <w:r w:rsidR="001818D2">
              <w:rPr>
                <w:noProof/>
                <w:webHidden/>
              </w:rPr>
              <w:fldChar w:fldCharType="end"/>
            </w:r>
          </w:hyperlink>
        </w:p>
        <w:p w14:paraId="3FA6580B" w14:textId="65374929" w:rsidR="001818D2" w:rsidRDefault="007C67D3">
          <w:pPr>
            <w:pStyle w:val="Inhopg2"/>
            <w:tabs>
              <w:tab w:val="left" w:pos="960"/>
              <w:tab w:val="right" w:leader="underscore" w:pos="9487"/>
            </w:tabs>
            <w:rPr>
              <w:rFonts w:eastAsiaTheme="minorEastAsia" w:cstheme="minorBidi"/>
              <w:b w:val="0"/>
              <w:bCs w:val="0"/>
              <w:noProof/>
              <w:lang w:val="nl-BE" w:eastAsia="nl-BE"/>
            </w:rPr>
          </w:pPr>
          <w:hyperlink w:anchor="_Toc26368003" w:history="1">
            <w:r w:rsidR="001818D2" w:rsidRPr="008B34E8">
              <w:rPr>
                <w:rStyle w:val="Hyperlink"/>
                <w:noProof/>
              </w:rPr>
              <w:t>5.10</w:t>
            </w:r>
            <w:r w:rsidR="001818D2">
              <w:rPr>
                <w:rFonts w:eastAsiaTheme="minorEastAsia" w:cstheme="minorBidi"/>
                <w:b w:val="0"/>
                <w:bCs w:val="0"/>
                <w:noProof/>
                <w:lang w:val="nl-BE" w:eastAsia="nl-BE"/>
              </w:rPr>
              <w:tab/>
            </w:r>
            <w:r w:rsidR="001818D2" w:rsidRPr="008B34E8">
              <w:rPr>
                <w:rStyle w:val="Hyperlink"/>
                <w:noProof/>
              </w:rPr>
              <w:t>Halskliermetastasen met onbekende primaire tumor</w:t>
            </w:r>
            <w:r w:rsidR="001818D2">
              <w:rPr>
                <w:noProof/>
                <w:webHidden/>
              </w:rPr>
              <w:tab/>
            </w:r>
            <w:r w:rsidR="001818D2">
              <w:rPr>
                <w:noProof/>
                <w:webHidden/>
              </w:rPr>
              <w:fldChar w:fldCharType="begin"/>
            </w:r>
            <w:r w:rsidR="001818D2">
              <w:rPr>
                <w:noProof/>
                <w:webHidden/>
              </w:rPr>
              <w:instrText xml:space="preserve"> PAGEREF _Toc26368003 \h </w:instrText>
            </w:r>
            <w:r w:rsidR="001818D2">
              <w:rPr>
                <w:noProof/>
                <w:webHidden/>
              </w:rPr>
            </w:r>
            <w:r w:rsidR="001818D2">
              <w:rPr>
                <w:noProof/>
                <w:webHidden/>
              </w:rPr>
              <w:fldChar w:fldCharType="separate"/>
            </w:r>
            <w:r w:rsidR="001818D2">
              <w:rPr>
                <w:noProof/>
                <w:webHidden/>
              </w:rPr>
              <w:t>43</w:t>
            </w:r>
            <w:r w:rsidR="001818D2">
              <w:rPr>
                <w:noProof/>
                <w:webHidden/>
              </w:rPr>
              <w:fldChar w:fldCharType="end"/>
            </w:r>
          </w:hyperlink>
        </w:p>
        <w:p w14:paraId="6B8C7AFB" w14:textId="160194DC" w:rsidR="001818D2" w:rsidRDefault="007C67D3">
          <w:pPr>
            <w:pStyle w:val="Inhopg3"/>
            <w:tabs>
              <w:tab w:val="left" w:pos="1440"/>
              <w:tab w:val="right" w:leader="underscore" w:pos="9487"/>
            </w:tabs>
            <w:rPr>
              <w:rFonts w:eastAsiaTheme="minorEastAsia" w:cstheme="minorBidi"/>
              <w:noProof/>
              <w:sz w:val="22"/>
              <w:szCs w:val="22"/>
              <w:lang w:val="nl-BE" w:eastAsia="nl-BE"/>
            </w:rPr>
          </w:pPr>
          <w:hyperlink w:anchor="_Toc26368004" w:history="1">
            <w:r w:rsidR="001818D2" w:rsidRPr="008B34E8">
              <w:rPr>
                <w:rStyle w:val="Hyperlink"/>
                <w:noProof/>
              </w:rPr>
              <w:t>5.10.1</w:t>
            </w:r>
            <w:r w:rsidR="001818D2">
              <w:rPr>
                <w:rFonts w:eastAsiaTheme="minorEastAsia" w:cstheme="minorBidi"/>
                <w:noProof/>
                <w:sz w:val="22"/>
                <w:szCs w:val="22"/>
                <w:lang w:val="nl-BE" w:eastAsia="nl-BE"/>
              </w:rPr>
              <w:tab/>
            </w:r>
            <w:r w:rsidR="001818D2" w:rsidRPr="008B34E8">
              <w:rPr>
                <w:rStyle w:val="Hyperlink"/>
                <w:noProof/>
              </w:rPr>
              <w:t>Begrenzing</w:t>
            </w:r>
            <w:r w:rsidR="001818D2">
              <w:rPr>
                <w:noProof/>
                <w:webHidden/>
              </w:rPr>
              <w:tab/>
            </w:r>
            <w:r w:rsidR="001818D2">
              <w:rPr>
                <w:noProof/>
                <w:webHidden/>
              </w:rPr>
              <w:fldChar w:fldCharType="begin"/>
            </w:r>
            <w:r w:rsidR="001818D2">
              <w:rPr>
                <w:noProof/>
                <w:webHidden/>
              </w:rPr>
              <w:instrText xml:space="preserve"> PAGEREF _Toc26368004 \h </w:instrText>
            </w:r>
            <w:r w:rsidR="001818D2">
              <w:rPr>
                <w:noProof/>
                <w:webHidden/>
              </w:rPr>
            </w:r>
            <w:r w:rsidR="001818D2">
              <w:rPr>
                <w:noProof/>
                <w:webHidden/>
              </w:rPr>
              <w:fldChar w:fldCharType="separate"/>
            </w:r>
            <w:r w:rsidR="001818D2">
              <w:rPr>
                <w:noProof/>
                <w:webHidden/>
              </w:rPr>
              <w:t>43</w:t>
            </w:r>
            <w:r w:rsidR="001818D2">
              <w:rPr>
                <w:noProof/>
                <w:webHidden/>
              </w:rPr>
              <w:fldChar w:fldCharType="end"/>
            </w:r>
          </w:hyperlink>
        </w:p>
        <w:p w14:paraId="0756D8FC" w14:textId="5C637B7B" w:rsidR="001818D2" w:rsidRDefault="007C67D3">
          <w:pPr>
            <w:pStyle w:val="Inhopg3"/>
            <w:tabs>
              <w:tab w:val="left" w:pos="1440"/>
              <w:tab w:val="right" w:leader="underscore" w:pos="9487"/>
            </w:tabs>
            <w:rPr>
              <w:rFonts w:eastAsiaTheme="minorEastAsia" w:cstheme="minorBidi"/>
              <w:noProof/>
              <w:sz w:val="22"/>
              <w:szCs w:val="22"/>
              <w:lang w:val="nl-BE" w:eastAsia="nl-BE"/>
            </w:rPr>
          </w:pPr>
          <w:hyperlink w:anchor="_Toc26368005" w:history="1">
            <w:r w:rsidR="001818D2" w:rsidRPr="008B34E8">
              <w:rPr>
                <w:rStyle w:val="Hyperlink"/>
                <w:noProof/>
              </w:rPr>
              <w:t>5.10.2</w:t>
            </w:r>
            <w:r w:rsidR="001818D2">
              <w:rPr>
                <w:rFonts w:eastAsiaTheme="minorEastAsia" w:cstheme="minorBidi"/>
                <w:noProof/>
                <w:sz w:val="22"/>
                <w:szCs w:val="22"/>
                <w:lang w:val="nl-BE" w:eastAsia="nl-BE"/>
              </w:rPr>
              <w:tab/>
            </w:r>
            <w:r w:rsidR="001818D2" w:rsidRPr="008B34E8">
              <w:rPr>
                <w:rStyle w:val="Hyperlink"/>
                <w:noProof/>
              </w:rPr>
              <w:t>Diagnostiek</w:t>
            </w:r>
            <w:r w:rsidR="001818D2">
              <w:rPr>
                <w:noProof/>
                <w:webHidden/>
              </w:rPr>
              <w:tab/>
            </w:r>
            <w:r w:rsidR="001818D2">
              <w:rPr>
                <w:noProof/>
                <w:webHidden/>
              </w:rPr>
              <w:fldChar w:fldCharType="begin"/>
            </w:r>
            <w:r w:rsidR="001818D2">
              <w:rPr>
                <w:noProof/>
                <w:webHidden/>
              </w:rPr>
              <w:instrText xml:space="preserve"> PAGEREF _Toc26368005 \h </w:instrText>
            </w:r>
            <w:r w:rsidR="001818D2">
              <w:rPr>
                <w:noProof/>
                <w:webHidden/>
              </w:rPr>
            </w:r>
            <w:r w:rsidR="001818D2">
              <w:rPr>
                <w:noProof/>
                <w:webHidden/>
              </w:rPr>
              <w:fldChar w:fldCharType="separate"/>
            </w:r>
            <w:r w:rsidR="001818D2">
              <w:rPr>
                <w:noProof/>
                <w:webHidden/>
              </w:rPr>
              <w:t>43</w:t>
            </w:r>
            <w:r w:rsidR="001818D2">
              <w:rPr>
                <w:noProof/>
                <w:webHidden/>
              </w:rPr>
              <w:fldChar w:fldCharType="end"/>
            </w:r>
          </w:hyperlink>
        </w:p>
        <w:p w14:paraId="29CF014F" w14:textId="4CB2C0B1" w:rsidR="001818D2" w:rsidRDefault="007C67D3">
          <w:pPr>
            <w:pStyle w:val="Inhopg3"/>
            <w:tabs>
              <w:tab w:val="left" w:pos="1440"/>
              <w:tab w:val="right" w:leader="underscore" w:pos="9487"/>
            </w:tabs>
            <w:rPr>
              <w:rFonts w:eastAsiaTheme="minorEastAsia" w:cstheme="minorBidi"/>
              <w:noProof/>
              <w:sz w:val="22"/>
              <w:szCs w:val="22"/>
              <w:lang w:val="nl-BE" w:eastAsia="nl-BE"/>
            </w:rPr>
          </w:pPr>
          <w:hyperlink w:anchor="_Toc26368006" w:history="1">
            <w:r w:rsidR="001818D2" w:rsidRPr="008B34E8">
              <w:rPr>
                <w:rStyle w:val="Hyperlink"/>
                <w:noProof/>
              </w:rPr>
              <w:t>5.10.3</w:t>
            </w:r>
            <w:r w:rsidR="001818D2">
              <w:rPr>
                <w:rFonts w:eastAsiaTheme="minorEastAsia" w:cstheme="minorBidi"/>
                <w:noProof/>
                <w:sz w:val="22"/>
                <w:szCs w:val="22"/>
                <w:lang w:val="nl-BE" w:eastAsia="nl-BE"/>
              </w:rPr>
              <w:tab/>
            </w:r>
            <w:r w:rsidR="001818D2" w:rsidRPr="008B34E8">
              <w:rPr>
                <w:rStyle w:val="Hyperlink"/>
                <w:noProof/>
              </w:rPr>
              <w:t>Histologie</w:t>
            </w:r>
            <w:r w:rsidR="001818D2">
              <w:rPr>
                <w:noProof/>
                <w:webHidden/>
              </w:rPr>
              <w:tab/>
            </w:r>
            <w:r w:rsidR="001818D2">
              <w:rPr>
                <w:noProof/>
                <w:webHidden/>
              </w:rPr>
              <w:fldChar w:fldCharType="begin"/>
            </w:r>
            <w:r w:rsidR="001818D2">
              <w:rPr>
                <w:noProof/>
                <w:webHidden/>
              </w:rPr>
              <w:instrText xml:space="preserve"> PAGEREF _Toc26368006 \h </w:instrText>
            </w:r>
            <w:r w:rsidR="001818D2">
              <w:rPr>
                <w:noProof/>
                <w:webHidden/>
              </w:rPr>
            </w:r>
            <w:r w:rsidR="001818D2">
              <w:rPr>
                <w:noProof/>
                <w:webHidden/>
              </w:rPr>
              <w:fldChar w:fldCharType="separate"/>
            </w:r>
            <w:r w:rsidR="001818D2">
              <w:rPr>
                <w:noProof/>
                <w:webHidden/>
              </w:rPr>
              <w:t>43</w:t>
            </w:r>
            <w:r w:rsidR="001818D2">
              <w:rPr>
                <w:noProof/>
                <w:webHidden/>
              </w:rPr>
              <w:fldChar w:fldCharType="end"/>
            </w:r>
          </w:hyperlink>
        </w:p>
        <w:p w14:paraId="0571EB4D" w14:textId="720F1DD4" w:rsidR="001818D2" w:rsidRDefault="007C67D3">
          <w:pPr>
            <w:pStyle w:val="Inhopg3"/>
            <w:tabs>
              <w:tab w:val="left" w:pos="1440"/>
              <w:tab w:val="right" w:leader="underscore" w:pos="9487"/>
            </w:tabs>
            <w:rPr>
              <w:rFonts w:eastAsiaTheme="minorEastAsia" w:cstheme="minorBidi"/>
              <w:noProof/>
              <w:sz w:val="22"/>
              <w:szCs w:val="22"/>
              <w:lang w:val="nl-BE" w:eastAsia="nl-BE"/>
            </w:rPr>
          </w:pPr>
          <w:hyperlink w:anchor="_Toc26368007" w:history="1">
            <w:r w:rsidR="001818D2" w:rsidRPr="008B34E8">
              <w:rPr>
                <w:rStyle w:val="Hyperlink"/>
                <w:noProof/>
              </w:rPr>
              <w:t>5.10.4</w:t>
            </w:r>
            <w:r w:rsidR="001818D2">
              <w:rPr>
                <w:rFonts w:eastAsiaTheme="minorEastAsia" w:cstheme="minorBidi"/>
                <w:noProof/>
                <w:sz w:val="22"/>
                <w:szCs w:val="22"/>
                <w:lang w:val="nl-BE" w:eastAsia="nl-BE"/>
              </w:rPr>
              <w:tab/>
            </w:r>
            <w:r w:rsidR="001818D2" w:rsidRPr="008B34E8">
              <w:rPr>
                <w:rStyle w:val="Hyperlink"/>
                <w:noProof/>
              </w:rPr>
              <w:t>TNM Classificatie</w:t>
            </w:r>
            <w:r w:rsidR="001818D2">
              <w:rPr>
                <w:noProof/>
                <w:webHidden/>
              </w:rPr>
              <w:tab/>
            </w:r>
            <w:r w:rsidR="001818D2">
              <w:rPr>
                <w:noProof/>
                <w:webHidden/>
              </w:rPr>
              <w:fldChar w:fldCharType="begin"/>
            </w:r>
            <w:r w:rsidR="001818D2">
              <w:rPr>
                <w:noProof/>
                <w:webHidden/>
              </w:rPr>
              <w:instrText xml:space="preserve"> PAGEREF _Toc26368007 \h </w:instrText>
            </w:r>
            <w:r w:rsidR="001818D2">
              <w:rPr>
                <w:noProof/>
                <w:webHidden/>
              </w:rPr>
            </w:r>
            <w:r w:rsidR="001818D2">
              <w:rPr>
                <w:noProof/>
                <w:webHidden/>
              </w:rPr>
              <w:fldChar w:fldCharType="separate"/>
            </w:r>
            <w:r w:rsidR="001818D2">
              <w:rPr>
                <w:noProof/>
                <w:webHidden/>
              </w:rPr>
              <w:t>43</w:t>
            </w:r>
            <w:r w:rsidR="001818D2">
              <w:rPr>
                <w:noProof/>
                <w:webHidden/>
              </w:rPr>
              <w:fldChar w:fldCharType="end"/>
            </w:r>
          </w:hyperlink>
        </w:p>
        <w:p w14:paraId="7E5C93E7" w14:textId="278FB11A" w:rsidR="001818D2" w:rsidRDefault="007C67D3">
          <w:pPr>
            <w:pStyle w:val="Inhopg3"/>
            <w:tabs>
              <w:tab w:val="left" w:pos="1440"/>
              <w:tab w:val="right" w:leader="underscore" w:pos="9487"/>
            </w:tabs>
            <w:rPr>
              <w:rFonts w:eastAsiaTheme="minorEastAsia" w:cstheme="minorBidi"/>
              <w:noProof/>
              <w:sz w:val="22"/>
              <w:szCs w:val="22"/>
              <w:lang w:val="nl-BE" w:eastAsia="nl-BE"/>
            </w:rPr>
          </w:pPr>
          <w:hyperlink w:anchor="_Toc26368008" w:history="1">
            <w:r w:rsidR="001818D2" w:rsidRPr="008B34E8">
              <w:rPr>
                <w:rStyle w:val="Hyperlink"/>
                <w:noProof/>
              </w:rPr>
              <w:t>5.10.5</w:t>
            </w:r>
            <w:r w:rsidR="001818D2">
              <w:rPr>
                <w:rFonts w:eastAsiaTheme="minorEastAsia" w:cstheme="minorBidi"/>
                <w:noProof/>
                <w:sz w:val="22"/>
                <w:szCs w:val="22"/>
                <w:lang w:val="nl-BE" w:eastAsia="nl-BE"/>
              </w:rPr>
              <w:tab/>
            </w:r>
            <w:r w:rsidR="001818D2" w:rsidRPr="008B34E8">
              <w:rPr>
                <w:rStyle w:val="Hyperlink"/>
                <w:noProof/>
              </w:rPr>
              <w:t>Behandeling</w:t>
            </w:r>
            <w:r w:rsidR="001818D2">
              <w:rPr>
                <w:noProof/>
                <w:webHidden/>
              </w:rPr>
              <w:tab/>
            </w:r>
            <w:r w:rsidR="001818D2">
              <w:rPr>
                <w:noProof/>
                <w:webHidden/>
              </w:rPr>
              <w:fldChar w:fldCharType="begin"/>
            </w:r>
            <w:r w:rsidR="001818D2">
              <w:rPr>
                <w:noProof/>
                <w:webHidden/>
              </w:rPr>
              <w:instrText xml:space="preserve"> PAGEREF _Toc26368008 \h </w:instrText>
            </w:r>
            <w:r w:rsidR="001818D2">
              <w:rPr>
                <w:noProof/>
                <w:webHidden/>
              </w:rPr>
            </w:r>
            <w:r w:rsidR="001818D2">
              <w:rPr>
                <w:noProof/>
                <w:webHidden/>
              </w:rPr>
              <w:fldChar w:fldCharType="separate"/>
            </w:r>
            <w:r w:rsidR="001818D2">
              <w:rPr>
                <w:noProof/>
                <w:webHidden/>
              </w:rPr>
              <w:t>43</w:t>
            </w:r>
            <w:r w:rsidR="001818D2">
              <w:rPr>
                <w:noProof/>
                <w:webHidden/>
              </w:rPr>
              <w:fldChar w:fldCharType="end"/>
            </w:r>
          </w:hyperlink>
        </w:p>
        <w:p w14:paraId="40A30831" w14:textId="7CFA0D34" w:rsidR="001818D2" w:rsidRDefault="007C67D3">
          <w:pPr>
            <w:pStyle w:val="Inhopg1"/>
            <w:rPr>
              <w:rFonts w:eastAsiaTheme="minorEastAsia" w:cstheme="minorBidi"/>
              <w:b w:val="0"/>
              <w:bCs w:val="0"/>
              <w:i w:val="0"/>
              <w:iCs w:val="0"/>
              <w:noProof/>
              <w:sz w:val="22"/>
              <w:szCs w:val="22"/>
              <w:lang w:val="nl-BE" w:eastAsia="nl-BE"/>
            </w:rPr>
          </w:pPr>
          <w:hyperlink w:anchor="_Toc26368009" w:history="1">
            <w:r w:rsidR="001818D2" w:rsidRPr="008B34E8">
              <w:rPr>
                <w:rStyle w:val="Hyperlink"/>
                <w:noProof/>
              </w:rPr>
              <w:t>6 Reconstructies in het hoofd en hals gebied.</w:t>
            </w:r>
            <w:r w:rsidR="001818D2">
              <w:rPr>
                <w:noProof/>
                <w:webHidden/>
              </w:rPr>
              <w:tab/>
            </w:r>
            <w:r w:rsidR="001818D2">
              <w:rPr>
                <w:noProof/>
                <w:webHidden/>
              </w:rPr>
              <w:fldChar w:fldCharType="begin"/>
            </w:r>
            <w:r w:rsidR="001818D2">
              <w:rPr>
                <w:noProof/>
                <w:webHidden/>
              </w:rPr>
              <w:instrText xml:space="preserve"> PAGEREF _Toc26368009 \h </w:instrText>
            </w:r>
            <w:r w:rsidR="001818D2">
              <w:rPr>
                <w:noProof/>
                <w:webHidden/>
              </w:rPr>
            </w:r>
            <w:r w:rsidR="001818D2">
              <w:rPr>
                <w:noProof/>
                <w:webHidden/>
              </w:rPr>
              <w:fldChar w:fldCharType="separate"/>
            </w:r>
            <w:r w:rsidR="001818D2">
              <w:rPr>
                <w:noProof/>
                <w:webHidden/>
              </w:rPr>
              <w:t>44</w:t>
            </w:r>
            <w:r w:rsidR="001818D2">
              <w:rPr>
                <w:noProof/>
                <w:webHidden/>
              </w:rPr>
              <w:fldChar w:fldCharType="end"/>
            </w:r>
          </w:hyperlink>
        </w:p>
        <w:p w14:paraId="497E22A2" w14:textId="083BB390"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8010" w:history="1">
            <w:r w:rsidR="001818D2" w:rsidRPr="008B34E8">
              <w:rPr>
                <w:rStyle w:val="Hyperlink"/>
                <w:noProof/>
              </w:rPr>
              <w:t>6.1.1</w:t>
            </w:r>
            <w:r w:rsidR="001818D2">
              <w:rPr>
                <w:rFonts w:eastAsiaTheme="minorEastAsia" w:cstheme="minorBidi"/>
                <w:noProof/>
                <w:sz w:val="22"/>
                <w:szCs w:val="22"/>
                <w:lang w:val="nl-BE" w:eastAsia="nl-BE"/>
              </w:rPr>
              <w:tab/>
            </w:r>
            <w:r w:rsidR="001818D2" w:rsidRPr="008B34E8">
              <w:rPr>
                <w:rStyle w:val="Hyperlink"/>
                <w:noProof/>
              </w:rPr>
              <w:t>Ablatie en reconstructie</w:t>
            </w:r>
            <w:r w:rsidR="001818D2">
              <w:rPr>
                <w:noProof/>
                <w:webHidden/>
              </w:rPr>
              <w:tab/>
            </w:r>
            <w:r w:rsidR="001818D2">
              <w:rPr>
                <w:noProof/>
                <w:webHidden/>
              </w:rPr>
              <w:fldChar w:fldCharType="begin"/>
            </w:r>
            <w:r w:rsidR="001818D2">
              <w:rPr>
                <w:noProof/>
                <w:webHidden/>
              </w:rPr>
              <w:instrText xml:space="preserve"> PAGEREF _Toc26368010 \h </w:instrText>
            </w:r>
            <w:r w:rsidR="001818D2">
              <w:rPr>
                <w:noProof/>
                <w:webHidden/>
              </w:rPr>
            </w:r>
            <w:r w:rsidR="001818D2">
              <w:rPr>
                <w:noProof/>
                <w:webHidden/>
              </w:rPr>
              <w:fldChar w:fldCharType="separate"/>
            </w:r>
            <w:r w:rsidR="001818D2">
              <w:rPr>
                <w:noProof/>
                <w:webHidden/>
              </w:rPr>
              <w:t>44</w:t>
            </w:r>
            <w:r w:rsidR="001818D2">
              <w:rPr>
                <w:noProof/>
                <w:webHidden/>
              </w:rPr>
              <w:fldChar w:fldCharType="end"/>
            </w:r>
          </w:hyperlink>
        </w:p>
        <w:p w14:paraId="07036ABC" w14:textId="3EE37E12" w:rsidR="001818D2" w:rsidRDefault="007C67D3">
          <w:pPr>
            <w:pStyle w:val="Inhopg3"/>
            <w:tabs>
              <w:tab w:val="left" w:pos="1200"/>
              <w:tab w:val="right" w:leader="underscore" w:pos="9487"/>
            </w:tabs>
            <w:rPr>
              <w:rFonts w:eastAsiaTheme="minorEastAsia" w:cstheme="minorBidi"/>
              <w:noProof/>
              <w:sz w:val="22"/>
              <w:szCs w:val="22"/>
              <w:lang w:val="nl-BE" w:eastAsia="nl-BE"/>
            </w:rPr>
          </w:pPr>
          <w:hyperlink w:anchor="_Toc26368011" w:history="1">
            <w:r w:rsidR="001818D2" w:rsidRPr="008B34E8">
              <w:rPr>
                <w:rStyle w:val="Hyperlink"/>
                <w:noProof/>
              </w:rPr>
              <w:t>6.1.2</w:t>
            </w:r>
            <w:r w:rsidR="001818D2">
              <w:rPr>
                <w:rFonts w:eastAsiaTheme="minorEastAsia" w:cstheme="minorBidi"/>
                <w:noProof/>
                <w:sz w:val="22"/>
                <w:szCs w:val="22"/>
                <w:lang w:val="nl-BE" w:eastAsia="nl-BE"/>
              </w:rPr>
              <w:tab/>
            </w:r>
            <w:r w:rsidR="001818D2" w:rsidRPr="008B34E8">
              <w:rPr>
                <w:rStyle w:val="Hyperlink"/>
                <w:noProof/>
              </w:rPr>
              <w:t>De reconstructieve ladder</w:t>
            </w:r>
            <w:r w:rsidR="001818D2">
              <w:rPr>
                <w:noProof/>
                <w:webHidden/>
              </w:rPr>
              <w:tab/>
            </w:r>
            <w:r w:rsidR="001818D2">
              <w:rPr>
                <w:noProof/>
                <w:webHidden/>
              </w:rPr>
              <w:fldChar w:fldCharType="begin"/>
            </w:r>
            <w:r w:rsidR="001818D2">
              <w:rPr>
                <w:noProof/>
                <w:webHidden/>
              </w:rPr>
              <w:instrText xml:space="preserve"> PAGEREF _Toc26368011 \h </w:instrText>
            </w:r>
            <w:r w:rsidR="001818D2">
              <w:rPr>
                <w:noProof/>
                <w:webHidden/>
              </w:rPr>
            </w:r>
            <w:r w:rsidR="001818D2">
              <w:rPr>
                <w:noProof/>
                <w:webHidden/>
              </w:rPr>
              <w:fldChar w:fldCharType="separate"/>
            </w:r>
            <w:r w:rsidR="001818D2">
              <w:rPr>
                <w:noProof/>
                <w:webHidden/>
              </w:rPr>
              <w:t>45</w:t>
            </w:r>
            <w:r w:rsidR="001818D2">
              <w:rPr>
                <w:noProof/>
                <w:webHidden/>
              </w:rPr>
              <w:fldChar w:fldCharType="end"/>
            </w:r>
          </w:hyperlink>
        </w:p>
        <w:p w14:paraId="29226585" w14:textId="2D45465E" w:rsidR="001818D2" w:rsidRDefault="007C67D3">
          <w:pPr>
            <w:pStyle w:val="Inhopg1"/>
            <w:rPr>
              <w:rFonts w:eastAsiaTheme="minorEastAsia" w:cstheme="minorBidi"/>
              <w:b w:val="0"/>
              <w:bCs w:val="0"/>
              <w:i w:val="0"/>
              <w:iCs w:val="0"/>
              <w:noProof/>
              <w:sz w:val="22"/>
              <w:szCs w:val="22"/>
              <w:lang w:val="nl-BE" w:eastAsia="nl-BE"/>
            </w:rPr>
          </w:pPr>
          <w:hyperlink w:anchor="_Toc26368012" w:history="1">
            <w:r w:rsidR="001818D2" w:rsidRPr="008B34E8">
              <w:rPr>
                <w:rStyle w:val="Hyperlink"/>
                <w:noProof/>
              </w:rPr>
              <w:t>7 Literatuur</w:t>
            </w:r>
            <w:r w:rsidR="001818D2">
              <w:rPr>
                <w:noProof/>
                <w:webHidden/>
              </w:rPr>
              <w:tab/>
            </w:r>
            <w:r w:rsidR="001818D2">
              <w:rPr>
                <w:noProof/>
                <w:webHidden/>
              </w:rPr>
              <w:fldChar w:fldCharType="begin"/>
            </w:r>
            <w:r w:rsidR="001818D2">
              <w:rPr>
                <w:noProof/>
                <w:webHidden/>
              </w:rPr>
              <w:instrText xml:space="preserve"> PAGEREF _Toc26368012 \h </w:instrText>
            </w:r>
            <w:r w:rsidR="001818D2">
              <w:rPr>
                <w:noProof/>
                <w:webHidden/>
              </w:rPr>
            </w:r>
            <w:r w:rsidR="001818D2">
              <w:rPr>
                <w:noProof/>
                <w:webHidden/>
              </w:rPr>
              <w:fldChar w:fldCharType="separate"/>
            </w:r>
            <w:r w:rsidR="001818D2">
              <w:rPr>
                <w:noProof/>
                <w:webHidden/>
              </w:rPr>
              <w:t>49</w:t>
            </w:r>
            <w:r w:rsidR="001818D2">
              <w:rPr>
                <w:noProof/>
                <w:webHidden/>
              </w:rPr>
              <w:fldChar w:fldCharType="end"/>
            </w:r>
          </w:hyperlink>
        </w:p>
        <w:p w14:paraId="200CC5AD" w14:textId="63B404ED" w:rsidR="00BC1F3B" w:rsidRPr="00A52015" w:rsidRDefault="0064611E" w:rsidP="00A52015">
          <w:pPr>
            <w:spacing w:line="276" w:lineRule="auto"/>
            <w:rPr>
              <w:rFonts w:ascii="Segoe UI Light" w:hAnsi="Segoe UI Light"/>
            </w:rPr>
          </w:pPr>
          <w:r w:rsidRPr="00A52015">
            <w:rPr>
              <w:rFonts w:ascii="Segoe UI Light" w:hAnsi="Segoe UI Light"/>
              <w:b/>
              <w:bCs/>
            </w:rPr>
            <w:fldChar w:fldCharType="end"/>
          </w:r>
        </w:p>
      </w:sdtContent>
    </w:sdt>
    <w:p w14:paraId="169BA491" w14:textId="19B6541D" w:rsidR="00BC1F3B" w:rsidRPr="002A5C11" w:rsidRDefault="002A5C11" w:rsidP="00A52015">
      <w:pPr>
        <w:pStyle w:val="Kop1"/>
      </w:pPr>
      <w:bookmarkStart w:id="1" w:name="_Toc26367763"/>
      <w:r>
        <w:lastRenderedPageBreak/>
        <w:t>P</w:t>
      </w:r>
      <w:r w:rsidR="00BC1F3B" w:rsidRPr="00BC1F3B">
        <w:t>ATHOLOGIEWERKGROEP</w:t>
      </w:r>
      <w:bookmarkEnd w:id="1"/>
    </w:p>
    <w:p w14:paraId="6C051927" w14:textId="571BC0BC" w:rsidR="00BC1F3B" w:rsidRPr="00BC1F3B" w:rsidRDefault="00BC1F3B" w:rsidP="00014536">
      <w:pPr>
        <w:pStyle w:val="Kop2"/>
        <w:spacing w:line="276" w:lineRule="auto"/>
      </w:pPr>
      <w:bookmarkStart w:id="2" w:name="_Toc26367764"/>
      <w:r w:rsidRPr="00BC1F3B">
        <w:t>Doel</w:t>
      </w:r>
      <w:bookmarkEnd w:id="2"/>
    </w:p>
    <w:p w14:paraId="1AA2DC24"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 xml:space="preserve">Samen met geneesheren van de betrokken pathologiegroep het zorgprogramma oncologie structureren, samenwerkingsafspraken maken, deze evalueren en bijsturen. </w:t>
      </w:r>
    </w:p>
    <w:p w14:paraId="74E40500" w14:textId="77777777" w:rsidR="00BC1F3B" w:rsidRPr="00BC1F3B" w:rsidRDefault="00BC1F3B" w:rsidP="00014536">
      <w:pPr>
        <w:pStyle w:val="Kop2"/>
        <w:spacing w:line="276" w:lineRule="auto"/>
      </w:pPr>
      <w:bookmarkStart w:id="3" w:name="_Toc26367765"/>
      <w:r w:rsidRPr="00BC1F3B">
        <w:t>Samenstelling</w:t>
      </w:r>
      <w:bookmarkEnd w:id="3"/>
    </w:p>
    <w:tbl>
      <w:tblPr>
        <w:tblStyle w:val="Tabelraster"/>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6"/>
        <w:gridCol w:w="4522"/>
      </w:tblGrid>
      <w:tr w:rsidR="00BC1F3B" w:rsidRPr="00BC1F3B" w14:paraId="3F042397" w14:textId="77777777" w:rsidTr="00014536">
        <w:trPr>
          <w:trHeight w:val="293"/>
        </w:trPr>
        <w:tc>
          <w:tcPr>
            <w:tcW w:w="4016" w:type="dxa"/>
          </w:tcPr>
          <w:p w14:paraId="6AA0CC7B"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Voorzitter pathologiewerkgroep</w:t>
            </w:r>
          </w:p>
        </w:tc>
        <w:tc>
          <w:tcPr>
            <w:tcW w:w="4522" w:type="dxa"/>
          </w:tcPr>
          <w:p w14:paraId="35D171B6"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Dr. H. Verstraete</w:t>
            </w:r>
          </w:p>
        </w:tc>
      </w:tr>
      <w:tr w:rsidR="00BC1F3B" w:rsidRPr="00BC1F3B" w14:paraId="35E9A8DD" w14:textId="77777777" w:rsidTr="00014536">
        <w:trPr>
          <w:trHeight w:val="908"/>
        </w:trPr>
        <w:tc>
          <w:tcPr>
            <w:tcW w:w="4016" w:type="dxa"/>
          </w:tcPr>
          <w:p w14:paraId="1CD634D8"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Heelkundige discipline</w:t>
            </w:r>
          </w:p>
        </w:tc>
        <w:tc>
          <w:tcPr>
            <w:tcW w:w="4522" w:type="dxa"/>
          </w:tcPr>
          <w:p w14:paraId="60B605E7"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Dr. N. van Ardenne</w:t>
            </w:r>
          </w:p>
          <w:p w14:paraId="420D5B0A"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Dr. J. van Dinther</w:t>
            </w:r>
          </w:p>
          <w:p w14:paraId="156A6C99"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Dr. O. Lenssen</w:t>
            </w:r>
          </w:p>
          <w:p w14:paraId="2ED4D484"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Dr. S. Van Roy</w:t>
            </w:r>
          </w:p>
        </w:tc>
      </w:tr>
      <w:tr w:rsidR="00BC1F3B" w:rsidRPr="00BC1F3B" w14:paraId="1ECDE8E1" w14:textId="77777777" w:rsidTr="00014536">
        <w:trPr>
          <w:trHeight w:val="293"/>
        </w:trPr>
        <w:tc>
          <w:tcPr>
            <w:tcW w:w="4016" w:type="dxa"/>
          </w:tcPr>
          <w:p w14:paraId="6000091D"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Medische oncologie</w:t>
            </w:r>
          </w:p>
        </w:tc>
        <w:tc>
          <w:tcPr>
            <w:tcW w:w="4522" w:type="dxa"/>
          </w:tcPr>
          <w:p w14:paraId="7C6A8DC6"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Dr. A. Rutten</w:t>
            </w:r>
          </w:p>
        </w:tc>
      </w:tr>
      <w:tr w:rsidR="00BC1F3B" w:rsidRPr="00BC1F3B" w14:paraId="6D37D331" w14:textId="77777777" w:rsidTr="00014536">
        <w:trPr>
          <w:trHeight w:val="1201"/>
        </w:trPr>
        <w:tc>
          <w:tcPr>
            <w:tcW w:w="4016" w:type="dxa"/>
          </w:tcPr>
          <w:p w14:paraId="5C6BD4A1"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Radiotherapie</w:t>
            </w:r>
          </w:p>
        </w:tc>
        <w:tc>
          <w:tcPr>
            <w:tcW w:w="4522" w:type="dxa"/>
          </w:tcPr>
          <w:p w14:paraId="2FC91CF9"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Dr. H. Verstraete</w:t>
            </w:r>
          </w:p>
          <w:p w14:paraId="5169594B"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Dr. Y. Geussens</w:t>
            </w:r>
          </w:p>
          <w:p w14:paraId="51936E1C"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Dr. N.  Meireson</w:t>
            </w:r>
          </w:p>
          <w:p w14:paraId="1FF3F62D"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Dr. D. Nevens</w:t>
            </w:r>
          </w:p>
        </w:tc>
      </w:tr>
      <w:tr w:rsidR="00BC1F3B" w:rsidRPr="00BC1F3B" w14:paraId="03EF2476" w14:textId="77777777" w:rsidTr="00014536">
        <w:trPr>
          <w:trHeight w:val="586"/>
        </w:trPr>
        <w:tc>
          <w:tcPr>
            <w:tcW w:w="4016" w:type="dxa"/>
          </w:tcPr>
          <w:p w14:paraId="11ADFD82"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Radiologie</w:t>
            </w:r>
          </w:p>
        </w:tc>
        <w:tc>
          <w:tcPr>
            <w:tcW w:w="4522" w:type="dxa"/>
          </w:tcPr>
          <w:p w14:paraId="5AE31DB2"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Dr. B. De Foer</w:t>
            </w:r>
          </w:p>
          <w:p w14:paraId="55F71BB7"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Dr. A. Bernaerts</w:t>
            </w:r>
          </w:p>
        </w:tc>
      </w:tr>
      <w:tr w:rsidR="00BC1F3B" w:rsidRPr="00BC1F3B" w14:paraId="4642A554" w14:textId="77777777" w:rsidTr="00014536">
        <w:trPr>
          <w:trHeight w:val="600"/>
        </w:trPr>
        <w:tc>
          <w:tcPr>
            <w:tcW w:w="4016" w:type="dxa"/>
          </w:tcPr>
          <w:p w14:paraId="08566257"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Nucleaire geneeskunde</w:t>
            </w:r>
          </w:p>
        </w:tc>
        <w:tc>
          <w:tcPr>
            <w:tcW w:w="4522" w:type="dxa"/>
          </w:tcPr>
          <w:p w14:paraId="7507622B"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Dr. F. Homans</w:t>
            </w:r>
          </w:p>
          <w:p w14:paraId="374DFF29"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Dr. K. Spaepen</w:t>
            </w:r>
          </w:p>
        </w:tc>
      </w:tr>
      <w:tr w:rsidR="00BC1F3B" w:rsidRPr="00BC1F3B" w14:paraId="00184E02" w14:textId="77777777" w:rsidTr="00014536">
        <w:trPr>
          <w:trHeight w:val="307"/>
        </w:trPr>
        <w:tc>
          <w:tcPr>
            <w:tcW w:w="4016" w:type="dxa"/>
          </w:tcPr>
          <w:p w14:paraId="05CD74C4"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Pathologische anatomie</w:t>
            </w:r>
          </w:p>
        </w:tc>
        <w:tc>
          <w:tcPr>
            <w:tcW w:w="4522" w:type="dxa"/>
          </w:tcPr>
          <w:p w14:paraId="3605303C"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Dr. W. Buffet</w:t>
            </w:r>
          </w:p>
        </w:tc>
      </w:tr>
      <w:tr w:rsidR="00BC1F3B" w:rsidRPr="00BC1F3B" w14:paraId="164DA8A9" w14:textId="77777777" w:rsidTr="00014536">
        <w:trPr>
          <w:trHeight w:val="293"/>
        </w:trPr>
        <w:tc>
          <w:tcPr>
            <w:tcW w:w="4016" w:type="dxa"/>
          </w:tcPr>
          <w:p w14:paraId="3F755EE5"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Verpleegkundige</w:t>
            </w:r>
          </w:p>
        </w:tc>
        <w:tc>
          <w:tcPr>
            <w:tcW w:w="4522" w:type="dxa"/>
          </w:tcPr>
          <w:p w14:paraId="14C64B91"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Marleen Segers</w:t>
            </w:r>
          </w:p>
        </w:tc>
      </w:tr>
    </w:tbl>
    <w:p w14:paraId="3C4C0A9A" w14:textId="77777777" w:rsidR="00BC1F3B" w:rsidRPr="00BC1F3B" w:rsidRDefault="00BC1F3B" w:rsidP="00014536">
      <w:pPr>
        <w:pStyle w:val="Kop2"/>
        <w:spacing w:line="276" w:lineRule="auto"/>
      </w:pPr>
      <w:bookmarkStart w:id="4" w:name="_Toc26367766"/>
      <w:r w:rsidRPr="00BC1F3B">
        <w:t>MOC</w:t>
      </w:r>
      <w:bookmarkEnd w:id="4"/>
    </w:p>
    <w:p w14:paraId="4C3F7A0E" w14:textId="77777777" w:rsidR="00BC1F3B" w:rsidRPr="00014536" w:rsidRDefault="00BC1F3B" w:rsidP="00014536">
      <w:pPr>
        <w:pStyle w:val="Kop3"/>
        <w:spacing w:line="276" w:lineRule="auto"/>
      </w:pPr>
      <w:bookmarkStart w:id="5" w:name="_Toc26367767"/>
      <w:r w:rsidRPr="00014536">
        <w:t>Doel</w:t>
      </w:r>
      <w:bookmarkEnd w:id="5"/>
    </w:p>
    <w:p w14:paraId="3A3A4932"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 xml:space="preserve">Het multidisciplinair bespreken van het meest optimale behandel- en verzorgingsplan conform de vooropgestelde richtlijnen opgenomen in het multidisciplinair oncologisch handboek </w:t>
      </w:r>
    </w:p>
    <w:p w14:paraId="6916E265" w14:textId="77777777" w:rsidR="00BC1F3B" w:rsidRPr="00BC1F3B" w:rsidRDefault="00BC1F3B" w:rsidP="00014536">
      <w:pPr>
        <w:pStyle w:val="Kop3"/>
        <w:spacing w:line="276" w:lineRule="auto"/>
      </w:pPr>
      <w:bookmarkStart w:id="6" w:name="_Toc26367768"/>
      <w:r w:rsidRPr="00BC1F3B">
        <w:t>Samenstelling MOC</w:t>
      </w:r>
      <w:bookmarkEnd w:id="6"/>
    </w:p>
    <w:p w14:paraId="2DF837BA"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Dr. H. Verstraete (RT/Coördinator)</w:t>
      </w:r>
    </w:p>
    <w:p w14:paraId="267E97CA"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Dr. W. Buffet (APO)</w:t>
      </w:r>
    </w:p>
    <w:p w14:paraId="6191E338"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Dr. B. De Foer (MBV)</w:t>
      </w:r>
    </w:p>
    <w:p w14:paraId="34C6B615"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Dr. F. Homans (Nuc.Geneeskunde)</w:t>
      </w:r>
    </w:p>
    <w:p w14:paraId="46441C32"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Dr. O. Lenssens (MKA)</w:t>
      </w:r>
    </w:p>
    <w:p w14:paraId="3DFA7877"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Dr. D. Nevens (RT)</w:t>
      </w:r>
    </w:p>
    <w:p w14:paraId="4CEC3FF3"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lastRenderedPageBreak/>
        <w:t>Dr. A. Rutten (oncologie)</w:t>
      </w:r>
    </w:p>
    <w:p w14:paraId="1E5E3B80"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Dr. N. van Ardenne (NKO SV)</w:t>
      </w:r>
    </w:p>
    <w:p w14:paraId="201D5865"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Dr. J. van Dinther (NKO SA)</w:t>
      </w:r>
    </w:p>
    <w:p w14:paraId="20D4EBB1" w14:textId="77777777" w:rsidR="00BC1F3B" w:rsidRPr="00BC1F3B" w:rsidRDefault="00BC1F3B" w:rsidP="00014536">
      <w:pPr>
        <w:spacing w:line="276" w:lineRule="auto"/>
        <w:rPr>
          <w:rFonts w:ascii="Segoe UI Light" w:hAnsi="Segoe UI Light" w:cs="Segoe UI Semilight"/>
        </w:rPr>
      </w:pPr>
      <w:r w:rsidRPr="00BC1F3B">
        <w:rPr>
          <w:rFonts w:ascii="Segoe UI Light" w:hAnsi="Segoe UI Light" w:cs="Segoe UI Semilight"/>
        </w:rPr>
        <w:t>Dr. S. Van Roy (MKA)</w:t>
      </w:r>
    </w:p>
    <w:p w14:paraId="2362A657" w14:textId="77777777" w:rsidR="00BC1F3B" w:rsidRPr="00BC1F3B" w:rsidRDefault="00BC1F3B" w:rsidP="00014536">
      <w:pPr>
        <w:spacing w:line="276" w:lineRule="auto"/>
        <w:rPr>
          <w:rFonts w:ascii="Segoe UI Light" w:hAnsi="Segoe UI Light" w:cs="Segoe UI Semilight"/>
          <w:b/>
          <w:bCs/>
          <w:i/>
          <w:iCs/>
          <w:caps/>
        </w:rPr>
      </w:pPr>
    </w:p>
    <w:p w14:paraId="1A94248F" w14:textId="77777777" w:rsidR="00BC1F3B" w:rsidRPr="00BC1F3B" w:rsidRDefault="00BC1F3B" w:rsidP="00014536">
      <w:pPr>
        <w:spacing w:line="276" w:lineRule="auto"/>
        <w:rPr>
          <w:rFonts w:ascii="Segoe UI Light" w:hAnsi="Segoe UI Light" w:cs="Segoe UI Semilight"/>
          <w:b/>
          <w:bCs/>
          <w:i/>
          <w:iCs/>
          <w:caps/>
        </w:rPr>
      </w:pPr>
    </w:p>
    <w:p w14:paraId="404B4A55" w14:textId="77777777" w:rsidR="00BC1F3B" w:rsidRPr="00BC1F3B" w:rsidRDefault="00BC1F3B" w:rsidP="00014536">
      <w:pPr>
        <w:spacing w:line="276" w:lineRule="auto"/>
        <w:rPr>
          <w:rStyle w:val="Nadruk"/>
          <w:rFonts w:ascii="Segoe UI Light" w:hAnsi="Segoe UI Light"/>
        </w:rPr>
      </w:pPr>
      <w:r w:rsidRPr="00BC1F3B">
        <w:rPr>
          <w:rStyle w:val="Nadruk"/>
          <w:rFonts w:ascii="Segoe UI Light" w:hAnsi="Segoe UI Light"/>
        </w:rPr>
        <w:t xml:space="preserve">Frequentie: MOC vindt plaats elke tweede dinsdag van de maand om 17u30 in de landschapszaal op NKO SA. </w:t>
      </w:r>
    </w:p>
    <w:p w14:paraId="236F6431" w14:textId="77777777" w:rsidR="00BC1F3B" w:rsidRPr="00BC1F3B" w:rsidRDefault="00BC1F3B" w:rsidP="00014536">
      <w:pPr>
        <w:pStyle w:val="Kop3"/>
        <w:spacing w:line="276" w:lineRule="auto"/>
      </w:pPr>
      <w:bookmarkStart w:id="7" w:name="_Toc26367769"/>
      <w:r w:rsidRPr="00BC1F3B">
        <w:t>Kankerregistratie</w:t>
      </w:r>
      <w:bookmarkEnd w:id="7"/>
    </w:p>
    <w:p w14:paraId="03635FF4" w14:textId="77777777" w:rsidR="00BC1F3B" w:rsidRPr="00BC1F3B" w:rsidRDefault="00BC1F3B" w:rsidP="00014536">
      <w:pPr>
        <w:pStyle w:val="Lijstalinea"/>
        <w:numPr>
          <w:ilvl w:val="0"/>
          <w:numId w:val="92"/>
        </w:numPr>
        <w:spacing w:before="100" w:after="200" w:line="276" w:lineRule="auto"/>
        <w:rPr>
          <w:rFonts w:ascii="Segoe UI Light" w:hAnsi="Segoe UI Light" w:cs="Segoe UI Semilight"/>
        </w:rPr>
      </w:pPr>
      <w:r w:rsidRPr="00BC1F3B">
        <w:rPr>
          <w:rFonts w:ascii="Segoe UI Light" w:hAnsi="Segoe UI Light" w:cs="Segoe UI Semilight"/>
        </w:rPr>
        <w:t>Incidentiemeting: via MOC</w:t>
      </w:r>
    </w:p>
    <w:p w14:paraId="1664D74E" w14:textId="77777777" w:rsidR="00BC1F3B" w:rsidRPr="00BC1F3B" w:rsidRDefault="00BC1F3B" w:rsidP="00014536">
      <w:pPr>
        <w:pStyle w:val="Lijstalinea"/>
        <w:numPr>
          <w:ilvl w:val="0"/>
          <w:numId w:val="92"/>
        </w:numPr>
        <w:spacing w:before="100" w:after="200" w:line="276" w:lineRule="auto"/>
        <w:rPr>
          <w:rFonts w:ascii="Segoe UI Light" w:hAnsi="Segoe UI Light" w:cs="Segoe UI Semilight"/>
        </w:rPr>
      </w:pPr>
      <w:r w:rsidRPr="00BC1F3B">
        <w:rPr>
          <w:rFonts w:ascii="Segoe UI Light" w:hAnsi="Segoe UI Light" w:cs="Segoe UI Semilight"/>
        </w:rPr>
        <w:t>Opvolging:  behandelplan</w:t>
      </w:r>
    </w:p>
    <w:p w14:paraId="35A47FA3" w14:textId="77777777" w:rsidR="00BC1F3B" w:rsidRPr="00BC1F3B" w:rsidRDefault="00BC1F3B" w:rsidP="00014536">
      <w:pPr>
        <w:pStyle w:val="Lijstalinea"/>
        <w:numPr>
          <w:ilvl w:val="0"/>
          <w:numId w:val="92"/>
        </w:numPr>
        <w:spacing w:before="100" w:after="200" w:line="276" w:lineRule="auto"/>
        <w:rPr>
          <w:rFonts w:ascii="Segoe UI Light" w:hAnsi="Segoe UI Light" w:cs="Segoe UI Semilight"/>
        </w:rPr>
      </w:pPr>
      <w:r w:rsidRPr="00BC1F3B">
        <w:rPr>
          <w:rFonts w:ascii="Segoe UI Light" w:hAnsi="Segoe UI Light" w:cs="Segoe UI Semilight"/>
        </w:rPr>
        <w:t>Indicatoren</w:t>
      </w:r>
    </w:p>
    <w:p w14:paraId="02C161D1" w14:textId="77777777" w:rsidR="00BC1F3B" w:rsidRPr="00BC1F3B" w:rsidRDefault="00BC1F3B" w:rsidP="00014536">
      <w:pPr>
        <w:pStyle w:val="Lijstalinea"/>
        <w:numPr>
          <w:ilvl w:val="1"/>
          <w:numId w:val="92"/>
        </w:numPr>
        <w:spacing w:before="100" w:after="200" w:line="276" w:lineRule="auto"/>
        <w:rPr>
          <w:rFonts w:ascii="Segoe UI Light" w:hAnsi="Segoe UI Light" w:cs="Segoe UI Semilight"/>
        </w:rPr>
      </w:pPr>
      <w:r w:rsidRPr="00BC1F3B">
        <w:rPr>
          <w:rFonts w:ascii="Segoe UI Light" w:hAnsi="Segoe UI Light" w:cs="Segoe UI Semilight"/>
        </w:rPr>
        <w:t>Verwijzing gebruikte richtlijn</w:t>
      </w:r>
    </w:p>
    <w:p w14:paraId="4FD23AFC" w14:textId="77777777" w:rsidR="00BC1F3B" w:rsidRPr="00BC1F3B" w:rsidRDefault="00BC1F3B" w:rsidP="00014536">
      <w:pPr>
        <w:pStyle w:val="Lijstalinea"/>
        <w:numPr>
          <w:ilvl w:val="1"/>
          <w:numId w:val="92"/>
        </w:numPr>
        <w:spacing w:before="100" w:after="200" w:line="276" w:lineRule="auto"/>
        <w:rPr>
          <w:rFonts w:ascii="Segoe UI Light" w:hAnsi="Segoe UI Light" w:cs="Segoe UI Semilight"/>
        </w:rPr>
      </w:pPr>
      <w:r w:rsidRPr="00BC1F3B">
        <w:rPr>
          <w:rFonts w:ascii="Segoe UI Light" w:hAnsi="Segoe UI Light" w:cs="Segoe UI Semilight"/>
        </w:rPr>
        <w:t>Verantwoording afwijking</w:t>
      </w:r>
    </w:p>
    <w:p w14:paraId="4F2DA7E5" w14:textId="77777777" w:rsidR="00BC1F3B" w:rsidRPr="00BC1F3B" w:rsidRDefault="00BC1F3B" w:rsidP="00014536">
      <w:pPr>
        <w:pStyle w:val="Lijstalinea"/>
        <w:numPr>
          <w:ilvl w:val="1"/>
          <w:numId w:val="92"/>
        </w:numPr>
        <w:spacing w:before="100" w:after="200" w:line="276" w:lineRule="auto"/>
        <w:rPr>
          <w:rFonts w:ascii="Segoe UI Light" w:hAnsi="Segoe UI Light" w:cs="Segoe UI Semilight"/>
        </w:rPr>
      </w:pPr>
      <w:r w:rsidRPr="00BC1F3B">
        <w:rPr>
          <w:rFonts w:ascii="Segoe UI Light" w:hAnsi="Segoe UI Light" w:cs="Segoe UI Semilight"/>
        </w:rPr>
        <w:t>Follow-up plan</w:t>
      </w:r>
    </w:p>
    <w:p w14:paraId="258EDE93" w14:textId="77777777" w:rsidR="00BC1F3B" w:rsidRPr="00BC1F3B" w:rsidRDefault="00BC1F3B" w:rsidP="00014536">
      <w:pPr>
        <w:pStyle w:val="Lijstalinea"/>
        <w:numPr>
          <w:ilvl w:val="1"/>
          <w:numId w:val="92"/>
        </w:numPr>
        <w:spacing w:before="100" w:after="200" w:line="276" w:lineRule="auto"/>
        <w:rPr>
          <w:rFonts w:ascii="Segoe UI Light" w:hAnsi="Segoe UI Light" w:cs="Segoe UI Semilight"/>
        </w:rPr>
      </w:pPr>
      <w:r w:rsidRPr="00BC1F3B">
        <w:rPr>
          <w:rFonts w:ascii="Segoe UI Light" w:hAnsi="Segoe UI Light" w:cs="Segoe UI Semilight"/>
        </w:rPr>
        <w:t>Bijwerkingen</w:t>
      </w:r>
    </w:p>
    <w:p w14:paraId="74FD73D5" w14:textId="77777777" w:rsidR="00BC1F3B" w:rsidRPr="00BC1F3B" w:rsidRDefault="00BC1F3B" w:rsidP="00014536">
      <w:pPr>
        <w:pStyle w:val="Lijstalinea"/>
        <w:numPr>
          <w:ilvl w:val="1"/>
          <w:numId w:val="92"/>
        </w:numPr>
        <w:spacing w:before="100" w:after="200" w:line="276" w:lineRule="auto"/>
        <w:rPr>
          <w:rFonts w:ascii="Segoe UI Light" w:hAnsi="Segoe UI Light" w:cs="Segoe UI Semilight"/>
        </w:rPr>
      </w:pPr>
      <w:r w:rsidRPr="00BC1F3B">
        <w:rPr>
          <w:rFonts w:ascii="Segoe UI Light" w:hAnsi="Segoe UI Light" w:cs="Segoe UI Semilight"/>
        </w:rPr>
        <w:t>Ziektevrije overleving</w:t>
      </w:r>
    </w:p>
    <w:p w14:paraId="3A51A8B1" w14:textId="77777777" w:rsidR="00BC1F3B" w:rsidRPr="00BC1F3B" w:rsidRDefault="00BC1F3B" w:rsidP="00014536">
      <w:pPr>
        <w:pStyle w:val="Lijstalinea"/>
        <w:numPr>
          <w:ilvl w:val="1"/>
          <w:numId w:val="92"/>
        </w:numPr>
        <w:spacing w:before="100" w:after="200" w:line="276" w:lineRule="auto"/>
        <w:rPr>
          <w:rFonts w:ascii="Segoe UI Light" w:hAnsi="Segoe UI Light" w:cs="Segoe UI Semilight"/>
        </w:rPr>
      </w:pPr>
      <w:r w:rsidRPr="00BC1F3B">
        <w:rPr>
          <w:rFonts w:ascii="Segoe UI Light" w:hAnsi="Segoe UI Light" w:cs="Segoe UI Semilight"/>
        </w:rPr>
        <w:t>Overleving</w:t>
      </w:r>
    </w:p>
    <w:p w14:paraId="69C160F2" w14:textId="77777777" w:rsidR="00BC1F3B" w:rsidRPr="00BC1F3B" w:rsidRDefault="00BC1F3B" w:rsidP="00014536">
      <w:pPr>
        <w:pStyle w:val="Lijstalinea"/>
        <w:numPr>
          <w:ilvl w:val="0"/>
          <w:numId w:val="92"/>
        </w:numPr>
        <w:spacing w:before="100" w:after="200" w:line="276" w:lineRule="auto"/>
        <w:rPr>
          <w:rFonts w:ascii="Segoe UI Light" w:hAnsi="Segoe UI Light" w:cs="Segoe UI Semilight"/>
        </w:rPr>
      </w:pPr>
      <w:r w:rsidRPr="00BC1F3B">
        <w:rPr>
          <w:rFonts w:ascii="Segoe UI Light" w:hAnsi="Segoe UI Light" w:cs="Segoe UI Semilight"/>
        </w:rPr>
        <w:t>Op te volgen kwaliteitsindicatoren en bijwerkingen vastgelegd door de pathologiewerkgroep</w:t>
      </w:r>
    </w:p>
    <w:p w14:paraId="3AB10B2A" w14:textId="77777777" w:rsidR="00BC1F3B" w:rsidRPr="00BC1F3B" w:rsidRDefault="00BC1F3B" w:rsidP="00014536">
      <w:pPr>
        <w:pStyle w:val="Lijstalinea"/>
        <w:numPr>
          <w:ilvl w:val="1"/>
          <w:numId w:val="92"/>
        </w:numPr>
        <w:spacing w:before="100" w:after="200" w:line="276" w:lineRule="auto"/>
        <w:rPr>
          <w:rFonts w:ascii="Segoe UI Light" w:hAnsi="Segoe UI Light" w:cs="Segoe UI Semilight"/>
        </w:rPr>
      </w:pPr>
      <w:r w:rsidRPr="00BC1F3B">
        <w:rPr>
          <w:rFonts w:ascii="Segoe UI Light" w:hAnsi="Segoe UI Light" w:cs="Segoe UI Semilight"/>
        </w:rPr>
        <w:t>Disease free survival</w:t>
      </w:r>
    </w:p>
    <w:p w14:paraId="35062FA3" w14:textId="77777777" w:rsidR="00BC1F3B" w:rsidRPr="00BC1F3B" w:rsidRDefault="00BC1F3B" w:rsidP="00014536">
      <w:pPr>
        <w:pStyle w:val="Lijstalinea"/>
        <w:numPr>
          <w:ilvl w:val="1"/>
          <w:numId w:val="92"/>
        </w:numPr>
        <w:spacing w:before="100" w:after="200" w:line="276" w:lineRule="auto"/>
        <w:rPr>
          <w:rFonts w:ascii="Segoe UI Light" w:hAnsi="Segoe UI Light" w:cs="Segoe UI Semilight"/>
        </w:rPr>
      </w:pPr>
      <w:r w:rsidRPr="00BC1F3B">
        <w:rPr>
          <w:rFonts w:ascii="Segoe UI Light" w:hAnsi="Segoe UI Light" w:cs="Segoe UI Semilight"/>
        </w:rPr>
        <w:t>Overall survival</w:t>
      </w:r>
    </w:p>
    <w:p w14:paraId="495E50D6" w14:textId="77777777" w:rsidR="00BC1F3B" w:rsidRPr="00BC1F3B" w:rsidRDefault="00BC1F3B" w:rsidP="00014536">
      <w:pPr>
        <w:pStyle w:val="Lijstalinea"/>
        <w:numPr>
          <w:ilvl w:val="1"/>
          <w:numId w:val="92"/>
        </w:numPr>
        <w:spacing w:before="100" w:after="200" w:line="276" w:lineRule="auto"/>
        <w:rPr>
          <w:rFonts w:ascii="Segoe UI Light" w:hAnsi="Segoe UI Light" w:cs="Segoe UI Semilight"/>
        </w:rPr>
      </w:pPr>
      <w:r w:rsidRPr="00BC1F3B">
        <w:rPr>
          <w:rFonts w:ascii="Segoe UI Light" w:hAnsi="Segoe UI Light" w:cs="Segoe UI Semilight"/>
        </w:rPr>
        <w:t>Complicaties na heelkunde, o.a. fistulisatie</w:t>
      </w:r>
    </w:p>
    <w:p w14:paraId="42500CAA" w14:textId="77777777" w:rsidR="00BC1F3B" w:rsidRPr="00BC1F3B" w:rsidRDefault="00BC1F3B" w:rsidP="00014536">
      <w:pPr>
        <w:pStyle w:val="Lijstalinea"/>
        <w:numPr>
          <w:ilvl w:val="1"/>
          <w:numId w:val="92"/>
        </w:numPr>
        <w:spacing w:before="100" w:after="200" w:line="276" w:lineRule="auto"/>
        <w:rPr>
          <w:rFonts w:ascii="Segoe UI Light" w:hAnsi="Segoe UI Light" w:cs="Segoe UI Semilight"/>
        </w:rPr>
      </w:pPr>
      <w:r w:rsidRPr="00BC1F3B">
        <w:rPr>
          <w:rFonts w:ascii="Segoe UI Light" w:hAnsi="Segoe UI Light" w:cs="Segoe UI Semilight"/>
        </w:rPr>
        <w:t>Complicaties na radiotherapie o.a. xerostomie</w:t>
      </w:r>
    </w:p>
    <w:p w14:paraId="1402B751" w14:textId="77777777" w:rsidR="00BC1F3B" w:rsidRPr="00BC1F3B" w:rsidRDefault="00BC1F3B" w:rsidP="00014536">
      <w:pPr>
        <w:pStyle w:val="Lijstalinea"/>
        <w:numPr>
          <w:ilvl w:val="1"/>
          <w:numId w:val="92"/>
        </w:numPr>
        <w:spacing w:before="100" w:after="200" w:line="276" w:lineRule="auto"/>
        <w:rPr>
          <w:rFonts w:ascii="Segoe UI Light" w:hAnsi="Segoe UI Light" w:cs="Segoe UI Semilight"/>
        </w:rPr>
      </w:pPr>
      <w:r w:rsidRPr="00BC1F3B">
        <w:rPr>
          <w:rFonts w:ascii="Segoe UI Light" w:hAnsi="Segoe UI Light" w:cs="Segoe UI Semilight"/>
        </w:rPr>
        <w:t>Complicaties bij chemotherapie</w:t>
      </w:r>
    </w:p>
    <w:p w14:paraId="473F64EF" w14:textId="77777777" w:rsidR="00BC1F3B" w:rsidRPr="00BC1F3B" w:rsidRDefault="00BC1F3B" w:rsidP="00014536">
      <w:pPr>
        <w:pStyle w:val="Lijstalinea"/>
        <w:numPr>
          <w:ilvl w:val="1"/>
          <w:numId w:val="92"/>
        </w:numPr>
        <w:spacing w:before="100" w:after="200" w:line="276" w:lineRule="auto"/>
        <w:rPr>
          <w:rFonts w:ascii="Segoe UI Light" w:hAnsi="Segoe UI Light" w:cs="Segoe UI Semilight"/>
        </w:rPr>
      </w:pPr>
      <w:r w:rsidRPr="00BC1F3B">
        <w:rPr>
          <w:rFonts w:ascii="Segoe UI Light" w:hAnsi="Segoe UI Light" w:cs="Segoe UI Semilight"/>
        </w:rPr>
        <w:t xml:space="preserve">Tijdstip van starten (chemo)radiotherapie na heelkunde, na anatomopathologische diagnose. </w:t>
      </w:r>
    </w:p>
    <w:p w14:paraId="660FFBBD" w14:textId="77777777" w:rsidR="00BC1F3B" w:rsidRPr="00BC1F3B" w:rsidRDefault="00BC1F3B" w:rsidP="00014536">
      <w:pPr>
        <w:pStyle w:val="Lijstalinea"/>
        <w:numPr>
          <w:ilvl w:val="0"/>
          <w:numId w:val="92"/>
        </w:numPr>
        <w:spacing w:before="100" w:after="200" w:line="276" w:lineRule="auto"/>
        <w:rPr>
          <w:rFonts w:ascii="Segoe UI Light" w:hAnsi="Segoe UI Light" w:cs="Segoe UI Semilight"/>
        </w:rPr>
      </w:pPr>
      <w:r w:rsidRPr="00BC1F3B">
        <w:rPr>
          <w:rFonts w:ascii="Segoe UI Light" w:hAnsi="Segoe UI Light" w:cs="Segoe UI Semilight"/>
        </w:rPr>
        <w:t>Verwijzingen</w:t>
      </w:r>
    </w:p>
    <w:p w14:paraId="0E39767A" w14:textId="77777777" w:rsidR="00BC1F3B" w:rsidRPr="00BC1F3B" w:rsidRDefault="00BC1F3B" w:rsidP="00014536">
      <w:pPr>
        <w:pStyle w:val="Lijstalinea"/>
        <w:numPr>
          <w:ilvl w:val="1"/>
          <w:numId w:val="92"/>
        </w:numPr>
        <w:spacing w:before="100" w:after="200" w:line="276" w:lineRule="auto"/>
        <w:rPr>
          <w:rFonts w:ascii="Segoe UI Light" w:hAnsi="Segoe UI Light" w:cs="Segoe UI Semilight"/>
        </w:rPr>
      </w:pPr>
      <w:r w:rsidRPr="00BC1F3B">
        <w:rPr>
          <w:rFonts w:ascii="Segoe UI Light" w:hAnsi="Segoe UI Light" w:cs="Segoe UI Semilight"/>
        </w:rPr>
        <w:t>Externe verwijzingen</w:t>
      </w:r>
    </w:p>
    <w:p w14:paraId="4D82E09D" w14:textId="77777777" w:rsidR="00BC1F3B" w:rsidRPr="00BC1F3B" w:rsidRDefault="00BC1F3B" w:rsidP="00014536">
      <w:pPr>
        <w:pStyle w:val="Lijstalinea"/>
        <w:spacing w:line="276" w:lineRule="auto"/>
        <w:ind w:left="510" w:firstLine="348"/>
        <w:rPr>
          <w:rFonts w:ascii="Segoe UI Light" w:hAnsi="Segoe UI Light" w:cs="Segoe UI Semilight"/>
        </w:rPr>
      </w:pPr>
      <w:r w:rsidRPr="00BC1F3B">
        <w:rPr>
          <w:rFonts w:ascii="Segoe UI Light" w:hAnsi="Segoe UI Light" w:cs="Segoe UI Semilight"/>
        </w:rPr>
        <w:t>UZ Leuven, UZ Gent en UZ Antwerpen</w:t>
      </w:r>
    </w:p>
    <w:p w14:paraId="30EFCD04" w14:textId="77777777" w:rsidR="00BC1F3B" w:rsidRPr="00BC1F3B" w:rsidRDefault="00BC1F3B" w:rsidP="00014536">
      <w:pPr>
        <w:pStyle w:val="Lijstalinea"/>
        <w:numPr>
          <w:ilvl w:val="1"/>
          <w:numId w:val="92"/>
        </w:numPr>
        <w:spacing w:before="100" w:after="200" w:line="276" w:lineRule="auto"/>
        <w:rPr>
          <w:rFonts w:ascii="Segoe UI Light" w:hAnsi="Segoe UI Light" w:cs="Segoe UI Semilight"/>
        </w:rPr>
      </w:pPr>
      <w:r w:rsidRPr="00BC1F3B">
        <w:rPr>
          <w:rFonts w:ascii="Segoe UI Light" w:hAnsi="Segoe UI Light" w:cs="Segoe UI Semilight"/>
        </w:rPr>
        <w:t>Interne verwijzingen</w:t>
      </w:r>
    </w:p>
    <w:p w14:paraId="7A98CE18" w14:textId="77777777" w:rsidR="00BC1F3B" w:rsidRPr="00BC1F3B" w:rsidRDefault="00BC1F3B" w:rsidP="00014536">
      <w:pPr>
        <w:pStyle w:val="Lijstalinea"/>
        <w:spacing w:line="276" w:lineRule="auto"/>
        <w:ind w:left="858"/>
        <w:rPr>
          <w:rFonts w:ascii="Segoe UI Light" w:hAnsi="Segoe UI Light" w:cs="Segoe UI Semilight"/>
          <w:b/>
          <w:color w:val="365F91" w:themeColor="accent1" w:themeShade="BF"/>
        </w:rPr>
      </w:pPr>
      <w:r w:rsidRPr="00BC1F3B">
        <w:rPr>
          <w:rFonts w:ascii="Segoe UI Light" w:hAnsi="Segoe UI Light" w:cs="Segoe UI Semilight"/>
          <w:b/>
          <w:color w:val="365F91" w:themeColor="accent1" w:themeShade="BF"/>
        </w:rPr>
        <w:t>Onderzoeken</w:t>
      </w:r>
    </w:p>
    <w:p w14:paraId="53275F09" w14:textId="77777777" w:rsidR="00BC1F3B" w:rsidRPr="00BC1F3B" w:rsidRDefault="00BC1F3B" w:rsidP="00014536">
      <w:pPr>
        <w:pStyle w:val="Lijstalinea"/>
        <w:numPr>
          <w:ilvl w:val="0"/>
          <w:numId w:val="93"/>
        </w:numPr>
        <w:spacing w:before="100" w:after="200" w:line="276" w:lineRule="auto"/>
        <w:rPr>
          <w:rFonts w:ascii="Segoe UI Light" w:hAnsi="Segoe UI Light" w:cs="Segoe UI Semilight"/>
        </w:rPr>
      </w:pPr>
      <w:r w:rsidRPr="00BC1F3B">
        <w:rPr>
          <w:rFonts w:ascii="Segoe UI Light" w:hAnsi="Segoe UI Light" w:cs="Segoe UI Semilight"/>
        </w:rPr>
        <w:t>pathologisch anatomisch onderzoek</w:t>
      </w:r>
    </w:p>
    <w:p w14:paraId="2875C0E6" w14:textId="77777777" w:rsidR="00BC1F3B" w:rsidRPr="00BC1F3B" w:rsidRDefault="00BC1F3B" w:rsidP="00014536">
      <w:pPr>
        <w:pStyle w:val="Lijstalinea"/>
        <w:spacing w:line="276" w:lineRule="auto"/>
        <w:ind w:left="1068"/>
        <w:rPr>
          <w:rFonts w:ascii="Segoe UI Light" w:hAnsi="Segoe UI Light" w:cs="Segoe UI Semilight"/>
        </w:rPr>
      </w:pPr>
      <w:r w:rsidRPr="00BC1F3B">
        <w:rPr>
          <w:rFonts w:ascii="Segoe UI Light" w:hAnsi="Segoe UI Light" w:cs="Segoe UI Semilight"/>
        </w:rPr>
        <w:t>Dienst: pathologische anatomie</w:t>
      </w:r>
    </w:p>
    <w:p w14:paraId="48760F38" w14:textId="77777777" w:rsidR="00BC1F3B" w:rsidRPr="00BC1F3B" w:rsidRDefault="00BC1F3B" w:rsidP="00014536">
      <w:pPr>
        <w:pStyle w:val="Lijstalinea"/>
        <w:numPr>
          <w:ilvl w:val="0"/>
          <w:numId w:val="93"/>
        </w:numPr>
        <w:spacing w:line="276" w:lineRule="auto"/>
        <w:rPr>
          <w:rFonts w:ascii="Segoe UI Light" w:hAnsi="Segoe UI Light" w:cs="Segoe UI Semilight"/>
        </w:rPr>
      </w:pPr>
      <w:r w:rsidRPr="00BC1F3B">
        <w:rPr>
          <w:rFonts w:ascii="Segoe UI Light" w:hAnsi="Segoe UI Light" w:cs="Segoe UI Semilight"/>
        </w:rPr>
        <w:t>Medische beeldvorming-echogeleide puncties</w:t>
      </w:r>
    </w:p>
    <w:p w14:paraId="7432C51C" w14:textId="77777777" w:rsidR="00BC1F3B" w:rsidRPr="00BC1F3B" w:rsidRDefault="00BC1F3B" w:rsidP="00014536">
      <w:pPr>
        <w:pStyle w:val="Lijstalinea"/>
        <w:spacing w:line="276" w:lineRule="auto"/>
        <w:ind w:left="1068"/>
        <w:rPr>
          <w:rFonts w:ascii="Segoe UI Light" w:hAnsi="Segoe UI Light" w:cs="Segoe UI Semilight"/>
        </w:rPr>
      </w:pPr>
      <w:r w:rsidRPr="00BC1F3B">
        <w:rPr>
          <w:rFonts w:ascii="Segoe UI Light" w:hAnsi="Segoe UI Light" w:cs="Segoe UI Semilight"/>
        </w:rPr>
        <w:t>Dienst: medische beeldvorming</w:t>
      </w:r>
    </w:p>
    <w:p w14:paraId="5AC0C758" w14:textId="77777777" w:rsidR="00BC1F3B" w:rsidRPr="00BC1F3B" w:rsidRDefault="00BC1F3B" w:rsidP="00014536">
      <w:pPr>
        <w:pStyle w:val="Lijstalinea"/>
        <w:numPr>
          <w:ilvl w:val="0"/>
          <w:numId w:val="93"/>
        </w:numPr>
        <w:spacing w:line="276" w:lineRule="auto"/>
        <w:rPr>
          <w:rFonts w:ascii="Segoe UI Light" w:hAnsi="Segoe UI Light" w:cs="Segoe UI Semilight"/>
        </w:rPr>
      </w:pPr>
      <w:r w:rsidRPr="00BC1F3B">
        <w:rPr>
          <w:rFonts w:ascii="Segoe UI Light" w:hAnsi="Segoe UI Light" w:cs="Segoe UI Semilight"/>
        </w:rPr>
        <w:t>Isotopenscan – PET-scan</w:t>
      </w:r>
    </w:p>
    <w:p w14:paraId="30AC64B2" w14:textId="77777777" w:rsidR="00BC1F3B" w:rsidRPr="00BC1F3B" w:rsidRDefault="00BC1F3B" w:rsidP="00014536">
      <w:pPr>
        <w:pStyle w:val="Lijstalinea"/>
        <w:spacing w:line="276" w:lineRule="auto"/>
        <w:ind w:left="1068"/>
        <w:rPr>
          <w:rFonts w:ascii="Segoe UI Light" w:hAnsi="Segoe UI Light" w:cs="Segoe UI Semilight"/>
        </w:rPr>
      </w:pPr>
      <w:r w:rsidRPr="00BC1F3B">
        <w:rPr>
          <w:rFonts w:ascii="Segoe UI Light" w:hAnsi="Segoe UI Light" w:cs="Segoe UI Semilight"/>
        </w:rPr>
        <w:lastRenderedPageBreak/>
        <w:t>Dienst: nucleaire geneeskunde</w:t>
      </w:r>
    </w:p>
    <w:p w14:paraId="609FBF74" w14:textId="77777777" w:rsidR="00BC1F3B" w:rsidRPr="00BC1F3B" w:rsidRDefault="00BC1F3B" w:rsidP="00014536">
      <w:pPr>
        <w:pStyle w:val="Lijstalinea"/>
        <w:numPr>
          <w:ilvl w:val="0"/>
          <w:numId w:val="93"/>
        </w:numPr>
        <w:spacing w:line="276" w:lineRule="auto"/>
        <w:rPr>
          <w:rFonts w:ascii="Segoe UI Light" w:hAnsi="Segoe UI Light" w:cs="Segoe UI Semilight"/>
        </w:rPr>
      </w:pPr>
      <w:r w:rsidRPr="00BC1F3B">
        <w:rPr>
          <w:rFonts w:ascii="Segoe UI Light" w:hAnsi="Segoe UI Light" w:cs="Segoe UI Semilight"/>
        </w:rPr>
        <w:t>Oesophagogastroscopie</w:t>
      </w:r>
    </w:p>
    <w:p w14:paraId="6B80A738" w14:textId="77777777" w:rsidR="00BC1F3B" w:rsidRPr="00BC1F3B" w:rsidRDefault="00BC1F3B" w:rsidP="00014536">
      <w:pPr>
        <w:pStyle w:val="Lijstalinea"/>
        <w:spacing w:line="276" w:lineRule="auto"/>
        <w:ind w:left="1068"/>
        <w:rPr>
          <w:rFonts w:ascii="Segoe UI Light" w:hAnsi="Segoe UI Light" w:cs="Segoe UI Semilight"/>
        </w:rPr>
      </w:pPr>
      <w:r w:rsidRPr="00BC1F3B">
        <w:rPr>
          <w:rFonts w:ascii="Segoe UI Light" w:hAnsi="Segoe UI Light" w:cs="Segoe UI Semilight"/>
        </w:rPr>
        <w:t>Dienst: gastro-enterologie</w:t>
      </w:r>
    </w:p>
    <w:p w14:paraId="419C06A1" w14:textId="77777777" w:rsidR="00BC1F3B" w:rsidRPr="00BC1F3B" w:rsidRDefault="00BC1F3B" w:rsidP="00014536">
      <w:pPr>
        <w:pStyle w:val="Lijstalinea"/>
        <w:numPr>
          <w:ilvl w:val="0"/>
          <w:numId w:val="93"/>
        </w:numPr>
        <w:spacing w:line="276" w:lineRule="auto"/>
        <w:rPr>
          <w:rFonts w:ascii="Segoe UI Light" w:hAnsi="Segoe UI Light" w:cs="Segoe UI Semilight"/>
        </w:rPr>
      </w:pPr>
      <w:r w:rsidRPr="00BC1F3B">
        <w:rPr>
          <w:rFonts w:ascii="Segoe UI Light" w:hAnsi="Segoe UI Light" w:cs="Segoe UI Semilight"/>
        </w:rPr>
        <w:t>Bronchoscopie</w:t>
      </w:r>
    </w:p>
    <w:p w14:paraId="19B72EEC" w14:textId="77777777" w:rsidR="00BC1F3B" w:rsidRPr="00BC1F3B" w:rsidRDefault="00BC1F3B" w:rsidP="00014536">
      <w:pPr>
        <w:pStyle w:val="Lijstalinea"/>
        <w:spacing w:line="276" w:lineRule="auto"/>
        <w:ind w:left="1068"/>
        <w:rPr>
          <w:rFonts w:ascii="Segoe UI Light" w:hAnsi="Segoe UI Light" w:cs="Segoe UI Semilight"/>
        </w:rPr>
      </w:pPr>
      <w:r w:rsidRPr="00BC1F3B">
        <w:rPr>
          <w:rFonts w:ascii="Segoe UI Light" w:hAnsi="Segoe UI Light" w:cs="Segoe UI Semilight"/>
        </w:rPr>
        <w:t>Dienst: pneumologie</w:t>
      </w:r>
    </w:p>
    <w:p w14:paraId="238FE4CF" w14:textId="77777777" w:rsidR="00BC1F3B" w:rsidRPr="00BC1F3B" w:rsidRDefault="00BC1F3B" w:rsidP="00014536">
      <w:pPr>
        <w:pStyle w:val="Lijstalinea"/>
        <w:spacing w:line="276" w:lineRule="auto"/>
        <w:ind w:left="858"/>
        <w:rPr>
          <w:rFonts w:ascii="Segoe UI Light" w:hAnsi="Segoe UI Light" w:cs="Segoe UI Semilight"/>
          <w:b/>
          <w:color w:val="365F91" w:themeColor="accent1" w:themeShade="BF"/>
        </w:rPr>
      </w:pPr>
      <w:r w:rsidRPr="00BC1F3B">
        <w:rPr>
          <w:rFonts w:ascii="Segoe UI Light" w:hAnsi="Segoe UI Light" w:cs="Segoe UI Semilight"/>
          <w:b/>
          <w:color w:val="365F91" w:themeColor="accent1" w:themeShade="BF"/>
        </w:rPr>
        <w:t>Behandeling</w:t>
      </w:r>
    </w:p>
    <w:p w14:paraId="6249A134" w14:textId="77777777" w:rsidR="00BC1F3B" w:rsidRPr="00BC1F3B" w:rsidRDefault="00BC1F3B" w:rsidP="00014536">
      <w:pPr>
        <w:pStyle w:val="Lijstalinea"/>
        <w:numPr>
          <w:ilvl w:val="0"/>
          <w:numId w:val="93"/>
        </w:numPr>
        <w:spacing w:before="100" w:after="200" w:line="276" w:lineRule="auto"/>
        <w:rPr>
          <w:rFonts w:ascii="Segoe UI Light" w:hAnsi="Segoe UI Light" w:cs="Segoe UI Semilight"/>
          <w:b/>
        </w:rPr>
      </w:pPr>
      <w:r w:rsidRPr="00BC1F3B">
        <w:rPr>
          <w:rFonts w:ascii="Segoe UI Light" w:hAnsi="Segoe UI Light" w:cs="Segoe UI Semilight"/>
          <w:b/>
        </w:rPr>
        <w:t>Chirurgie</w:t>
      </w:r>
    </w:p>
    <w:p w14:paraId="3DBA3716" w14:textId="77777777" w:rsidR="00BC1F3B" w:rsidRPr="00BC1F3B" w:rsidRDefault="00BC1F3B" w:rsidP="00014536">
      <w:pPr>
        <w:pStyle w:val="Lijstalinea"/>
        <w:spacing w:line="276" w:lineRule="auto"/>
        <w:ind w:left="1068"/>
        <w:rPr>
          <w:rFonts w:ascii="Segoe UI Light" w:hAnsi="Segoe UI Light" w:cs="Segoe UI Semilight"/>
        </w:rPr>
      </w:pPr>
      <w:r w:rsidRPr="00BC1F3B">
        <w:rPr>
          <w:rFonts w:ascii="Segoe UI Light" w:hAnsi="Segoe UI Light" w:cs="Segoe UI Semilight"/>
        </w:rPr>
        <w:t>Dienst EI ORL (1), NKO SV (2), MKA (3)</w:t>
      </w:r>
    </w:p>
    <w:p w14:paraId="2BE00FC0" w14:textId="77777777" w:rsidR="00BC1F3B" w:rsidRPr="00BC1F3B" w:rsidRDefault="00BC1F3B" w:rsidP="00014536">
      <w:pPr>
        <w:pStyle w:val="Lijstalinea"/>
        <w:spacing w:line="276" w:lineRule="auto"/>
        <w:ind w:left="1068"/>
        <w:rPr>
          <w:rFonts w:ascii="Segoe UI Light" w:hAnsi="Segoe UI Light" w:cs="Segoe UI Semilight"/>
        </w:rPr>
      </w:pPr>
      <w:r w:rsidRPr="00BC1F3B">
        <w:rPr>
          <w:rFonts w:ascii="Segoe UI Light" w:hAnsi="Segoe UI Light" w:cs="Segoe UI Semilight"/>
        </w:rPr>
        <w:t>Verantwoordelijke: dr. J. van Dinther (1), Dr. N. van Ardenne (2), dr. O. Lenssen (3)</w:t>
      </w:r>
    </w:p>
    <w:p w14:paraId="4DC8FA89" w14:textId="77777777" w:rsidR="00BC1F3B" w:rsidRPr="00BC1F3B" w:rsidRDefault="00BC1F3B" w:rsidP="00014536">
      <w:pPr>
        <w:pStyle w:val="Lijstalinea"/>
        <w:numPr>
          <w:ilvl w:val="0"/>
          <w:numId w:val="93"/>
        </w:numPr>
        <w:spacing w:before="100" w:after="200" w:line="276" w:lineRule="auto"/>
        <w:rPr>
          <w:rFonts w:ascii="Segoe UI Light" w:hAnsi="Segoe UI Light" w:cs="Segoe UI Semilight"/>
        </w:rPr>
      </w:pPr>
      <w:r w:rsidRPr="00BC1F3B">
        <w:rPr>
          <w:rFonts w:ascii="Segoe UI Light" w:hAnsi="Segoe UI Light" w:cs="Segoe UI Semilight"/>
          <w:b/>
        </w:rPr>
        <w:t>Radiotherapie</w:t>
      </w:r>
    </w:p>
    <w:p w14:paraId="3240460B" w14:textId="77777777" w:rsidR="00BC1F3B" w:rsidRPr="00BC1F3B" w:rsidRDefault="00BC1F3B" w:rsidP="00014536">
      <w:pPr>
        <w:pStyle w:val="Lijstalinea"/>
        <w:spacing w:line="276" w:lineRule="auto"/>
        <w:ind w:left="1068"/>
        <w:rPr>
          <w:rFonts w:ascii="Segoe UI Light" w:hAnsi="Segoe UI Light" w:cs="Segoe UI Semilight"/>
        </w:rPr>
      </w:pPr>
      <w:r w:rsidRPr="00BC1F3B">
        <w:rPr>
          <w:rFonts w:ascii="Segoe UI Light" w:hAnsi="Segoe UI Light" w:cs="Segoe UI Semilight"/>
        </w:rPr>
        <w:t>Dienst: Oncologisch Centrum</w:t>
      </w:r>
    </w:p>
    <w:p w14:paraId="66CBD987" w14:textId="77777777" w:rsidR="00BC1F3B" w:rsidRPr="00BC1F3B" w:rsidRDefault="00BC1F3B" w:rsidP="00014536">
      <w:pPr>
        <w:pStyle w:val="Lijstalinea"/>
        <w:spacing w:line="276" w:lineRule="auto"/>
        <w:ind w:left="1068"/>
        <w:rPr>
          <w:rFonts w:ascii="Segoe UI Light" w:hAnsi="Segoe UI Light" w:cs="Segoe UI Semilight"/>
        </w:rPr>
      </w:pPr>
      <w:r w:rsidRPr="00BC1F3B">
        <w:rPr>
          <w:rFonts w:ascii="Segoe UI Light" w:hAnsi="Segoe UI Light" w:cs="Segoe UI Semilight"/>
        </w:rPr>
        <w:t>Verantwoordelijke: dr. H. Verstraete</w:t>
      </w:r>
    </w:p>
    <w:p w14:paraId="3564FF76" w14:textId="77777777" w:rsidR="00BC1F3B" w:rsidRPr="00BC1F3B" w:rsidRDefault="00BC1F3B" w:rsidP="00014536">
      <w:pPr>
        <w:pStyle w:val="Lijstalinea"/>
        <w:numPr>
          <w:ilvl w:val="0"/>
          <w:numId w:val="93"/>
        </w:numPr>
        <w:spacing w:before="100" w:after="200" w:line="276" w:lineRule="auto"/>
        <w:rPr>
          <w:rFonts w:ascii="Segoe UI Light" w:hAnsi="Segoe UI Light" w:cs="Segoe UI Semilight"/>
        </w:rPr>
      </w:pPr>
      <w:r w:rsidRPr="00BC1F3B">
        <w:rPr>
          <w:rFonts w:ascii="Segoe UI Light" w:hAnsi="Segoe UI Light" w:cs="Segoe UI Semilight"/>
          <w:b/>
        </w:rPr>
        <w:t>Chemotherapie</w:t>
      </w:r>
    </w:p>
    <w:p w14:paraId="7EA92F86" w14:textId="77777777" w:rsidR="00BC1F3B" w:rsidRPr="00BC1F3B" w:rsidRDefault="00BC1F3B" w:rsidP="00014536">
      <w:pPr>
        <w:pStyle w:val="Lijstalinea"/>
        <w:spacing w:line="276" w:lineRule="auto"/>
        <w:ind w:left="1068"/>
        <w:rPr>
          <w:rFonts w:ascii="Segoe UI Light" w:hAnsi="Segoe UI Light" w:cs="Segoe UI Semilight"/>
        </w:rPr>
      </w:pPr>
      <w:r w:rsidRPr="00BC1F3B">
        <w:rPr>
          <w:rFonts w:ascii="Segoe UI Light" w:hAnsi="Segoe UI Light" w:cs="Segoe UI Semilight"/>
        </w:rPr>
        <w:t>Dienst Oncologisch centrum</w:t>
      </w:r>
    </w:p>
    <w:p w14:paraId="3B9129D5" w14:textId="77777777" w:rsidR="00BC1F3B" w:rsidRPr="00BC1F3B" w:rsidRDefault="00BC1F3B" w:rsidP="00014536">
      <w:pPr>
        <w:pStyle w:val="Lijstalinea"/>
        <w:spacing w:line="276" w:lineRule="auto"/>
        <w:ind w:left="1068"/>
        <w:rPr>
          <w:rFonts w:ascii="Segoe UI Light" w:hAnsi="Segoe UI Light" w:cs="Segoe UI Semilight"/>
        </w:rPr>
      </w:pPr>
      <w:r w:rsidRPr="00BC1F3B">
        <w:rPr>
          <w:rFonts w:ascii="Segoe UI Light" w:hAnsi="Segoe UI Light" w:cs="Segoe UI Semilight"/>
        </w:rPr>
        <w:t>Verantwoordelijke: dr. A. Rutten</w:t>
      </w:r>
    </w:p>
    <w:p w14:paraId="4AFE977C" w14:textId="77777777" w:rsidR="00BC1F3B" w:rsidRPr="00BC1F3B" w:rsidRDefault="00BC1F3B" w:rsidP="00014536">
      <w:pPr>
        <w:pStyle w:val="Lijstalinea"/>
        <w:numPr>
          <w:ilvl w:val="0"/>
          <w:numId w:val="93"/>
        </w:numPr>
        <w:spacing w:before="100" w:after="200" w:line="276" w:lineRule="auto"/>
        <w:rPr>
          <w:rFonts w:ascii="Segoe UI Light" w:hAnsi="Segoe UI Light" w:cs="Segoe UI Semilight"/>
        </w:rPr>
      </w:pPr>
      <w:r w:rsidRPr="00BC1F3B">
        <w:rPr>
          <w:rFonts w:ascii="Segoe UI Light" w:hAnsi="Segoe UI Light" w:cs="Segoe UI Semilight"/>
          <w:b/>
        </w:rPr>
        <w:t>Dieetadvies</w:t>
      </w:r>
    </w:p>
    <w:p w14:paraId="24065859" w14:textId="77777777" w:rsidR="00BC1F3B" w:rsidRPr="00BC1F3B" w:rsidRDefault="00BC1F3B" w:rsidP="00014536">
      <w:pPr>
        <w:pStyle w:val="Lijstalinea"/>
        <w:spacing w:line="276" w:lineRule="auto"/>
        <w:ind w:left="1068"/>
        <w:rPr>
          <w:rFonts w:ascii="Segoe UI Light" w:hAnsi="Segoe UI Light" w:cs="Segoe UI Semilight"/>
        </w:rPr>
      </w:pPr>
      <w:r w:rsidRPr="00BC1F3B">
        <w:rPr>
          <w:rFonts w:ascii="Segoe UI Light" w:hAnsi="Segoe UI Light" w:cs="Segoe UI Semilight"/>
        </w:rPr>
        <w:t>Dienst: dieetkunde</w:t>
      </w:r>
    </w:p>
    <w:p w14:paraId="2278222E" w14:textId="77777777" w:rsidR="00BC1F3B" w:rsidRPr="00BC1F3B" w:rsidRDefault="00BC1F3B" w:rsidP="00014536">
      <w:pPr>
        <w:pStyle w:val="Lijstalinea"/>
        <w:numPr>
          <w:ilvl w:val="0"/>
          <w:numId w:val="93"/>
        </w:numPr>
        <w:spacing w:before="100" w:after="200" w:line="276" w:lineRule="auto"/>
        <w:rPr>
          <w:rFonts w:ascii="Segoe UI Light" w:hAnsi="Segoe UI Light" w:cs="Segoe UI Semilight"/>
        </w:rPr>
      </w:pPr>
      <w:r w:rsidRPr="00BC1F3B">
        <w:rPr>
          <w:rFonts w:ascii="Segoe UI Light" w:hAnsi="Segoe UI Light" w:cs="Segoe UI Semilight"/>
          <w:b/>
        </w:rPr>
        <w:t>Logopedie</w:t>
      </w:r>
    </w:p>
    <w:p w14:paraId="75C3FC00" w14:textId="77777777" w:rsidR="00BC1F3B" w:rsidRPr="00BC1F3B" w:rsidRDefault="00BC1F3B" w:rsidP="00014536">
      <w:pPr>
        <w:pStyle w:val="Lijstalinea"/>
        <w:numPr>
          <w:ilvl w:val="0"/>
          <w:numId w:val="93"/>
        </w:numPr>
        <w:spacing w:before="100" w:after="200" w:line="276" w:lineRule="auto"/>
        <w:rPr>
          <w:rFonts w:ascii="Segoe UI Light" w:hAnsi="Segoe UI Light" w:cs="Segoe UI Semilight"/>
        </w:rPr>
      </w:pPr>
      <w:r w:rsidRPr="00BC1F3B">
        <w:rPr>
          <w:rFonts w:ascii="Segoe UI Light" w:hAnsi="Segoe UI Light" w:cs="Segoe UI Semilight"/>
          <w:b/>
        </w:rPr>
        <w:t>Pijnkliniek</w:t>
      </w:r>
    </w:p>
    <w:p w14:paraId="7AA77C2A" w14:textId="77777777" w:rsidR="00BC1F3B" w:rsidRPr="00BC1F3B" w:rsidRDefault="00BC1F3B" w:rsidP="00014536">
      <w:pPr>
        <w:pStyle w:val="Lijstalinea"/>
        <w:spacing w:line="276" w:lineRule="auto"/>
        <w:ind w:left="1068"/>
        <w:rPr>
          <w:rFonts w:ascii="Segoe UI Light" w:hAnsi="Segoe UI Light" w:cs="Segoe UI Semilight"/>
        </w:rPr>
      </w:pPr>
      <w:r w:rsidRPr="00BC1F3B">
        <w:rPr>
          <w:rFonts w:ascii="Segoe UI Light" w:hAnsi="Segoe UI Light" w:cs="Segoe UI Semilight"/>
        </w:rPr>
        <w:t>Dienst pijnkliniek</w:t>
      </w:r>
    </w:p>
    <w:p w14:paraId="06535451" w14:textId="77777777" w:rsidR="00BC1F3B" w:rsidRPr="00BC1F3B" w:rsidRDefault="00BC1F3B" w:rsidP="00014536">
      <w:pPr>
        <w:pStyle w:val="Lijstalinea"/>
        <w:spacing w:line="276" w:lineRule="auto"/>
        <w:ind w:left="1068"/>
        <w:rPr>
          <w:rFonts w:ascii="Segoe UI Light" w:hAnsi="Segoe UI Light" w:cs="Segoe UI Semilight"/>
        </w:rPr>
      </w:pPr>
      <w:r w:rsidRPr="00BC1F3B">
        <w:rPr>
          <w:rFonts w:ascii="Segoe UI Light" w:hAnsi="Segoe UI Light" w:cs="Segoe UI Semilight"/>
        </w:rPr>
        <w:t>Verantwoordelijke: dr. S. Haspeslagh</w:t>
      </w:r>
    </w:p>
    <w:p w14:paraId="45D6610C" w14:textId="77777777" w:rsidR="00BC1F3B" w:rsidRPr="00BC1F3B" w:rsidRDefault="00BC1F3B" w:rsidP="00014536">
      <w:pPr>
        <w:pStyle w:val="Lijstalinea"/>
        <w:numPr>
          <w:ilvl w:val="0"/>
          <w:numId w:val="93"/>
        </w:numPr>
        <w:spacing w:before="100" w:after="200" w:line="276" w:lineRule="auto"/>
        <w:rPr>
          <w:rFonts w:ascii="Segoe UI Light" w:hAnsi="Segoe UI Light" w:cs="Segoe UI Semilight"/>
          <w:b/>
        </w:rPr>
      </w:pPr>
      <w:r w:rsidRPr="00BC1F3B">
        <w:rPr>
          <w:rFonts w:ascii="Segoe UI Light" w:hAnsi="Segoe UI Light" w:cs="Segoe UI Semilight"/>
          <w:b/>
        </w:rPr>
        <w:t>Psychologische steun</w:t>
      </w:r>
    </w:p>
    <w:p w14:paraId="4C55D6FC" w14:textId="77777777" w:rsidR="00BC1F3B" w:rsidRPr="00BC1F3B" w:rsidRDefault="00BC1F3B" w:rsidP="00014536">
      <w:pPr>
        <w:pStyle w:val="Lijstalinea"/>
        <w:spacing w:line="276" w:lineRule="auto"/>
        <w:ind w:left="1068"/>
        <w:rPr>
          <w:rFonts w:ascii="Segoe UI Light" w:hAnsi="Segoe UI Light" w:cs="Segoe UI Semilight"/>
        </w:rPr>
      </w:pPr>
      <w:r w:rsidRPr="00BC1F3B">
        <w:rPr>
          <w:rFonts w:ascii="Segoe UI Light" w:hAnsi="Segoe UI Light" w:cs="Segoe UI Semilight"/>
        </w:rPr>
        <w:t>Verantwoordelijke: A. Neefs</w:t>
      </w:r>
    </w:p>
    <w:p w14:paraId="14256248" w14:textId="77777777" w:rsidR="00BC1F3B" w:rsidRPr="00BC1F3B" w:rsidRDefault="00BC1F3B" w:rsidP="00014536">
      <w:pPr>
        <w:pStyle w:val="Lijstalinea"/>
        <w:numPr>
          <w:ilvl w:val="0"/>
          <w:numId w:val="93"/>
        </w:numPr>
        <w:spacing w:before="100" w:after="200" w:line="276" w:lineRule="auto"/>
        <w:rPr>
          <w:rFonts w:ascii="Segoe UI Light" w:hAnsi="Segoe UI Light" w:cs="Segoe UI Semilight"/>
        </w:rPr>
      </w:pPr>
      <w:r w:rsidRPr="00BC1F3B">
        <w:rPr>
          <w:rFonts w:ascii="Segoe UI Light" w:hAnsi="Segoe UI Light" w:cs="Segoe UI Semilight"/>
        </w:rPr>
        <w:t xml:space="preserve">Indien nood aan </w:t>
      </w:r>
      <w:r w:rsidRPr="00BC1F3B">
        <w:rPr>
          <w:rFonts w:ascii="Segoe UI Light" w:hAnsi="Segoe UI Light" w:cs="Segoe UI Semilight"/>
          <w:b/>
        </w:rPr>
        <w:t>algemeen heelkundige ondersteuning</w:t>
      </w:r>
      <w:r w:rsidRPr="00BC1F3B">
        <w:rPr>
          <w:rFonts w:ascii="Segoe UI Light" w:hAnsi="Segoe UI Light" w:cs="Segoe UI Semilight"/>
        </w:rPr>
        <w:t xml:space="preserve"> doe beroep op de algemeen heelkundige diensten van GZA. </w:t>
      </w:r>
    </w:p>
    <w:p w14:paraId="79382ABC" w14:textId="77777777" w:rsidR="00BC1F3B" w:rsidRPr="00BC1F3B" w:rsidRDefault="00BC1F3B" w:rsidP="00014536">
      <w:pPr>
        <w:pStyle w:val="Kop3"/>
        <w:spacing w:line="276" w:lineRule="auto"/>
      </w:pPr>
      <w:bookmarkStart w:id="8" w:name="_Toc26367770"/>
      <w:r w:rsidRPr="00BC1F3B">
        <w:t>Medische en niet-medische omkadering</w:t>
      </w:r>
      <w:bookmarkEnd w:id="8"/>
    </w:p>
    <w:p w14:paraId="7ACC728B" w14:textId="77777777" w:rsidR="00BC1F3B" w:rsidRPr="00BC1F3B" w:rsidRDefault="00BC1F3B" w:rsidP="00014536">
      <w:pPr>
        <w:pStyle w:val="Lijstalinea"/>
        <w:numPr>
          <w:ilvl w:val="0"/>
          <w:numId w:val="93"/>
        </w:numPr>
        <w:spacing w:before="100" w:after="200" w:line="276" w:lineRule="auto"/>
        <w:rPr>
          <w:rFonts w:ascii="Segoe UI Light" w:hAnsi="Segoe UI Light" w:cs="Segoe UI Semilight"/>
        </w:rPr>
      </w:pPr>
      <w:r w:rsidRPr="00BC1F3B">
        <w:rPr>
          <w:rFonts w:ascii="Segoe UI Light" w:hAnsi="Segoe UI Light" w:cs="Segoe UI Semilight"/>
        </w:rPr>
        <w:t xml:space="preserve">Geneesheer-specialist vertegenwoordiger van de dienst medische oncologie: </w:t>
      </w:r>
    </w:p>
    <w:p w14:paraId="10532F44" w14:textId="77777777" w:rsidR="00BC1F3B" w:rsidRPr="00BC1F3B" w:rsidRDefault="00BC1F3B" w:rsidP="00014536">
      <w:pPr>
        <w:pStyle w:val="Lijstalinea"/>
        <w:numPr>
          <w:ilvl w:val="1"/>
          <w:numId w:val="93"/>
        </w:numPr>
        <w:spacing w:before="100" w:after="200" w:line="276" w:lineRule="auto"/>
        <w:rPr>
          <w:rFonts w:ascii="Segoe UI Light" w:hAnsi="Segoe UI Light" w:cs="Segoe UI Semilight"/>
        </w:rPr>
      </w:pPr>
      <w:r w:rsidRPr="00BC1F3B">
        <w:rPr>
          <w:rFonts w:ascii="Segoe UI Light" w:hAnsi="Segoe UI Light" w:cs="Segoe UI Semilight"/>
        </w:rPr>
        <w:t>dr. Annemie Rutten</w:t>
      </w:r>
    </w:p>
    <w:p w14:paraId="6249056A" w14:textId="77777777" w:rsidR="00BC1F3B" w:rsidRPr="00BC1F3B" w:rsidRDefault="00BC1F3B" w:rsidP="00014536">
      <w:pPr>
        <w:pStyle w:val="Lijstalinea"/>
        <w:numPr>
          <w:ilvl w:val="0"/>
          <w:numId w:val="93"/>
        </w:numPr>
        <w:spacing w:before="100" w:after="200" w:line="276" w:lineRule="auto"/>
        <w:rPr>
          <w:rFonts w:ascii="Segoe UI Light" w:hAnsi="Segoe UI Light" w:cs="Segoe UI Semilight"/>
        </w:rPr>
      </w:pPr>
      <w:r w:rsidRPr="00BC1F3B">
        <w:rPr>
          <w:rFonts w:ascii="Segoe UI Light" w:hAnsi="Segoe UI Light" w:cs="Segoe UI Semilight"/>
        </w:rPr>
        <w:t>Geneesheer-specialist vertegenwoordiger van de dienst radiotherapie:</w:t>
      </w:r>
    </w:p>
    <w:p w14:paraId="266198D0" w14:textId="77777777" w:rsidR="00BC1F3B" w:rsidRPr="00BC1F3B" w:rsidRDefault="00BC1F3B" w:rsidP="00014536">
      <w:pPr>
        <w:pStyle w:val="Lijstalinea"/>
        <w:numPr>
          <w:ilvl w:val="1"/>
          <w:numId w:val="93"/>
        </w:numPr>
        <w:spacing w:before="100" w:after="200" w:line="276" w:lineRule="auto"/>
        <w:rPr>
          <w:rFonts w:ascii="Segoe UI Light" w:hAnsi="Segoe UI Light" w:cs="Segoe UI Semilight"/>
        </w:rPr>
      </w:pPr>
      <w:r w:rsidRPr="00BC1F3B">
        <w:rPr>
          <w:rFonts w:ascii="Segoe UI Light" w:hAnsi="Segoe UI Light" w:cs="Segoe UI Semilight"/>
        </w:rPr>
        <w:t>Dr. Hilde Verstraete</w:t>
      </w:r>
    </w:p>
    <w:p w14:paraId="09302D38" w14:textId="77777777" w:rsidR="00BC1F3B" w:rsidRPr="00BC1F3B" w:rsidRDefault="00BC1F3B" w:rsidP="00014536">
      <w:pPr>
        <w:pStyle w:val="Lijstalinea"/>
        <w:numPr>
          <w:ilvl w:val="1"/>
          <w:numId w:val="93"/>
        </w:numPr>
        <w:spacing w:before="100" w:after="200" w:line="276" w:lineRule="auto"/>
        <w:rPr>
          <w:rFonts w:ascii="Segoe UI Light" w:hAnsi="Segoe UI Light" w:cs="Segoe UI Semilight"/>
        </w:rPr>
      </w:pPr>
      <w:r w:rsidRPr="00BC1F3B">
        <w:rPr>
          <w:rFonts w:ascii="Segoe UI Light" w:hAnsi="Segoe UI Light" w:cs="Segoe UI Semilight"/>
        </w:rPr>
        <w:t>Dr. Yasmyne Geussens</w:t>
      </w:r>
    </w:p>
    <w:p w14:paraId="18438607" w14:textId="77777777" w:rsidR="00BC1F3B" w:rsidRPr="00BC1F3B" w:rsidRDefault="00BC1F3B" w:rsidP="00014536">
      <w:pPr>
        <w:pStyle w:val="Lijstalinea"/>
        <w:numPr>
          <w:ilvl w:val="1"/>
          <w:numId w:val="93"/>
        </w:numPr>
        <w:spacing w:before="100" w:after="200" w:line="276" w:lineRule="auto"/>
        <w:rPr>
          <w:rFonts w:ascii="Segoe UI Light" w:hAnsi="Segoe UI Light" w:cs="Segoe UI Semilight"/>
        </w:rPr>
      </w:pPr>
      <w:r w:rsidRPr="00BC1F3B">
        <w:rPr>
          <w:rFonts w:ascii="Segoe UI Light" w:hAnsi="Segoe UI Light" w:cs="Segoe UI Semilight"/>
        </w:rPr>
        <w:t>Dr. Nathalie Meireson</w:t>
      </w:r>
    </w:p>
    <w:p w14:paraId="7179755C" w14:textId="77777777" w:rsidR="00BC1F3B" w:rsidRPr="00BC1F3B" w:rsidRDefault="00BC1F3B" w:rsidP="00014536">
      <w:pPr>
        <w:pStyle w:val="Lijstalinea"/>
        <w:numPr>
          <w:ilvl w:val="1"/>
          <w:numId w:val="93"/>
        </w:numPr>
        <w:spacing w:before="100" w:after="200" w:line="276" w:lineRule="auto"/>
        <w:rPr>
          <w:rFonts w:ascii="Segoe UI Light" w:hAnsi="Segoe UI Light" w:cs="Segoe UI Semilight"/>
        </w:rPr>
      </w:pPr>
      <w:r w:rsidRPr="00BC1F3B">
        <w:rPr>
          <w:rFonts w:ascii="Segoe UI Light" w:hAnsi="Segoe UI Light" w:cs="Segoe UI Semilight"/>
        </w:rPr>
        <w:t>Dr. Daan Nevens</w:t>
      </w:r>
    </w:p>
    <w:p w14:paraId="5B983AD0" w14:textId="77777777" w:rsidR="00BC1F3B" w:rsidRPr="00BC1F3B" w:rsidRDefault="00BC1F3B" w:rsidP="00014536">
      <w:pPr>
        <w:pStyle w:val="Lijstalinea"/>
        <w:numPr>
          <w:ilvl w:val="0"/>
          <w:numId w:val="93"/>
        </w:numPr>
        <w:spacing w:before="100" w:after="200" w:line="276" w:lineRule="auto"/>
        <w:rPr>
          <w:rFonts w:ascii="Segoe UI Light" w:hAnsi="Segoe UI Light" w:cs="Segoe UI Semilight"/>
        </w:rPr>
      </w:pPr>
      <w:r w:rsidRPr="00BC1F3B">
        <w:rPr>
          <w:rFonts w:ascii="Segoe UI Light" w:hAnsi="Segoe UI Light" w:cs="Segoe UI Semilight"/>
        </w:rPr>
        <w:t xml:space="preserve">Geneesheer-specialist –oncoloog vertegenwoordiger van de dienst MKA: </w:t>
      </w:r>
    </w:p>
    <w:p w14:paraId="7A152915" w14:textId="77777777" w:rsidR="00BC1F3B" w:rsidRPr="00BC1F3B" w:rsidRDefault="00BC1F3B" w:rsidP="00014536">
      <w:pPr>
        <w:pStyle w:val="Lijstalinea"/>
        <w:numPr>
          <w:ilvl w:val="1"/>
          <w:numId w:val="93"/>
        </w:numPr>
        <w:spacing w:before="100" w:after="200" w:line="276" w:lineRule="auto"/>
        <w:rPr>
          <w:rFonts w:ascii="Segoe UI Light" w:hAnsi="Segoe UI Light" w:cs="Segoe UI Semilight"/>
        </w:rPr>
      </w:pPr>
      <w:r w:rsidRPr="00BC1F3B">
        <w:rPr>
          <w:rFonts w:ascii="Segoe UI Light" w:hAnsi="Segoe UI Light" w:cs="Segoe UI Semilight"/>
        </w:rPr>
        <w:t xml:space="preserve">dr. Olivier Lenssen, </w:t>
      </w:r>
    </w:p>
    <w:p w14:paraId="18D5FD92" w14:textId="77777777" w:rsidR="00BC1F3B" w:rsidRPr="00BC1F3B" w:rsidRDefault="00BC1F3B" w:rsidP="00014536">
      <w:pPr>
        <w:pStyle w:val="Lijstalinea"/>
        <w:numPr>
          <w:ilvl w:val="1"/>
          <w:numId w:val="93"/>
        </w:numPr>
        <w:spacing w:before="100" w:after="200" w:line="276" w:lineRule="auto"/>
        <w:rPr>
          <w:rFonts w:ascii="Segoe UI Light" w:hAnsi="Segoe UI Light" w:cs="Segoe UI Semilight"/>
        </w:rPr>
      </w:pPr>
      <w:r w:rsidRPr="00BC1F3B">
        <w:rPr>
          <w:rFonts w:ascii="Segoe UI Light" w:hAnsi="Segoe UI Light" w:cs="Segoe UI Semilight"/>
        </w:rPr>
        <w:t>dr. Sien Van Roy</w:t>
      </w:r>
    </w:p>
    <w:p w14:paraId="646D9617" w14:textId="77777777" w:rsidR="00BC1F3B" w:rsidRPr="00BC1F3B" w:rsidRDefault="00BC1F3B" w:rsidP="00014536">
      <w:pPr>
        <w:pStyle w:val="Lijstalinea"/>
        <w:numPr>
          <w:ilvl w:val="0"/>
          <w:numId w:val="93"/>
        </w:numPr>
        <w:spacing w:before="100" w:after="200" w:line="276" w:lineRule="auto"/>
        <w:rPr>
          <w:rFonts w:ascii="Segoe UI Light" w:hAnsi="Segoe UI Light" w:cs="Segoe UI Semilight"/>
        </w:rPr>
      </w:pPr>
      <w:r w:rsidRPr="00BC1F3B">
        <w:rPr>
          <w:rFonts w:ascii="Segoe UI Light" w:hAnsi="Segoe UI Light" w:cs="Segoe UI Semilight"/>
        </w:rPr>
        <w:t xml:space="preserve">Geneesheer-specialist vertegenwoordiger van de dienst EI ORL SA: </w:t>
      </w:r>
    </w:p>
    <w:p w14:paraId="5B23D834" w14:textId="77777777" w:rsidR="00BC1F3B" w:rsidRPr="00BC1F3B" w:rsidRDefault="00BC1F3B" w:rsidP="00014536">
      <w:pPr>
        <w:pStyle w:val="Lijstalinea"/>
        <w:numPr>
          <w:ilvl w:val="1"/>
          <w:numId w:val="93"/>
        </w:numPr>
        <w:spacing w:before="100" w:after="200" w:line="276" w:lineRule="auto"/>
        <w:rPr>
          <w:rFonts w:ascii="Segoe UI Light" w:hAnsi="Segoe UI Light" w:cs="Segoe UI Semilight"/>
        </w:rPr>
      </w:pPr>
      <w:r w:rsidRPr="00BC1F3B">
        <w:rPr>
          <w:rFonts w:ascii="Segoe UI Light" w:hAnsi="Segoe UI Light" w:cs="Segoe UI Semilight"/>
        </w:rPr>
        <w:lastRenderedPageBreak/>
        <w:t>dr. Joost van Dinther</w:t>
      </w:r>
    </w:p>
    <w:p w14:paraId="092A39A8" w14:textId="77777777" w:rsidR="00BC1F3B" w:rsidRPr="00BC1F3B" w:rsidRDefault="00BC1F3B" w:rsidP="00014536">
      <w:pPr>
        <w:pStyle w:val="Lijstalinea"/>
        <w:numPr>
          <w:ilvl w:val="0"/>
          <w:numId w:val="93"/>
        </w:numPr>
        <w:spacing w:before="100" w:after="200" w:line="276" w:lineRule="auto"/>
        <w:rPr>
          <w:rFonts w:ascii="Segoe UI Light" w:hAnsi="Segoe UI Light" w:cs="Segoe UI Semilight"/>
        </w:rPr>
      </w:pPr>
      <w:r w:rsidRPr="00BC1F3B">
        <w:rPr>
          <w:rFonts w:ascii="Segoe UI Light" w:hAnsi="Segoe UI Light" w:cs="Segoe UI Semilight"/>
        </w:rPr>
        <w:t xml:space="preserve">Geneesheer-specialist vertegenwoordiger van de dienst ORL SV: </w:t>
      </w:r>
    </w:p>
    <w:p w14:paraId="33F291B0" w14:textId="77777777" w:rsidR="00BC1F3B" w:rsidRPr="00BC1F3B" w:rsidRDefault="00BC1F3B" w:rsidP="00014536">
      <w:pPr>
        <w:pStyle w:val="Lijstalinea"/>
        <w:numPr>
          <w:ilvl w:val="1"/>
          <w:numId w:val="93"/>
        </w:numPr>
        <w:spacing w:before="100" w:after="200" w:line="276" w:lineRule="auto"/>
        <w:rPr>
          <w:rFonts w:ascii="Segoe UI Light" w:hAnsi="Segoe UI Light" w:cs="Segoe UI Semilight"/>
        </w:rPr>
      </w:pPr>
      <w:r w:rsidRPr="00BC1F3B">
        <w:rPr>
          <w:rFonts w:ascii="Segoe UI Light" w:hAnsi="Segoe UI Light" w:cs="Segoe UI Semilight"/>
        </w:rPr>
        <w:t>dr. Nora van Ardenne</w:t>
      </w:r>
    </w:p>
    <w:p w14:paraId="7BCBD47E" w14:textId="77777777" w:rsidR="00BC1F3B" w:rsidRPr="00BC1F3B" w:rsidRDefault="00BC1F3B" w:rsidP="00014536">
      <w:pPr>
        <w:pStyle w:val="Lijstalinea"/>
        <w:numPr>
          <w:ilvl w:val="0"/>
          <w:numId w:val="93"/>
        </w:numPr>
        <w:spacing w:before="100" w:after="200" w:line="276" w:lineRule="auto"/>
        <w:rPr>
          <w:rFonts w:ascii="Segoe UI Light" w:hAnsi="Segoe UI Light" w:cs="Segoe UI Semilight"/>
        </w:rPr>
      </w:pPr>
      <w:r w:rsidRPr="00BC1F3B">
        <w:rPr>
          <w:rFonts w:ascii="Segoe UI Light" w:hAnsi="Segoe UI Light" w:cs="Segoe UI Semilight"/>
        </w:rPr>
        <w:t xml:space="preserve">Geneesheer-specialist vertegenwoordiger van de dienst pathologische anatomie: </w:t>
      </w:r>
    </w:p>
    <w:p w14:paraId="55A3D185" w14:textId="77777777" w:rsidR="00BC1F3B" w:rsidRPr="00BC1F3B" w:rsidRDefault="00BC1F3B" w:rsidP="00014536">
      <w:pPr>
        <w:pStyle w:val="Lijstalinea"/>
        <w:numPr>
          <w:ilvl w:val="1"/>
          <w:numId w:val="93"/>
        </w:numPr>
        <w:spacing w:before="100" w:after="200" w:line="276" w:lineRule="auto"/>
        <w:rPr>
          <w:rFonts w:ascii="Segoe UI Light" w:hAnsi="Segoe UI Light" w:cs="Segoe UI Semilight"/>
        </w:rPr>
      </w:pPr>
      <w:r w:rsidRPr="00BC1F3B">
        <w:rPr>
          <w:rFonts w:ascii="Segoe UI Light" w:hAnsi="Segoe UI Light" w:cs="Segoe UI Semilight"/>
        </w:rPr>
        <w:t>dr. W. Buffet</w:t>
      </w:r>
    </w:p>
    <w:p w14:paraId="08A9BCF4" w14:textId="77777777" w:rsidR="00BC1F3B" w:rsidRPr="00BC1F3B" w:rsidRDefault="00BC1F3B" w:rsidP="00014536">
      <w:pPr>
        <w:pStyle w:val="Lijstalinea"/>
        <w:numPr>
          <w:ilvl w:val="0"/>
          <w:numId w:val="93"/>
        </w:numPr>
        <w:spacing w:before="100" w:after="200" w:line="276" w:lineRule="auto"/>
        <w:rPr>
          <w:rFonts w:ascii="Segoe UI Light" w:hAnsi="Segoe UI Light" w:cs="Segoe UI Semilight"/>
        </w:rPr>
      </w:pPr>
      <w:r w:rsidRPr="00BC1F3B">
        <w:rPr>
          <w:rFonts w:ascii="Segoe UI Light" w:hAnsi="Segoe UI Light" w:cs="Segoe UI Semilight"/>
        </w:rPr>
        <w:t>Geneesheer-specialist vertegenwoordiger van de dienst medische beeldvorming:</w:t>
      </w:r>
    </w:p>
    <w:p w14:paraId="72C283C0" w14:textId="77777777" w:rsidR="00BC1F3B" w:rsidRPr="00BC1F3B" w:rsidRDefault="00BC1F3B" w:rsidP="00014536">
      <w:pPr>
        <w:pStyle w:val="Lijstalinea"/>
        <w:numPr>
          <w:ilvl w:val="1"/>
          <w:numId w:val="93"/>
        </w:numPr>
        <w:spacing w:before="100" w:after="200" w:line="276" w:lineRule="auto"/>
        <w:rPr>
          <w:rFonts w:ascii="Segoe UI Light" w:hAnsi="Segoe UI Light" w:cs="Segoe UI Semilight"/>
        </w:rPr>
      </w:pPr>
      <w:r w:rsidRPr="00BC1F3B">
        <w:rPr>
          <w:rFonts w:ascii="Segoe UI Light" w:hAnsi="Segoe UI Light" w:cs="Segoe UI Semilight"/>
        </w:rPr>
        <w:t>Dr. Bert De Foer</w:t>
      </w:r>
    </w:p>
    <w:p w14:paraId="2B4555E9" w14:textId="77777777" w:rsidR="00BC1F3B" w:rsidRPr="00BC1F3B" w:rsidRDefault="00BC1F3B" w:rsidP="00014536">
      <w:pPr>
        <w:pStyle w:val="Lijstalinea"/>
        <w:numPr>
          <w:ilvl w:val="1"/>
          <w:numId w:val="93"/>
        </w:numPr>
        <w:spacing w:before="100" w:after="200" w:line="276" w:lineRule="auto"/>
        <w:rPr>
          <w:rFonts w:ascii="Segoe UI Light" w:hAnsi="Segoe UI Light" w:cs="Segoe UI Semilight"/>
        </w:rPr>
      </w:pPr>
      <w:r w:rsidRPr="00BC1F3B">
        <w:rPr>
          <w:rFonts w:ascii="Segoe UI Light" w:hAnsi="Segoe UI Light" w:cs="Segoe UI Semilight"/>
        </w:rPr>
        <w:t>Dr. Anja Bernaerts</w:t>
      </w:r>
    </w:p>
    <w:p w14:paraId="1DFD9A8C" w14:textId="77777777" w:rsidR="00BC1F3B" w:rsidRPr="00BC1F3B" w:rsidRDefault="00BC1F3B" w:rsidP="00014536">
      <w:pPr>
        <w:pStyle w:val="Lijstalinea"/>
        <w:numPr>
          <w:ilvl w:val="0"/>
          <w:numId w:val="93"/>
        </w:numPr>
        <w:spacing w:before="100" w:after="200" w:line="276" w:lineRule="auto"/>
        <w:rPr>
          <w:rFonts w:ascii="Segoe UI Light" w:hAnsi="Segoe UI Light" w:cs="Segoe UI Semilight"/>
        </w:rPr>
      </w:pPr>
      <w:r w:rsidRPr="00BC1F3B">
        <w:rPr>
          <w:rFonts w:ascii="Segoe UI Light" w:hAnsi="Segoe UI Light" w:cs="Segoe UI Semilight"/>
        </w:rPr>
        <w:t xml:space="preserve">Geneesheer-specialist vertegenwoordiger van de dienst nucleaire geneeskunde: </w:t>
      </w:r>
    </w:p>
    <w:p w14:paraId="251EAA9A" w14:textId="77777777" w:rsidR="00BC1F3B" w:rsidRPr="00BC1F3B" w:rsidRDefault="00BC1F3B" w:rsidP="00014536">
      <w:pPr>
        <w:pStyle w:val="Lijstalinea"/>
        <w:numPr>
          <w:ilvl w:val="1"/>
          <w:numId w:val="93"/>
        </w:numPr>
        <w:spacing w:before="100" w:after="200" w:line="276" w:lineRule="auto"/>
        <w:rPr>
          <w:rFonts w:ascii="Segoe UI Light" w:hAnsi="Segoe UI Light" w:cs="Segoe UI Semilight"/>
        </w:rPr>
      </w:pPr>
      <w:r w:rsidRPr="00BC1F3B">
        <w:rPr>
          <w:rFonts w:ascii="Segoe UI Light" w:hAnsi="Segoe UI Light" w:cs="Segoe UI Semilight"/>
        </w:rPr>
        <w:t>Dr. Filip Homans</w:t>
      </w:r>
    </w:p>
    <w:p w14:paraId="2483A333" w14:textId="77777777" w:rsidR="00BC1F3B" w:rsidRPr="00BC1F3B" w:rsidRDefault="00BC1F3B" w:rsidP="00014536">
      <w:pPr>
        <w:pStyle w:val="Lijstalinea"/>
        <w:numPr>
          <w:ilvl w:val="1"/>
          <w:numId w:val="93"/>
        </w:numPr>
        <w:spacing w:before="100" w:after="200" w:line="276" w:lineRule="auto"/>
        <w:rPr>
          <w:rFonts w:ascii="Segoe UI Light" w:hAnsi="Segoe UI Light" w:cs="Segoe UI Semilight"/>
        </w:rPr>
      </w:pPr>
      <w:r w:rsidRPr="00BC1F3B">
        <w:rPr>
          <w:rFonts w:ascii="Segoe UI Light" w:hAnsi="Segoe UI Light" w:cs="Segoe UI Semilight"/>
        </w:rPr>
        <w:t>Dr. Karolien Spaepen</w:t>
      </w:r>
    </w:p>
    <w:p w14:paraId="6918996A" w14:textId="77777777" w:rsidR="00BC1F3B" w:rsidRPr="00BC1F3B" w:rsidRDefault="00BC1F3B" w:rsidP="00014536">
      <w:pPr>
        <w:pStyle w:val="Lijstalinea"/>
        <w:numPr>
          <w:ilvl w:val="0"/>
          <w:numId w:val="93"/>
        </w:numPr>
        <w:spacing w:before="100" w:after="200" w:line="276" w:lineRule="auto"/>
        <w:rPr>
          <w:rFonts w:ascii="Segoe UI Light" w:hAnsi="Segoe UI Light" w:cs="Segoe UI Semilight"/>
        </w:rPr>
      </w:pPr>
      <w:r w:rsidRPr="00BC1F3B">
        <w:rPr>
          <w:rFonts w:ascii="Segoe UI Light" w:hAnsi="Segoe UI Light" w:cs="Segoe UI Semilight"/>
        </w:rPr>
        <w:t>Psychosociaal supportteam:</w:t>
      </w:r>
    </w:p>
    <w:p w14:paraId="6FC2790E" w14:textId="77777777" w:rsidR="00BC1F3B" w:rsidRPr="00BC1F3B" w:rsidRDefault="00BC1F3B" w:rsidP="00014536">
      <w:pPr>
        <w:pStyle w:val="Lijstalinea"/>
        <w:numPr>
          <w:ilvl w:val="0"/>
          <w:numId w:val="93"/>
        </w:numPr>
        <w:spacing w:before="100" w:after="200" w:line="276" w:lineRule="auto"/>
        <w:rPr>
          <w:rFonts w:ascii="Segoe UI Light" w:hAnsi="Segoe UI Light" w:cs="Segoe UI Semilight"/>
        </w:rPr>
      </w:pPr>
      <w:r w:rsidRPr="00BC1F3B">
        <w:rPr>
          <w:rFonts w:ascii="Segoe UI Light" w:hAnsi="Segoe UI Light" w:cs="Segoe UI Semilight"/>
        </w:rPr>
        <w:t>Klinisch psycholoog</w:t>
      </w:r>
    </w:p>
    <w:p w14:paraId="12AB1077" w14:textId="77777777" w:rsidR="00BC1F3B" w:rsidRPr="00BC1F3B" w:rsidRDefault="00BC1F3B" w:rsidP="00014536">
      <w:pPr>
        <w:pStyle w:val="Lijstalinea"/>
        <w:numPr>
          <w:ilvl w:val="0"/>
          <w:numId w:val="93"/>
        </w:numPr>
        <w:spacing w:before="100" w:after="200" w:line="276" w:lineRule="auto"/>
        <w:rPr>
          <w:rFonts w:ascii="Segoe UI Light" w:hAnsi="Segoe UI Light" w:cs="Segoe UI Semilight"/>
        </w:rPr>
      </w:pPr>
      <w:r w:rsidRPr="00BC1F3B">
        <w:rPr>
          <w:rFonts w:ascii="Segoe UI Light" w:hAnsi="Segoe UI Light" w:cs="Segoe UI Semilight"/>
        </w:rPr>
        <w:t>Sociale dienst</w:t>
      </w:r>
    </w:p>
    <w:p w14:paraId="47A35ACE" w14:textId="77777777" w:rsidR="00BC1F3B" w:rsidRPr="00BC1F3B" w:rsidRDefault="00BC1F3B" w:rsidP="00014536">
      <w:pPr>
        <w:pStyle w:val="Lijstalinea"/>
        <w:numPr>
          <w:ilvl w:val="0"/>
          <w:numId w:val="93"/>
        </w:numPr>
        <w:spacing w:before="100" w:after="200" w:line="276" w:lineRule="auto"/>
        <w:rPr>
          <w:rFonts w:ascii="Segoe UI Light" w:hAnsi="Segoe UI Light" w:cs="Segoe UI Semilight"/>
        </w:rPr>
      </w:pPr>
      <w:r w:rsidRPr="00BC1F3B">
        <w:rPr>
          <w:rFonts w:ascii="Segoe UI Light" w:hAnsi="Segoe UI Light" w:cs="Segoe UI Semilight"/>
        </w:rPr>
        <w:t>Psychiater</w:t>
      </w:r>
    </w:p>
    <w:p w14:paraId="60DF65CE" w14:textId="77777777" w:rsidR="00BC1F3B" w:rsidRPr="00BC1F3B" w:rsidRDefault="00BC1F3B" w:rsidP="00014536">
      <w:pPr>
        <w:pStyle w:val="Lijstalinea"/>
        <w:numPr>
          <w:ilvl w:val="0"/>
          <w:numId w:val="93"/>
        </w:numPr>
        <w:spacing w:before="100" w:after="200" w:line="276" w:lineRule="auto"/>
        <w:rPr>
          <w:rFonts w:ascii="Segoe UI Light" w:hAnsi="Segoe UI Light" w:cs="Segoe UI Semilight"/>
        </w:rPr>
      </w:pPr>
      <w:r w:rsidRPr="00BC1F3B">
        <w:rPr>
          <w:rFonts w:ascii="Segoe UI Light" w:hAnsi="Segoe UI Light" w:cs="Segoe UI Semilight"/>
        </w:rPr>
        <w:t>Pijntherapie</w:t>
      </w:r>
    </w:p>
    <w:p w14:paraId="4F3324D0" w14:textId="77777777" w:rsidR="00BC1F3B" w:rsidRPr="00BC1F3B" w:rsidRDefault="00BC1F3B" w:rsidP="00014536">
      <w:pPr>
        <w:pStyle w:val="Kop3"/>
        <w:spacing w:line="276" w:lineRule="auto"/>
      </w:pPr>
      <w:bookmarkStart w:id="9" w:name="_Toc26367771"/>
      <w:r w:rsidRPr="00BC1F3B">
        <w:t>Lijst geneesheren medische urgenties ORL/MKA-oncologie</w:t>
      </w:r>
      <w:bookmarkEnd w:id="9"/>
    </w:p>
    <w:p w14:paraId="78181BCC"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K. Berghmans</w:t>
      </w:r>
    </w:p>
    <w:p w14:paraId="4FEF51F3"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C. Billiet</w:t>
      </w:r>
    </w:p>
    <w:p w14:paraId="2B27C666"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C. Blaivie</w:t>
      </w:r>
    </w:p>
    <w:p w14:paraId="2FF2F8D8"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G. Buelens</w:t>
      </w:r>
    </w:p>
    <w:p w14:paraId="17413C61"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E. Coen</w:t>
      </w:r>
    </w:p>
    <w:p w14:paraId="3CB61AC6"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F. Declau</w:t>
      </w:r>
    </w:p>
    <w:p w14:paraId="312DE6FC"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C. De Foer</w:t>
      </w:r>
    </w:p>
    <w:p w14:paraId="49032F35"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C. De Pooter</w:t>
      </w:r>
    </w:p>
    <w:p w14:paraId="1A36E00B"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L. Dirix</w:t>
      </w:r>
    </w:p>
    <w:p w14:paraId="463DCD07" w14:textId="77777777" w:rsidR="00BC1F3B" w:rsidRPr="00BC1F3B" w:rsidRDefault="00BC1F3B" w:rsidP="00014536">
      <w:pPr>
        <w:pStyle w:val="Lijstalinea"/>
        <w:tabs>
          <w:tab w:val="left" w:pos="0"/>
        </w:tabs>
        <w:spacing w:line="276" w:lineRule="auto"/>
        <w:ind w:left="360"/>
        <w:rPr>
          <w:rFonts w:ascii="Segoe UI Light" w:hAnsi="Segoe UI Light" w:cs="Segoe UI Semilight"/>
          <w:lang w:val="en-GB"/>
        </w:rPr>
      </w:pPr>
      <w:r w:rsidRPr="00BC1F3B">
        <w:rPr>
          <w:rFonts w:ascii="Segoe UI Light" w:hAnsi="Segoe UI Light" w:cs="Segoe UI Semilight"/>
          <w:lang w:val="en-GB"/>
        </w:rPr>
        <w:t>Dr. P. Dirix</w:t>
      </w:r>
    </w:p>
    <w:p w14:paraId="4BEF66E0" w14:textId="77777777" w:rsidR="00BC1F3B" w:rsidRPr="00BC1F3B" w:rsidRDefault="00BC1F3B" w:rsidP="00014536">
      <w:pPr>
        <w:pStyle w:val="Lijstalinea"/>
        <w:tabs>
          <w:tab w:val="left" w:pos="0"/>
        </w:tabs>
        <w:spacing w:line="276" w:lineRule="auto"/>
        <w:ind w:left="360"/>
        <w:rPr>
          <w:rFonts w:ascii="Segoe UI Light" w:hAnsi="Segoe UI Light" w:cs="Segoe UI Semilight"/>
          <w:lang w:val="en-GB"/>
        </w:rPr>
      </w:pPr>
      <w:r w:rsidRPr="00BC1F3B">
        <w:rPr>
          <w:rFonts w:ascii="Segoe UI Light" w:hAnsi="Segoe UI Light" w:cs="Segoe UI Semilight"/>
          <w:lang w:val="en-GB"/>
        </w:rPr>
        <w:t>Dr. J.-L. Dugardyn</w:t>
      </w:r>
    </w:p>
    <w:p w14:paraId="3A4A7757"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P. Ehlinger</w:t>
      </w:r>
    </w:p>
    <w:p w14:paraId="55D127E2"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K. Erven</w:t>
      </w:r>
    </w:p>
    <w:p w14:paraId="53F3FCCA"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T. Eyckmans</w:t>
      </w:r>
    </w:p>
    <w:p w14:paraId="5235BC9B"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Y. Geussens</w:t>
      </w:r>
    </w:p>
    <w:p w14:paraId="72915D5F" w14:textId="77777777" w:rsidR="00BC1F3B" w:rsidRPr="00BC1F3B" w:rsidRDefault="00BC1F3B" w:rsidP="00014536">
      <w:pPr>
        <w:pStyle w:val="Lijstalinea"/>
        <w:tabs>
          <w:tab w:val="left" w:pos="0"/>
        </w:tabs>
        <w:spacing w:line="276" w:lineRule="auto"/>
        <w:ind w:left="360"/>
        <w:rPr>
          <w:rFonts w:ascii="Segoe UI Light" w:hAnsi="Segoe UI Light" w:cs="Segoe UI Semilight"/>
          <w:lang w:val="en-GB"/>
        </w:rPr>
      </w:pPr>
      <w:r w:rsidRPr="00BC1F3B">
        <w:rPr>
          <w:rFonts w:ascii="Segoe UI Light" w:hAnsi="Segoe UI Light" w:cs="Segoe UI Semilight"/>
          <w:lang w:val="en-GB"/>
        </w:rPr>
        <w:t>Dr. C. Goor</w:t>
      </w:r>
    </w:p>
    <w:p w14:paraId="4DB80843" w14:textId="77777777" w:rsidR="00BC1F3B" w:rsidRPr="00BC1F3B" w:rsidRDefault="00BC1F3B" w:rsidP="00014536">
      <w:pPr>
        <w:pStyle w:val="Lijstalinea"/>
        <w:tabs>
          <w:tab w:val="left" w:pos="0"/>
        </w:tabs>
        <w:spacing w:line="276" w:lineRule="auto"/>
        <w:ind w:left="360"/>
        <w:rPr>
          <w:rFonts w:ascii="Segoe UI Light" w:hAnsi="Segoe UI Light" w:cs="Segoe UI Semilight"/>
          <w:lang w:val="en-GB"/>
        </w:rPr>
      </w:pPr>
      <w:r w:rsidRPr="00BC1F3B">
        <w:rPr>
          <w:rFonts w:ascii="Segoe UI Light" w:hAnsi="Segoe UI Light" w:cs="Segoe UI Semilight"/>
          <w:lang w:val="en-GB"/>
        </w:rPr>
        <w:t>Dr. P. Huget</w:t>
      </w:r>
    </w:p>
    <w:p w14:paraId="2821CAD5"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P. Janssens</w:t>
      </w:r>
    </w:p>
    <w:p w14:paraId="336F14B6" w14:textId="77777777" w:rsidR="00BC1F3B" w:rsidRPr="00BC1F3B" w:rsidRDefault="00BC1F3B" w:rsidP="00014536">
      <w:pPr>
        <w:pStyle w:val="Lijstalinea"/>
        <w:tabs>
          <w:tab w:val="left" w:pos="0"/>
        </w:tabs>
        <w:spacing w:line="276" w:lineRule="auto"/>
        <w:ind w:left="360"/>
        <w:rPr>
          <w:rFonts w:ascii="Segoe UI Light" w:hAnsi="Segoe UI Light" w:cs="Segoe UI Semilight"/>
          <w:lang w:val="nl-BE"/>
        </w:rPr>
      </w:pPr>
      <w:r w:rsidRPr="00BC1F3B">
        <w:rPr>
          <w:rFonts w:ascii="Segoe UI Light" w:hAnsi="Segoe UI Light" w:cs="Segoe UI Semilight"/>
          <w:lang w:val="nl-BE"/>
        </w:rPr>
        <w:t>Dr. I. Joye</w:t>
      </w:r>
    </w:p>
    <w:p w14:paraId="477A60F5" w14:textId="4D640249"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J.</w:t>
      </w:r>
      <w:r w:rsidR="007C67D3">
        <w:rPr>
          <w:rFonts w:ascii="Segoe UI Light" w:hAnsi="Segoe UI Light" w:cs="Segoe UI Semilight"/>
        </w:rPr>
        <w:t xml:space="preserve"> </w:t>
      </w:r>
      <w:r w:rsidRPr="00BC1F3B">
        <w:rPr>
          <w:rFonts w:ascii="Segoe UI Light" w:hAnsi="Segoe UI Light" w:cs="Segoe UI Semilight"/>
        </w:rPr>
        <w:t xml:space="preserve">Koerber </w:t>
      </w:r>
    </w:p>
    <w:p w14:paraId="3CE684D9"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lastRenderedPageBreak/>
        <w:t>Dr. J. Lemmens</w:t>
      </w:r>
    </w:p>
    <w:p w14:paraId="72835D9C"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O. Lenssen</w:t>
      </w:r>
    </w:p>
    <w:p w14:paraId="34AB0F47"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N. Loomans</w:t>
      </w:r>
    </w:p>
    <w:p w14:paraId="2175D5F6"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P. Meijnders</w:t>
      </w:r>
    </w:p>
    <w:p w14:paraId="409DF690"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N. Meireson</w:t>
      </w:r>
    </w:p>
    <w:p w14:paraId="0708D4FF"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Prof. dr. E. Offeciers</w:t>
      </w:r>
    </w:p>
    <w:p w14:paraId="78DFF694"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A. Prové</w:t>
      </w:r>
    </w:p>
    <w:p w14:paraId="43037198"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A. Rutten</w:t>
      </w:r>
    </w:p>
    <w:p w14:paraId="7629A85C"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I. Schatteman</w:t>
      </w:r>
    </w:p>
    <w:p w14:paraId="372CD0F3"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C. Schuermans</w:t>
      </w:r>
    </w:p>
    <w:p w14:paraId="4D58DA1C"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 xml:space="preserve">Dr. T. Somers </w:t>
      </w:r>
    </w:p>
    <w:p w14:paraId="64B44A39"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M. Strijbos</w:t>
      </w:r>
    </w:p>
    <w:p w14:paraId="739055AE"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A. Strubbe</w:t>
      </w:r>
    </w:p>
    <w:p w14:paraId="0333E069"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N. van Ardenne</w:t>
      </w:r>
    </w:p>
    <w:p w14:paraId="7834DAB5"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T.  van Cann</w:t>
      </w:r>
    </w:p>
    <w:p w14:paraId="1EB7454C"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F. Vandaele</w:t>
      </w:r>
    </w:p>
    <w:p w14:paraId="77EA429B"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D. Vanden Abeele</w:t>
      </w:r>
    </w:p>
    <w:p w14:paraId="710A37E1"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T. Van den Mooter</w:t>
      </w:r>
    </w:p>
    <w:p w14:paraId="300EB171"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K. Van der Gucht</w:t>
      </w:r>
    </w:p>
    <w:p w14:paraId="3EBA1BE2"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S. Vanderkam</w:t>
      </w:r>
    </w:p>
    <w:p w14:paraId="04CC9328"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J. van Dinther</w:t>
      </w:r>
    </w:p>
    <w:p w14:paraId="37362825"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S. Van Roy</w:t>
      </w:r>
    </w:p>
    <w:p w14:paraId="33AED947"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H. Verstraete</w:t>
      </w:r>
    </w:p>
    <w:p w14:paraId="55D2375B"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M. Verstreken</w:t>
      </w:r>
    </w:p>
    <w:p w14:paraId="7CA29198"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R. Weytjens</w:t>
      </w:r>
    </w:p>
    <w:p w14:paraId="03B877DF" w14:textId="77777777" w:rsidR="00BC1F3B" w:rsidRPr="00BC1F3B" w:rsidRDefault="00BC1F3B" w:rsidP="00014536">
      <w:pPr>
        <w:pStyle w:val="Lijstalinea"/>
        <w:tabs>
          <w:tab w:val="left" w:pos="0"/>
        </w:tabs>
        <w:spacing w:line="276" w:lineRule="auto"/>
        <w:ind w:left="360"/>
        <w:rPr>
          <w:rFonts w:ascii="Segoe UI Light" w:hAnsi="Segoe UI Light" w:cs="Segoe UI Semilight"/>
        </w:rPr>
      </w:pPr>
      <w:r w:rsidRPr="00BC1F3B">
        <w:rPr>
          <w:rFonts w:ascii="Segoe UI Light" w:hAnsi="Segoe UI Light" w:cs="Segoe UI Semilight"/>
        </w:rPr>
        <w:t>Dr. A. Zarowski</w:t>
      </w:r>
    </w:p>
    <w:p w14:paraId="21EF6FFD" w14:textId="77777777" w:rsidR="00BC1F3B" w:rsidRPr="00BC1F3B" w:rsidRDefault="00BC1F3B" w:rsidP="00014536">
      <w:pPr>
        <w:spacing w:line="276" w:lineRule="auto"/>
        <w:rPr>
          <w:rFonts w:ascii="Segoe UI Light" w:hAnsi="Segoe UI Light"/>
        </w:rPr>
      </w:pPr>
    </w:p>
    <w:p w14:paraId="38D99883" w14:textId="69CDF72A" w:rsidR="00BC1F3B" w:rsidRPr="00BC1F3B" w:rsidRDefault="00BC1F3B" w:rsidP="00014536">
      <w:pPr>
        <w:pStyle w:val="Kop3"/>
        <w:spacing w:line="276" w:lineRule="auto"/>
      </w:pPr>
      <w:bookmarkStart w:id="10" w:name="_Toc26367772"/>
      <w:r w:rsidRPr="00BC1F3B">
        <w:lastRenderedPageBreak/>
        <w:t>Structuur</w:t>
      </w:r>
      <w:bookmarkEnd w:id="10"/>
    </w:p>
    <w:tbl>
      <w:tblPr>
        <w:tblStyle w:val="Tabelraster"/>
        <w:tblpPr w:leftFromText="141" w:rightFromText="141" w:vertAnchor="page" w:horzAnchor="margin" w:tblpY="22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014536" w:rsidRPr="00BC1F3B" w14:paraId="682C967E" w14:textId="77777777" w:rsidTr="00014536">
        <w:trPr>
          <w:trHeight w:val="373"/>
        </w:trPr>
        <w:tc>
          <w:tcPr>
            <w:tcW w:w="9395" w:type="dxa"/>
          </w:tcPr>
          <w:p w14:paraId="0592B4BE" w14:textId="77777777" w:rsidR="00014536" w:rsidRPr="00BC1F3B" w:rsidRDefault="00014536" w:rsidP="00014536">
            <w:pPr>
              <w:spacing w:line="276" w:lineRule="auto"/>
              <w:rPr>
                <w:rFonts w:ascii="Segoe UI Light" w:hAnsi="Segoe UI Light" w:cs="Segoe UI Semilight"/>
                <w:b/>
              </w:rPr>
            </w:pPr>
            <w:r w:rsidRPr="00BC1F3B">
              <w:rPr>
                <w:rFonts w:ascii="Segoe UI Light" w:hAnsi="Segoe UI Light" w:cs="Segoe UI Semilight"/>
                <w:b/>
              </w:rPr>
              <w:t>Hospitalisatieafdelingen</w:t>
            </w:r>
          </w:p>
        </w:tc>
      </w:tr>
      <w:tr w:rsidR="00014536" w:rsidRPr="00BC1F3B" w14:paraId="4D0198A0" w14:textId="77777777" w:rsidTr="00014536">
        <w:trPr>
          <w:trHeight w:val="373"/>
        </w:trPr>
        <w:tc>
          <w:tcPr>
            <w:tcW w:w="9395" w:type="dxa"/>
          </w:tcPr>
          <w:p w14:paraId="119645D4" w14:textId="77777777" w:rsidR="00014536" w:rsidRPr="00BC1F3B" w:rsidRDefault="00014536" w:rsidP="00014536">
            <w:pPr>
              <w:spacing w:line="276" w:lineRule="auto"/>
              <w:rPr>
                <w:rFonts w:ascii="Segoe UI Light" w:hAnsi="Segoe UI Light" w:cs="Segoe UI Semilight"/>
              </w:rPr>
            </w:pPr>
            <w:r w:rsidRPr="00BC1F3B">
              <w:rPr>
                <w:rFonts w:ascii="Segoe UI Light" w:hAnsi="Segoe UI Light" w:cs="Segoe UI Semilight"/>
              </w:rPr>
              <w:t>Heelkunde</w:t>
            </w:r>
          </w:p>
        </w:tc>
      </w:tr>
      <w:tr w:rsidR="00014536" w:rsidRPr="00BC1F3B" w14:paraId="7D1D14B7" w14:textId="77777777" w:rsidTr="00014536">
        <w:trPr>
          <w:trHeight w:val="373"/>
        </w:trPr>
        <w:tc>
          <w:tcPr>
            <w:tcW w:w="9395" w:type="dxa"/>
          </w:tcPr>
          <w:p w14:paraId="51491E52" w14:textId="77777777" w:rsidR="00014536" w:rsidRPr="00BC1F3B" w:rsidRDefault="00014536" w:rsidP="00014536">
            <w:pPr>
              <w:spacing w:line="276" w:lineRule="auto"/>
              <w:rPr>
                <w:rFonts w:ascii="Segoe UI Light" w:hAnsi="Segoe UI Light" w:cs="Segoe UI Semilight"/>
              </w:rPr>
            </w:pPr>
            <w:r w:rsidRPr="00BC1F3B">
              <w:rPr>
                <w:rFonts w:ascii="Segoe UI Light" w:hAnsi="Segoe UI Light" w:cs="Segoe UI Semilight"/>
              </w:rPr>
              <w:t>Verpleegafdeling 407/408 (SA)</w:t>
            </w:r>
          </w:p>
        </w:tc>
      </w:tr>
      <w:tr w:rsidR="00014536" w:rsidRPr="00BC1F3B" w14:paraId="16913141" w14:textId="77777777" w:rsidTr="00014536">
        <w:trPr>
          <w:trHeight w:val="391"/>
        </w:trPr>
        <w:tc>
          <w:tcPr>
            <w:tcW w:w="9395" w:type="dxa"/>
          </w:tcPr>
          <w:p w14:paraId="5FB0A405" w14:textId="77777777" w:rsidR="00014536" w:rsidRPr="00BC1F3B" w:rsidRDefault="00014536" w:rsidP="00014536">
            <w:pPr>
              <w:spacing w:line="276" w:lineRule="auto"/>
              <w:rPr>
                <w:rFonts w:ascii="Segoe UI Light" w:hAnsi="Segoe UI Light" w:cs="Segoe UI Semilight"/>
              </w:rPr>
            </w:pPr>
            <w:r w:rsidRPr="00BC1F3B">
              <w:rPr>
                <w:rFonts w:ascii="Segoe UI Light" w:hAnsi="Segoe UI Light" w:cs="Segoe UI Semilight"/>
              </w:rPr>
              <w:t>Verpleegafdeling 403 (SA)</w:t>
            </w:r>
          </w:p>
        </w:tc>
      </w:tr>
      <w:tr w:rsidR="00014536" w:rsidRPr="00BC1F3B" w14:paraId="42124888" w14:textId="77777777" w:rsidTr="00014536">
        <w:trPr>
          <w:trHeight w:val="373"/>
        </w:trPr>
        <w:tc>
          <w:tcPr>
            <w:tcW w:w="9395" w:type="dxa"/>
          </w:tcPr>
          <w:p w14:paraId="5B1B517E" w14:textId="77777777" w:rsidR="00014536" w:rsidRPr="00BC1F3B" w:rsidRDefault="00014536" w:rsidP="00014536">
            <w:pPr>
              <w:spacing w:line="276" w:lineRule="auto"/>
              <w:rPr>
                <w:rFonts w:ascii="Segoe UI Light" w:hAnsi="Segoe UI Light" w:cs="Segoe UI Semilight"/>
              </w:rPr>
            </w:pPr>
            <w:r w:rsidRPr="00BC1F3B">
              <w:rPr>
                <w:rFonts w:ascii="Segoe UI Light" w:hAnsi="Segoe UI Light" w:cs="Segoe UI Semilight"/>
              </w:rPr>
              <w:t>Verpleegafdeling C14 en C 16 (SV)</w:t>
            </w:r>
          </w:p>
        </w:tc>
      </w:tr>
      <w:tr w:rsidR="00014536" w:rsidRPr="00BC1F3B" w14:paraId="7D618E90" w14:textId="77777777" w:rsidTr="00014536">
        <w:trPr>
          <w:trHeight w:val="373"/>
        </w:trPr>
        <w:tc>
          <w:tcPr>
            <w:tcW w:w="9395" w:type="dxa"/>
          </w:tcPr>
          <w:p w14:paraId="5275699D" w14:textId="77777777" w:rsidR="00014536" w:rsidRPr="00BC1F3B" w:rsidRDefault="00014536" w:rsidP="00014536">
            <w:pPr>
              <w:spacing w:line="276" w:lineRule="auto"/>
              <w:rPr>
                <w:rFonts w:ascii="Segoe UI Light" w:hAnsi="Segoe UI Light" w:cs="Segoe UI Semilight"/>
              </w:rPr>
            </w:pPr>
            <w:r w:rsidRPr="00BC1F3B">
              <w:rPr>
                <w:rFonts w:ascii="Segoe UI Light" w:hAnsi="Segoe UI Light" w:cs="Segoe UI Semilight"/>
              </w:rPr>
              <w:t>Afdeling voor medische oncologie</w:t>
            </w:r>
          </w:p>
        </w:tc>
      </w:tr>
      <w:tr w:rsidR="00014536" w:rsidRPr="00BC1F3B" w14:paraId="01450538" w14:textId="77777777" w:rsidTr="00014536">
        <w:trPr>
          <w:trHeight w:val="373"/>
        </w:trPr>
        <w:tc>
          <w:tcPr>
            <w:tcW w:w="9395" w:type="dxa"/>
          </w:tcPr>
          <w:p w14:paraId="22A7250C" w14:textId="77777777" w:rsidR="00014536" w:rsidRPr="00BC1F3B" w:rsidRDefault="00014536" w:rsidP="00014536">
            <w:pPr>
              <w:spacing w:line="276" w:lineRule="auto"/>
              <w:rPr>
                <w:rFonts w:ascii="Segoe UI Light" w:hAnsi="Segoe UI Light" w:cs="Segoe UI Semilight"/>
              </w:rPr>
            </w:pPr>
            <w:r w:rsidRPr="00BC1F3B">
              <w:rPr>
                <w:rFonts w:ascii="Segoe UI Light" w:hAnsi="Segoe UI Light" w:cs="Segoe UI Semilight"/>
              </w:rPr>
              <w:t>Verpleegafdeling 411</w:t>
            </w:r>
          </w:p>
        </w:tc>
      </w:tr>
      <w:tr w:rsidR="00014536" w:rsidRPr="00BC1F3B" w14:paraId="433E2529" w14:textId="77777777" w:rsidTr="00014536">
        <w:trPr>
          <w:trHeight w:val="373"/>
        </w:trPr>
        <w:tc>
          <w:tcPr>
            <w:tcW w:w="9395" w:type="dxa"/>
          </w:tcPr>
          <w:p w14:paraId="4FE5F03D" w14:textId="77777777" w:rsidR="00014536" w:rsidRPr="00BC1F3B" w:rsidRDefault="00014536" w:rsidP="00014536">
            <w:pPr>
              <w:spacing w:line="276" w:lineRule="auto"/>
              <w:rPr>
                <w:rFonts w:ascii="Segoe UI Light" w:hAnsi="Segoe UI Light" w:cs="Segoe UI Semilight"/>
              </w:rPr>
            </w:pPr>
            <w:r w:rsidRPr="00BC1F3B">
              <w:rPr>
                <w:rFonts w:ascii="Segoe UI Light" w:hAnsi="Segoe UI Light" w:cs="Segoe UI Semilight"/>
              </w:rPr>
              <w:t>Verpleegafdeling 412</w:t>
            </w:r>
          </w:p>
        </w:tc>
      </w:tr>
      <w:tr w:rsidR="00014536" w:rsidRPr="00BC1F3B" w14:paraId="073C72F3" w14:textId="77777777" w:rsidTr="00014536">
        <w:trPr>
          <w:trHeight w:val="745"/>
        </w:trPr>
        <w:tc>
          <w:tcPr>
            <w:tcW w:w="9395" w:type="dxa"/>
          </w:tcPr>
          <w:p w14:paraId="42246266" w14:textId="77777777" w:rsidR="00014536" w:rsidRPr="00BC1F3B" w:rsidRDefault="00014536" w:rsidP="00014536">
            <w:pPr>
              <w:spacing w:line="276" w:lineRule="auto"/>
              <w:rPr>
                <w:rFonts w:ascii="Segoe UI Light" w:hAnsi="Segoe UI Light" w:cs="Segoe UI Semilight"/>
                <w:b/>
              </w:rPr>
            </w:pPr>
          </w:p>
          <w:p w14:paraId="08DFA7FE" w14:textId="77777777" w:rsidR="00014536" w:rsidRPr="00BC1F3B" w:rsidRDefault="00014536" w:rsidP="00014536">
            <w:pPr>
              <w:spacing w:line="276" w:lineRule="auto"/>
              <w:rPr>
                <w:rFonts w:ascii="Segoe UI Light" w:hAnsi="Segoe UI Light" w:cs="Segoe UI Semilight"/>
                <w:b/>
              </w:rPr>
            </w:pPr>
            <w:r w:rsidRPr="00BC1F3B">
              <w:rPr>
                <w:rFonts w:ascii="Segoe UI Light" w:hAnsi="Segoe UI Light" w:cs="Segoe UI Semilight"/>
                <w:b/>
              </w:rPr>
              <w:t>Daghospitalisatieafdeling</w:t>
            </w:r>
          </w:p>
        </w:tc>
      </w:tr>
      <w:tr w:rsidR="00014536" w:rsidRPr="00BC1F3B" w14:paraId="22B26B81" w14:textId="77777777" w:rsidTr="00014536">
        <w:trPr>
          <w:trHeight w:val="391"/>
        </w:trPr>
        <w:tc>
          <w:tcPr>
            <w:tcW w:w="9395" w:type="dxa"/>
          </w:tcPr>
          <w:p w14:paraId="3512862E" w14:textId="77777777" w:rsidR="00014536" w:rsidRPr="00BC1F3B" w:rsidRDefault="00014536" w:rsidP="00014536">
            <w:pPr>
              <w:spacing w:line="276" w:lineRule="auto"/>
              <w:rPr>
                <w:rFonts w:ascii="Segoe UI Light" w:hAnsi="Segoe UI Light" w:cs="Segoe UI Semilight"/>
              </w:rPr>
            </w:pPr>
            <w:r w:rsidRPr="00BC1F3B">
              <w:rPr>
                <w:rFonts w:ascii="Segoe UI Light" w:hAnsi="Segoe UI Light" w:cs="Segoe UI Semilight"/>
              </w:rPr>
              <w:t>Oncologisch dagziekenhuis</w:t>
            </w:r>
          </w:p>
        </w:tc>
      </w:tr>
    </w:tbl>
    <w:p w14:paraId="1D8FE3D8" w14:textId="77777777" w:rsidR="00BC1F3B" w:rsidRPr="00BC1F3B" w:rsidRDefault="00BC1F3B" w:rsidP="00014536">
      <w:pPr>
        <w:spacing w:after="200" w:line="276" w:lineRule="auto"/>
        <w:rPr>
          <w:rFonts w:ascii="Segoe UI Light" w:eastAsiaTheme="majorEastAsia" w:hAnsi="Segoe UI Light" w:cstheme="majorBidi"/>
          <w:i/>
          <w:iCs/>
          <w:color w:val="243F60" w:themeColor="accent1" w:themeShade="7F"/>
          <w:sz w:val="22"/>
          <w:u w:val="single"/>
        </w:rPr>
      </w:pPr>
      <w:r w:rsidRPr="00BC1F3B">
        <w:rPr>
          <w:rFonts w:ascii="Segoe UI Light" w:hAnsi="Segoe UI Light"/>
        </w:rPr>
        <w:br w:type="page"/>
      </w:r>
      <w:bookmarkStart w:id="11" w:name="_GoBack"/>
      <w:bookmarkEnd w:id="11"/>
    </w:p>
    <w:p w14:paraId="12BB4E08" w14:textId="237DE1AE" w:rsidR="00D01617" w:rsidRPr="00BC1F3B" w:rsidRDefault="00D01617" w:rsidP="00014536">
      <w:pPr>
        <w:pStyle w:val="Kop1"/>
        <w:spacing w:line="276" w:lineRule="auto"/>
      </w:pPr>
      <w:bookmarkStart w:id="12" w:name="_Toc147813893"/>
      <w:bookmarkStart w:id="13" w:name="_Toc147893612"/>
      <w:bookmarkStart w:id="14" w:name="_Toc147895237"/>
      <w:bookmarkStart w:id="15" w:name="_Toc148201467"/>
      <w:bookmarkStart w:id="16" w:name="_Toc150309288"/>
      <w:bookmarkStart w:id="17" w:name="_Toc380578868"/>
      <w:bookmarkStart w:id="18" w:name="_Toc21259821"/>
      <w:bookmarkStart w:id="19" w:name="_Toc26367773"/>
      <w:r w:rsidRPr="00BC1F3B">
        <w:lastRenderedPageBreak/>
        <w:t>Inleiding</w:t>
      </w:r>
      <w:bookmarkEnd w:id="12"/>
      <w:bookmarkEnd w:id="13"/>
      <w:bookmarkEnd w:id="14"/>
      <w:bookmarkEnd w:id="15"/>
      <w:bookmarkEnd w:id="16"/>
      <w:bookmarkEnd w:id="17"/>
      <w:bookmarkEnd w:id="18"/>
      <w:bookmarkEnd w:id="19"/>
    </w:p>
    <w:p w14:paraId="36AD4560" w14:textId="77777777" w:rsidR="00D01617" w:rsidRPr="00BC1F3B" w:rsidRDefault="00D01617" w:rsidP="00014536">
      <w:pPr>
        <w:spacing w:line="276" w:lineRule="auto"/>
        <w:jc w:val="both"/>
        <w:rPr>
          <w:rFonts w:ascii="Segoe UI Light" w:hAnsi="Segoe UI Light" w:cstheme="minorHAnsi"/>
          <w:sz w:val="22"/>
          <w:szCs w:val="22"/>
          <w:lang w:val="nl-BE"/>
        </w:rPr>
      </w:pPr>
      <w:r w:rsidRPr="00BC1F3B">
        <w:rPr>
          <w:rFonts w:ascii="Segoe UI Light" w:hAnsi="Segoe UI Light" w:cstheme="minorHAnsi"/>
          <w:sz w:val="22"/>
          <w:szCs w:val="22"/>
          <w:lang w:val="nl-BE"/>
        </w:rPr>
        <w:t xml:space="preserve">Deze richtlijnen zullen op regelmatige basis worden aangepast in functie van de nieuwe bevindingen in de literatuur. Ze zijn niet in alle omstandigheden onveranderd van toepassing. Bij specifieke zeldzamer ziektebeelden kan de literatuur een andere aanpak suggereren, of bij specifieke patiënten kan in functie van hun situatie/wens van deze richtlijnen worden afgeweken.  Volgende kwaliteitsindicatoren worden vooropgesteld: het optreden postoperatieve infecties (wondproblemen…) en de tijdspanne waarin een adjuvante behandeling kan gestart worden.  </w:t>
      </w:r>
    </w:p>
    <w:p w14:paraId="304B3DC1" w14:textId="77777777" w:rsidR="00D01617" w:rsidRPr="00BC1F3B" w:rsidRDefault="00D01617" w:rsidP="00014536">
      <w:pPr>
        <w:spacing w:line="276" w:lineRule="auto"/>
        <w:jc w:val="both"/>
        <w:rPr>
          <w:rFonts w:ascii="Segoe UI Light" w:hAnsi="Segoe UI Light" w:cstheme="minorHAnsi"/>
          <w:b/>
          <w:bCs/>
          <w:sz w:val="22"/>
          <w:szCs w:val="22"/>
          <w:u w:val="single"/>
          <w:lang w:val="nl-BE"/>
        </w:rPr>
      </w:pPr>
    </w:p>
    <w:p w14:paraId="518CF2B3" w14:textId="77777777" w:rsidR="00D01617" w:rsidRPr="00BC1F3B" w:rsidRDefault="00D01617" w:rsidP="00014536">
      <w:pPr>
        <w:spacing w:line="276" w:lineRule="auto"/>
        <w:jc w:val="both"/>
        <w:rPr>
          <w:rFonts w:ascii="Segoe UI Light" w:hAnsi="Segoe UI Light" w:cstheme="minorHAnsi"/>
          <w:bCs/>
          <w:sz w:val="22"/>
          <w:szCs w:val="22"/>
          <w:lang w:val="nl-BE"/>
        </w:rPr>
      </w:pPr>
      <w:r w:rsidRPr="00BC1F3B">
        <w:rPr>
          <w:rFonts w:ascii="Segoe UI Light" w:hAnsi="Segoe UI Light" w:cstheme="minorHAnsi"/>
          <w:bCs/>
          <w:sz w:val="22"/>
          <w:szCs w:val="22"/>
          <w:lang w:val="nl-BE"/>
        </w:rPr>
        <w:t>Deelnemende diensten en hun afgevaardigden:</w:t>
      </w:r>
    </w:p>
    <w:p w14:paraId="274791D9" w14:textId="717C2171" w:rsidR="00D01617" w:rsidRPr="00BC1F3B" w:rsidRDefault="00D01617" w:rsidP="00014536">
      <w:pPr>
        <w:tabs>
          <w:tab w:val="left" w:pos="3960"/>
        </w:tabs>
        <w:spacing w:line="276" w:lineRule="auto"/>
        <w:jc w:val="both"/>
        <w:rPr>
          <w:rFonts w:ascii="Segoe UI Light" w:hAnsi="Segoe UI Light" w:cstheme="minorHAnsi"/>
          <w:bCs/>
          <w:sz w:val="22"/>
          <w:szCs w:val="22"/>
          <w:lang w:val="nl-BE"/>
        </w:rPr>
      </w:pPr>
      <w:r w:rsidRPr="00BC1F3B">
        <w:rPr>
          <w:rFonts w:ascii="Segoe UI Light" w:hAnsi="Segoe UI Light" w:cstheme="minorHAnsi"/>
          <w:bCs/>
          <w:sz w:val="22"/>
          <w:szCs w:val="22"/>
          <w:lang w:val="nl-BE"/>
        </w:rPr>
        <w:t xml:space="preserve">NKO, MKA, </w:t>
      </w:r>
      <w:r w:rsidR="00CB0EA7" w:rsidRPr="00BC1F3B">
        <w:rPr>
          <w:rFonts w:ascii="Segoe UI Light" w:hAnsi="Segoe UI Light" w:cstheme="minorHAnsi"/>
          <w:bCs/>
          <w:sz w:val="22"/>
          <w:szCs w:val="22"/>
          <w:lang w:val="nl-BE"/>
        </w:rPr>
        <w:t xml:space="preserve">Medische beeldvorming, Pathologie, Nucleaire Geneeskunde, </w:t>
      </w:r>
      <w:r w:rsidRPr="00BC1F3B">
        <w:rPr>
          <w:rFonts w:ascii="Segoe UI Light" w:hAnsi="Segoe UI Light" w:cstheme="minorHAnsi"/>
          <w:bCs/>
          <w:sz w:val="22"/>
          <w:szCs w:val="22"/>
          <w:lang w:val="nl-BE"/>
        </w:rPr>
        <w:t xml:space="preserve"> Oncologie, R</w:t>
      </w:r>
      <w:r w:rsidR="00CB0EA7" w:rsidRPr="00BC1F3B">
        <w:rPr>
          <w:rFonts w:ascii="Segoe UI Light" w:hAnsi="Segoe UI Light" w:cstheme="minorHAnsi"/>
          <w:bCs/>
          <w:sz w:val="22"/>
          <w:szCs w:val="22"/>
          <w:lang w:val="nl-BE"/>
        </w:rPr>
        <w:t>adiotherapie</w:t>
      </w:r>
      <w:r w:rsidRPr="00BC1F3B">
        <w:rPr>
          <w:rFonts w:ascii="Segoe UI Light" w:hAnsi="Segoe UI Light" w:cstheme="minorHAnsi"/>
          <w:bCs/>
          <w:sz w:val="22"/>
          <w:szCs w:val="22"/>
          <w:lang w:val="nl-BE"/>
        </w:rPr>
        <w:tab/>
      </w:r>
    </w:p>
    <w:p w14:paraId="421BDF24" w14:textId="449A1181" w:rsidR="00DD313C" w:rsidRPr="00BC1F3B" w:rsidRDefault="00DD313C" w:rsidP="00014536">
      <w:pPr>
        <w:tabs>
          <w:tab w:val="left" w:pos="3960"/>
        </w:tabs>
        <w:spacing w:line="276" w:lineRule="auto"/>
        <w:jc w:val="both"/>
        <w:rPr>
          <w:rFonts w:ascii="Segoe UI Light" w:hAnsi="Segoe UI Light" w:cstheme="minorHAnsi"/>
          <w:bCs/>
          <w:sz w:val="22"/>
          <w:szCs w:val="22"/>
          <w:lang w:val="nl-BE"/>
        </w:rPr>
      </w:pPr>
    </w:p>
    <w:p w14:paraId="659E6883" w14:textId="4A89676A" w:rsidR="00DD313C" w:rsidRPr="00BC1F3B" w:rsidRDefault="00DD313C" w:rsidP="00014536">
      <w:pPr>
        <w:pStyle w:val="Kop1"/>
        <w:spacing w:line="276" w:lineRule="auto"/>
        <w:rPr>
          <w:lang w:val="nl-BE"/>
        </w:rPr>
      </w:pPr>
      <w:bookmarkStart w:id="20" w:name="_Toc26367774"/>
      <w:r w:rsidRPr="00BC1F3B">
        <w:rPr>
          <w:lang w:val="nl-BE"/>
        </w:rPr>
        <w:t>Algemene richtlijnen</w:t>
      </w:r>
      <w:bookmarkEnd w:id="20"/>
    </w:p>
    <w:p w14:paraId="7FB2FCFB" w14:textId="0780C641" w:rsidR="00D01617" w:rsidRPr="00BC1F3B" w:rsidRDefault="00D01617" w:rsidP="00014536">
      <w:pPr>
        <w:pStyle w:val="Kop2"/>
        <w:spacing w:line="276" w:lineRule="auto"/>
      </w:pPr>
      <w:bookmarkStart w:id="21" w:name="_Toc147893613"/>
      <w:bookmarkStart w:id="22" w:name="_Toc147895238"/>
      <w:bookmarkStart w:id="23" w:name="_Toc148201468"/>
      <w:bookmarkStart w:id="24" w:name="_Toc150309289"/>
      <w:bookmarkStart w:id="25" w:name="_Toc380578869"/>
      <w:bookmarkStart w:id="26" w:name="_Toc21259822"/>
      <w:bookmarkStart w:id="27" w:name="_Toc26367775"/>
      <w:r w:rsidRPr="00BC1F3B">
        <w:t>Bepaling</w:t>
      </w:r>
      <w:bookmarkEnd w:id="21"/>
      <w:bookmarkEnd w:id="22"/>
      <w:bookmarkEnd w:id="23"/>
      <w:bookmarkEnd w:id="24"/>
      <w:bookmarkEnd w:id="25"/>
      <w:bookmarkEnd w:id="26"/>
      <w:bookmarkEnd w:id="27"/>
    </w:p>
    <w:p w14:paraId="10A03082" w14:textId="77777777" w:rsidR="00D01617" w:rsidRPr="00BC1F3B" w:rsidRDefault="00D01617"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De term Hoofd- en Halstumoren wordt gewoonlijk voorbehouden voor gezwellen die ontstaan uit de anatomische structuren van de bovenste lucht- en verteringswegen (de mondholte, de neusholte, de paranasale sinussen, de naso-, de oro-, en de hypopharynx, de larynx en de speekselklieren),  de schildklier, de uitwendige gehoorgang en de hals.</w:t>
      </w:r>
    </w:p>
    <w:p w14:paraId="6C71A080" w14:textId="77777777" w:rsidR="00D01617" w:rsidRPr="00BC1F3B" w:rsidRDefault="00D01617"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Gezien er een aparte pathologiegroep endocrinologie-oncologie bestaat, wordt hier geen schildklierpathologie beschreven.</w:t>
      </w:r>
    </w:p>
    <w:p w14:paraId="5E272DF5" w14:textId="77777777" w:rsidR="00D01617" w:rsidRPr="00BC1F3B" w:rsidRDefault="00D01617" w:rsidP="00014536">
      <w:pPr>
        <w:pStyle w:val="Plattetekst"/>
        <w:spacing w:line="276" w:lineRule="auto"/>
        <w:jc w:val="both"/>
        <w:rPr>
          <w:rFonts w:ascii="Segoe UI Light" w:hAnsi="Segoe UI Light" w:cstheme="minorHAnsi"/>
          <w:sz w:val="22"/>
          <w:szCs w:val="22"/>
        </w:rPr>
      </w:pPr>
    </w:p>
    <w:p w14:paraId="201AF9BB" w14:textId="77777777" w:rsidR="00D01617" w:rsidRPr="00BC1F3B" w:rsidRDefault="00D01617"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Tumoren in het hoofd-halsgebied nemen een speciale plaats in binnen de oncologie door hun locatie in een gebied dat voor iedereen zichtbaar is en dat voor vele vrijwel onmisbare levensfuncties als eten, drinken, ademhalen, praten etc.  bijzonder belangrijk is.  De diagnostiek en behandeling van deze relatief zeldzame tumoren dient bij voorkeur te geschieden in daartoe gespecialiseerde centra, door een multidisciplinair team, dat moet kunnen beschikken over een hoofd-halschirurg, radiotherapeut, plastisch chirurg, kaakchirurg, anatomopatholoog, medisch oncoloog ,tandarts-prothesist en logopedisch team. Technische omkadering met PET-CT, MRI met diffusieweging,  laserchirurgie</w:t>
      </w:r>
      <w:r w:rsidR="003D2276" w:rsidRPr="00BC1F3B">
        <w:rPr>
          <w:rFonts w:ascii="Segoe UI Light" w:hAnsi="Segoe UI Light" w:cstheme="minorHAnsi"/>
          <w:sz w:val="22"/>
          <w:szCs w:val="22"/>
        </w:rPr>
        <w:t>, robotchirurgie</w:t>
      </w:r>
      <w:r w:rsidRPr="00BC1F3B">
        <w:rPr>
          <w:rFonts w:ascii="Segoe UI Light" w:hAnsi="Segoe UI Light" w:cstheme="minorHAnsi"/>
          <w:sz w:val="22"/>
          <w:szCs w:val="22"/>
        </w:rPr>
        <w:t xml:space="preserve"> is ter beschikking.</w:t>
      </w:r>
    </w:p>
    <w:p w14:paraId="45EB39B9" w14:textId="24D24A97" w:rsidR="00D01617" w:rsidRPr="00BC1F3B" w:rsidRDefault="00D01617" w:rsidP="00014536">
      <w:pPr>
        <w:pStyle w:val="Kop2"/>
        <w:spacing w:line="276" w:lineRule="auto"/>
      </w:pPr>
      <w:bookmarkStart w:id="28" w:name="_Toc147893614"/>
      <w:bookmarkStart w:id="29" w:name="_Toc147895239"/>
      <w:bookmarkStart w:id="30" w:name="_Toc148201469"/>
      <w:bookmarkStart w:id="31" w:name="_Toc150309290"/>
      <w:bookmarkStart w:id="32" w:name="_Toc380578870"/>
      <w:bookmarkStart w:id="33" w:name="_Toc21259823"/>
      <w:bookmarkStart w:id="34" w:name="_Toc26367776"/>
      <w:r w:rsidRPr="00BC1F3B">
        <w:t>Epidemiologie</w:t>
      </w:r>
      <w:bookmarkEnd w:id="28"/>
      <w:bookmarkEnd w:id="29"/>
      <w:bookmarkEnd w:id="30"/>
      <w:bookmarkEnd w:id="31"/>
      <w:r w:rsidRPr="00BC1F3B">
        <w:t>-Etiologie</w:t>
      </w:r>
      <w:bookmarkEnd w:id="32"/>
      <w:bookmarkEnd w:id="33"/>
      <w:bookmarkEnd w:id="34"/>
    </w:p>
    <w:p w14:paraId="22B7F667" w14:textId="5290563C" w:rsidR="00023896" w:rsidRPr="00BC1F3B" w:rsidRDefault="00D01617"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Maligne tumoren in het hoofd-halsgebied vormen, althans in de westerse landen, een klein percentage(+/- 5%)  van het tota</w:t>
      </w:r>
      <w:r w:rsidR="003D2276" w:rsidRPr="00BC1F3B">
        <w:rPr>
          <w:rFonts w:ascii="Segoe UI Light" w:hAnsi="Segoe UI Light" w:cstheme="minorHAnsi"/>
          <w:sz w:val="22"/>
          <w:szCs w:val="22"/>
        </w:rPr>
        <w:t xml:space="preserve">al aantal </w:t>
      </w:r>
      <w:r w:rsidRPr="00BC1F3B">
        <w:rPr>
          <w:rFonts w:ascii="Segoe UI Light" w:hAnsi="Segoe UI Light" w:cstheme="minorHAnsi"/>
          <w:sz w:val="22"/>
          <w:szCs w:val="22"/>
        </w:rPr>
        <w:t>maligniteiten. De laatste jaren lijkt er een toename te bestaan, mogelijk ten gevolge van de veroudering en het toenemend gebruik van alcohol en tabak, die als belangrijkste etiologi</w:t>
      </w:r>
      <w:r w:rsidR="00B60D75" w:rsidRPr="00BC1F3B">
        <w:rPr>
          <w:rFonts w:ascii="Segoe UI Light" w:hAnsi="Segoe UI Light" w:cstheme="minorHAnsi"/>
          <w:sz w:val="22"/>
          <w:szCs w:val="22"/>
        </w:rPr>
        <w:t>sche factoren worden beschouwd.</w:t>
      </w:r>
      <w:r w:rsidR="00232FC9" w:rsidRPr="00BC1F3B">
        <w:rPr>
          <w:rFonts w:ascii="Segoe UI Light" w:hAnsi="Segoe UI Light" w:cstheme="minorHAnsi"/>
          <w:color w:val="FF0000"/>
          <w:sz w:val="22"/>
          <w:szCs w:val="22"/>
        </w:rPr>
        <w:t xml:space="preserve"> </w:t>
      </w:r>
      <w:r w:rsidR="00232FC9" w:rsidRPr="00BC1F3B">
        <w:rPr>
          <w:rFonts w:ascii="Segoe UI Light" w:hAnsi="Segoe UI Light" w:cstheme="minorHAnsi"/>
          <w:sz w:val="22"/>
          <w:szCs w:val="22"/>
        </w:rPr>
        <w:t>H</w:t>
      </w:r>
      <w:r w:rsidRPr="00BC1F3B">
        <w:rPr>
          <w:rFonts w:ascii="Segoe UI Light" w:hAnsi="Segoe UI Light" w:cstheme="minorHAnsi"/>
          <w:sz w:val="22"/>
          <w:szCs w:val="22"/>
        </w:rPr>
        <w:t>et</w:t>
      </w:r>
      <w:r w:rsidRPr="00BC1F3B">
        <w:rPr>
          <w:rFonts w:ascii="Segoe UI Light" w:hAnsi="Segoe UI Light"/>
          <w:sz w:val="22"/>
        </w:rPr>
        <w:t xml:space="preserve"> HPV virus </w:t>
      </w:r>
      <w:r w:rsidR="00CE215F" w:rsidRPr="00BC1F3B">
        <w:rPr>
          <w:rFonts w:ascii="Segoe UI Light" w:hAnsi="Segoe UI Light" w:cstheme="minorHAnsi"/>
          <w:sz w:val="22"/>
          <w:szCs w:val="22"/>
        </w:rPr>
        <w:t>wordt in stij</w:t>
      </w:r>
      <w:r w:rsidR="00E4027B" w:rsidRPr="00BC1F3B">
        <w:rPr>
          <w:rFonts w:ascii="Segoe UI Light" w:hAnsi="Segoe UI Light" w:cstheme="minorHAnsi"/>
          <w:sz w:val="22"/>
          <w:szCs w:val="22"/>
        </w:rPr>
        <w:t>g</w:t>
      </w:r>
      <w:r w:rsidR="00CE215F" w:rsidRPr="00BC1F3B">
        <w:rPr>
          <w:rFonts w:ascii="Segoe UI Light" w:hAnsi="Segoe UI Light" w:cstheme="minorHAnsi"/>
          <w:sz w:val="22"/>
          <w:szCs w:val="22"/>
        </w:rPr>
        <w:t>ende lijn</w:t>
      </w:r>
      <w:r w:rsidR="00023896" w:rsidRPr="00BC1F3B">
        <w:rPr>
          <w:rFonts w:ascii="Segoe UI Light" w:hAnsi="Segoe UI Light"/>
          <w:sz w:val="22"/>
        </w:rPr>
        <w:t xml:space="preserve"> verantwoordelijk voor </w:t>
      </w:r>
      <w:r w:rsidRPr="00BC1F3B">
        <w:rPr>
          <w:rFonts w:ascii="Segoe UI Light" w:hAnsi="Segoe UI Light"/>
          <w:sz w:val="22"/>
        </w:rPr>
        <w:t xml:space="preserve">oropharynxcarcinomen. </w:t>
      </w:r>
      <w:r w:rsidR="00232FC9" w:rsidRPr="00BC1F3B">
        <w:rPr>
          <w:rFonts w:ascii="Segoe UI Light" w:hAnsi="Segoe UI Light" w:cstheme="minorHAnsi"/>
          <w:sz w:val="22"/>
          <w:szCs w:val="22"/>
        </w:rPr>
        <w:t>Er is zelfs een nieuwe classificatie voor de orofarynx gerelateerde tumoren</w:t>
      </w:r>
      <w:r w:rsidR="00CE215F" w:rsidRPr="00BC1F3B">
        <w:rPr>
          <w:rFonts w:ascii="Segoe UI Light" w:hAnsi="Segoe UI Light" w:cstheme="minorHAnsi"/>
          <w:sz w:val="22"/>
          <w:szCs w:val="22"/>
        </w:rPr>
        <w:t xml:space="preserve"> (TNM 8)</w:t>
      </w:r>
      <w:r w:rsidR="00232FC9" w:rsidRPr="00BC1F3B">
        <w:rPr>
          <w:rFonts w:ascii="Segoe UI Light" w:hAnsi="Segoe UI Light" w:cstheme="minorHAnsi"/>
          <w:sz w:val="22"/>
          <w:szCs w:val="22"/>
        </w:rPr>
        <w:t>.</w:t>
      </w:r>
    </w:p>
    <w:p w14:paraId="6C125049" w14:textId="7C9F4B71" w:rsidR="00D01617" w:rsidRPr="00BC1F3B" w:rsidRDefault="00232FC9" w:rsidP="00014536">
      <w:pPr>
        <w:pStyle w:val="Plattetekst"/>
        <w:spacing w:line="276" w:lineRule="auto"/>
        <w:jc w:val="both"/>
        <w:rPr>
          <w:rFonts w:ascii="Segoe UI Light" w:hAnsi="Segoe UI Light"/>
          <w:sz w:val="22"/>
        </w:rPr>
      </w:pPr>
      <w:r w:rsidRPr="00BC1F3B">
        <w:rPr>
          <w:rFonts w:ascii="Segoe UI Light" w:hAnsi="Segoe UI Light" w:cstheme="minorHAnsi"/>
          <w:sz w:val="22"/>
          <w:szCs w:val="22"/>
        </w:rPr>
        <w:t>Ook andere virussen zoals EBV kunnen carcinomen veroorzaken (nasofarynx)</w:t>
      </w:r>
    </w:p>
    <w:p w14:paraId="159EF7CF" w14:textId="77777777" w:rsidR="00D01617" w:rsidRPr="00BC1F3B" w:rsidRDefault="00D01617" w:rsidP="00014536">
      <w:pPr>
        <w:pStyle w:val="Plattetekst"/>
        <w:spacing w:line="276" w:lineRule="auto"/>
        <w:jc w:val="both"/>
        <w:rPr>
          <w:rFonts w:ascii="Segoe UI Light" w:hAnsi="Segoe UI Light"/>
          <w:sz w:val="22"/>
        </w:rPr>
      </w:pPr>
    </w:p>
    <w:p w14:paraId="0E957A46" w14:textId="77777777" w:rsidR="00D01617" w:rsidRPr="00BC1F3B" w:rsidRDefault="00D01617"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lastRenderedPageBreak/>
        <w:t xml:space="preserve">Daarnaast zijn er ook andere factoren, zoals blootstelling aan toxische stoffen, chemicaliën, asbest, nikkel, …doch hun invloed is eerder beperkt.  </w:t>
      </w:r>
      <w:r w:rsidR="003D2276" w:rsidRPr="00BC1F3B">
        <w:rPr>
          <w:rFonts w:ascii="Segoe UI Light" w:hAnsi="Segoe UI Light" w:cstheme="minorHAnsi"/>
          <w:sz w:val="22"/>
          <w:szCs w:val="22"/>
        </w:rPr>
        <w:t xml:space="preserve">De systemische blootstelling aan houtstof </w:t>
      </w:r>
      <w:r w:rsidRPr="00BC1F3B">
        <w:rPr>
          <w:rFonts w:ascii="Segoe UI Light" w:hAnsi="Segoe UI Light" w:cstheme="minorHAnsi"/>
          <w:sz w:val="22"/>
          <w:szCs w:val="22"/>
        </w:rPr>
        <w:t>doet specifiek de frequentie van adenocarcinomen van de neusholte toenemen.</w:t>
      </w:r>
    </w:p>
    <w:p w14:paraId="17807A24" w14:textId="5AA0E0B2" w:rsidR="00D01617" w:rsidRPr="00BC1F3B" w:rsidRDefault="00D01617" w:rsidP="00014536">
      <w:pPr>
        <w:pStyle w:val="Plattetekst"/>
        <w:spacing w:line="276" w:lineRule="auto"/>
        <w:jc w:val="both"/>
        <w:rPr>
          <w:rFonts w:ascii="Segoe UI Light" w:hAnsi="Segoe UI Light"/>
          <w:strike/>
          <w:color w:val="FF0000"/>
          <w:sz w:val="22"/>
        </w:rPr>
      </w:pPr>
      <w:r w:rsidRPr="00BC1F3B">
        <w:rPr>
          <w:rFonts w:ascii="Segoe UI Light" w:hAnsi="Segoe UI Light" w:cstheme="minorHAnsi"/>
          <w:sz w:val="22"/>
          <w:szCs w:val="22"/>
        </w:rPr>
        <w:t xml:space="preserve">Slechte mondhygiëne is een uitlokkende factor voor tumoren van de mondholte. </w:t>
      </w:r>
    </w:p>
    <w:p w14:paraId="36DA7F16" w14:textId="77777777" w:rsidR="00D01617" w:rsidRPr="00BC1F3B" w:rsidRDefault="00D01617"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Er zijn ook een aantal precancereuze aandoeningen die carcinomen in het hoofd- en halsgebied kunnen voorafgaan, nl leucoplakieën en erythroplakieën,van het slijmvlies. </w:t>
      </w:r>
    </w:p>
    <w:p w14:paraId="774A37D2" w14:textId="486B6809" w:rsidR="00D01617" w:rsidRPr="00BC1F3B" w:rsidRDefault="00D01617" w:rsidP="00014536">
      <w:pPr>
        <w:pStyle w:val="Kop2"/>
        <w:spacing w:line="276" w:lineRule="auto"/>
      </w:pPr>
      <w:bookmarkStart w:id="35" w:name="_Toc147813894"/>
      <w:bookmarkStart w:id="36" w:name="_Toc147893615"/>
      <w:bookmarkStart w:id="37" w:name="_Toc147895240"/>
      <w:bookmarkStart w:id="38" w:name="_Toc148201470"/>
      <w:bookmarkStart w:id="39" w:name="_Toc150309291"/>
      <w:bookmarkStart w:id="40" w:name="_Toc380578871"/>
      <w:bookmarkStart w:id="41" w:name="_Toc21259824"/>
      <w:bookmarkStart w:id="42" w:name="_Toc26367777"/>
      <w:r w:rsidRPr="00BC1F3B">
        <w:t>Histologie</w:t>
      </w:r>
      <w:bookmarkEnd w:id="35"/>
      <w:bookmarkEnd w:id="36"/>
      <w:bookmarkEnd w:id="37"/>
      <w:bookmarkEnd w:id="38"/>
      <w:bookmarkEnd w:id="39"/>
      <w:bookmarkEnd w:id="40"/>
      <w:bookmarkEnd w:id="41"/>
      <w:bookmarkEnd w:id="42"/>
    </w:p>
    <w:p w14:paraId="754C6268"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De overgrote meerderheid van de tumoren in het hoofd</w:t>
      </w:r>
      <w:r w:rsidRPr="00BC1F3B">
        <w:rPr>
          <w:rFonts w:ascii="Segoe UI Light" w:hAnsi="Segoe UI Light" w:cstheme="minorHAnsi"/>
          <w:color w:val="FF0000"/>
          <w:sz w:val="22"/>
          <w:szCs w:val="22"/>
        </w:rPr>
        <w:t>-</w:t>
      </w:r>
      <w:r w:rsidRPr="00BC1F3B">
        <w:rPr>
          <w:rFonts w:ascii="Segoe UI Light" w:hAnsi="Segoe UI Light" w:cstheme="minorHAnsi"/>
          <w:sz w:val="22"/>
          <w:szCs w:val="22"/>
        </w:rPr>
        <w:t xml:space="preserve"> en halsgebied gaan uit van het slijmvlies en zijn plaveiselcelcarcinomen. Het klinisch gedrag is gecorreleerd met de histologische differentiatiegraad. Ongedifferentieerde en anaplastische tumoren evolueren snel en hebben meestal een slechte prognose, goed gedifferentieerde tumoren blijven langer gelokaliseerd en hebben een wat betere prognose. Het verruceus carcinoom is een variante van het plaveiselcelcarcinoom is bijzonder goed gedifferentieerd en heeft meestal een goede prognose. </w:t>
      </w:r>
    </w:p>
    <w:p w14:paraId="0E681803"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In de nasopharynx ontstaan soms ongedifferentieerde carcinomen</w:t>
      </w:r>
      <w:r w:rsidR="003D2276" w:rsidRPr="00BC1F3B">
        <w:rPr>
          <w:rFonts w:ascii="Segoe UI Light" w:hAnsi="Segoe UI Light" w:cstheme="minorHAnsi"/>
          <w:sz w:val="22"/>
          <w:szCs w:val="22"/>
        </w:rPr>
        <w:t xml:space="preserve">, EBV geïnduceerd, </w:t>
      </w:r>
      <w:r w:rsidRPr="00BC1F3B">
        <w:rPr>
          <w:rFonts w:ascii="Segoe UI Light" w:hAnsi="Segoe UI Light" w:cstheme="minorHAnsi"/>
          <w:sz w:val="22"/>
          <w:szCs w:val="22"/>
        </w:rPr>
        <w:t xml:space="preserve"> met als specifiek kenmerk snelle metastasering naar de halsklieren en op afstand en een goede radiogevoeligheid. </w:t>
      </w:r>
    </w:p>
    <w:p w14:paraId="4A6DD1AD"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Uit speekselklieren kunnen diverse gezwellen ontstaan met belangrijke onderlinge verschillen in klinisch verloop. Gezwellen die uitgaan van de neusholten zijn</w:t>
      </w:r>
      <w:r w:rsidR="003D2276" w:rsidRPr="00BC1F3B">
        <w:rPr>
          <w:rFonts w:ascii="Segoe UI Light" w:hAnsi="Segoe UI Light" w:cstheme="minorHAnsi"/>
          <w:sz w:val="22"/>
          <w:szCs w:val="22"/>
        </w:rPr>
        <w:t xml:space="preserve"> in België,</w:t>
      </w:r>
      <w:r w:rsidRPr="00BC1F3B">
        <w:rPr>
          <w:rFonts w:ascii="Segoe UI Light" w:hAnsi="Segoe UI Light" w:cstheme="minorHAnsi"/>
          <w:sz w:val="22"/>
          <w:szCs w:val="22"/>
        </w:rPr>
        <w:t xml:space="preserve"> meestal adenocarcinomen. </w:t>
      </w:r>
    </w:p>
    <w:p w14:paraId="7211C897" w14:textId="0EE4E2CE" w:rsidR="00D01617" w:rsidRPr="00BC1F3B" w:rsidRDefault="00D01617" w:rsidP="00014536">
      <w:pPr>
        <w:pStyle w:val="Kop2"/>
        <w:spacing w:line="276" w:lineRule="auto"/>
      </w:pPr>
      <w:bookmarkStart w:id="43" w:name="_Toc147813895"/>
      <w:bookmarkStart w:id="44" w:name="_Toc147893616"/>
      <w:bookmarkStart w:id="45" w:name="_Toc147895241"/>
      <w:bookmarkStart w:id="46" w:name="_Toc148201471"/>
      <w:bookmarkStart w:id="47" w:name="_Toc150309292"/>
      <w:bookmarkStart w:id="48" w:name="_Toc380578872"/>
      <w:bookmarkStart w:id="49" w:name="_Toc21259825"/>
      <w:bookmarkStart w:id="50" w:name="_Toc26367778"/>
      <w:r w:rsidRPr="00BC1F3B">
        <w:t>Klinisch Onderzoek</w:t>
      </w:r>
      <w:bookmarkEnd w:id="43"/>
      <w:bookmarkEnd w:id="44"/>
      <w:bookmarkEnd w:id="45"/>
      <w:bookmarkEnd w:id="46"/>
      <w:bookmarkEnd w:id="47"/>
      <w:bookmarkEnd w:id="48"/>
      <w:bookmarkEnd w:id="49"/>
      <w:bookmarkEnd w:id="50"/>
    </w:p>
    <w:p w14:paraId="2F493487"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Het gezwel wordt meestal vastgesteld naar aanleiding van </w:t>
      </w:r>
      <w:r w:rsidRPr="00BC1F3B">
        <w:rPr>
          <w:rFonts w:ascii="Segoe UI Light" w:hAnsi="Segoe UI Light" w:cstheme="minorHAnsi"/>
          <w:b/>
          <w:sz w:val="22"/>
          <w:szCs w:val="22"/>
        </w:rPr>
        <w:t>klachten</w:t>
      </w:r>
      <w:r w:rsidRPr="00BC1F3B">
        <w:rPr>
          <w:rFonts w:ascii="Segoe UI Light" w:hAnsi="Segoe UI Light" w:cstheme="minorHAnsi"/>
          <w:sz w:val="22"/>
          <w:szCs w:val="22"/>
        </w:rPr>
        <w:t>: pijn, bloeding, vreemd lichaam gevoel, last bij eten en slikken, heesheid, trismus, otalgie, …</w:t>
      </w:r>
    </w:p>
    <w:p w14:paraId="2670F9A2"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Wanneer het eerste teken een gezwollen halsklier is, vindt men meestal het primair gezwel bij grondig klinisch onderzoek. Het patroon van metastatische aantasting van lymfeklieren bij epitheliale tumoren is voorspelbaar. De lokalisatie kan dus een aanwijzing zijn waar de primaire haard zich bevindt. </w:t>
      </w:r>
    </w:p>
    <w:p w14:paraId="5725867B"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Zeldzamer kan men de primaire haard niet terugvinden (occulte tumor).</w:t>
      </w:r>
    </w:p>
    <w:p w14:paraId="55A4F33A"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Het klinisch onderzoek omvat o.m.:</w:t>
      </w:r>
    </w:p>
    <w:p w14:paraId="3413CA0B" w14:textId="77777777" w:rsidR="00D01617" w:rsidRPr="00BC1F3B" w:rsidRDefault="00D01617" w:rsidP="00014536">
      <w:pPr>
        <w:numPr>
          <w:ilvl w:val="0"/>
          <w:numId w:val="4"/>
        </w:numPr>
        <w:tabs>
          <w:tab w:val="clear" w:pos="360"/>
          <w:tab w:val="num" w:pos="900"/>
        </w:tabs>
        <w:spacing w:line="276" w:lineRule="auto"/>
        <w:ind w:left="900"/>
        <w:jc w:val="both"/>
        <w:rPr>
          <w:rFonts w:ascii="Segoe UI Light" w:hAnsi="Segoe UI Light" w:cstheme="minorHAnsi"/>
          <w:sz w:val="22"/>
          <w:szCs w:val="22"/>
        </w:rPr>
      </w:pPr>
      <w:r w:rsidRPr="00BC1F3B">
        <w:rPr>
          <w:rFonts w:ascii="Segoe UI Light" w:hAnsi="Segoe UI Light" w:cstheme="minorHAnsi"/>
          <w:sz w:val="22"/>
          <w:szCs w:val="22"/>
        </w:rPr>
        <w:t>volledig hoofd- en halsonderzoek met rechtstreekse inspectie, spiegelonderzoek, flexibele of rigide endoscopie</w:t>
      </w:r>
    </w:p>
    <w:p w14:paraId="763AD6E5" w14:textId="77777777" w:rsidR="00D01617" w:rsidRPr="00BC1F3B" w:rsidRDefault="00D01617" w:rsidP="00014536">
      <w:pPr>
        <w:numPr>
          <w:ilvl w:val="0"/>
          <w:numId w:val="4"/>
        </w:numPr>
        <w:tabs>
          <w:tab w:val="clear" w:pos="360"/>
          <w:tab w:val="num" w:pos="900"/>
        </w:tabs>
        <w:spacing w:line="276" w:lineRule="auto"/>
        <w:ind w:left="900"/>
        <w:jc w:val="both"/>
        <w:rPr>
          <w:rFonts w:ascii="Segoe UI Light" w:hAnsi="Segoe UI Light" w:cstheme="minorHAnsi"/>
          <w:sz w:val="22"/>
          <w:szCs w:val="22"/>
        </w:rPr>
      </w:pPr>
      <w:r w:rsidRPr="00BC1F3B">
        <w:rPr>
          <w:rFonts w:ascii="Segoe UI Light" w:hAnsi="Segoe UI Light" w:cstheme="minorHAnsi"/>
          <w:sz w:val="22"/>
          <w:szCs w:val="22"/>
        </w:rPr>
        <w:t>inspectie en palpatie van het tumorproces met nauwkeurige beschrijving van het aspect (evt via onderzoek onder narcose)</w:t>
      </w:r>
    </w:p>
    <w:p w14:paraId="4A52F34C" w14:textId="77777777" w:rsidR="00D01617" w:rsidRPr="00BC1F3B" w:rsidRDefault="00D01617" w:rsidP="00014536">
      <w:pPr>
        <w:numPr>
          <w:ilvl w:val="0"/>
          <w:numId w:val="4"/>
        </w:numPr>
        <w:tabs>
          <w:tab w:val="clear" w:pos="360"/>
          <w:tab w:val="num" w:pos="900"/>
        </w:tabs>
        <w:spacing w:line="276" w:lineRule="auto"/>
        <w:ind w:left="900"/>
        <w:jc w:val="both"/>
        <w:rPr>
          <w:rFonts w:ascii="Segoe UI Light" w:hAnsi="Segoe UI Light" w:cstheme="minorHAnsi"/>
          <w:sz w:val="22"/>
          <w:szCs w:val="22"/>
        </w:rPr>
      </w:pPr>
      <w:r w:rsidRPr="00BC1F3B">
        <w:rPr>
          <w:rFonts w:ascii="Segoe UI Light" w:hAnsi="Segoe UI Light" w:cstheme="minorHAnsi"/>
          <w:sz w:val="22"/>
          <w:szCs w:val="22"/>
        </w:rPr>
        <w:t>inspectie en palpatie van de huid, de speekselklieren, lymfeklieren met vermelding van grootte, aantal, lokalisatie en eventuele vergroeiing met huid of bloedvaten</w:t>
      </w:r>
    </w:p>
    <w:p w14:paraId="6B4C77DC" w14:textId="77777777" w:rsidR="00D01617" w:rsidRPr="00BC1F3B" w:rsidRDefault="00D01617" w:rsidP="00014536">
      <w:pPr>
        <w:numPr>
          <w:ilvl w:val="0"/>
          <w:numId w:val="4"/>
        </w:numPr>
        <w:tabs>
          <w:tab w:val="clear" w:pos="360"/>
          <w:tab w:val="num" w:pos="900"/>
        </w:tabs>
        <w:spacing w:line="276" w:lineRule="auto"/>
        <w:ind w:left="900"/>
        <w:jc w:val="both"/>
        <w:rPr>
          <w:rFonts w:ascii="Segoe UI Light" w:hAnsi="Segoe UI Light" w:cstheme="minorHAnsi"/>
          <w:sz w:val="22"/>
          <w:szCs w:val="22"/>
        </w:rPr>
      </w:pPr>
      <w:r w:rsidRPr="00BC1F3B">
        <w:rPr>
          <w:rFonts w:ascii="Segoe UI Light" w:hAnsi="Segoe UI Light" w:cstheme="minorHAnsi"/>
          <w:sz w:val="22"/>
          <w:szCs w:val="22"/>
        </w:rPr>
        <w:t>evaluatie van de functie van de craniële zenuwen</w:t>
      </w:r>
    </w:p>
    <w:p w14:paraId="6F9F172C" w14:textId="77777777" w:rsidR="00D01617" w:rsidRPr="00BC1F3B" w:rsidRDefault="00D01617" w:rsidP="00014536">
      <w:pPr>
        <w:numPr>
          <w:ilvl w:val="0"/>
          <w:numId w:val="4"/>
        </w:numPr>
        <w:tabs>
          <w:tab w:val="clear" w:pos="360"/>
          <w:tab w:val="num" w:pos="900"/>
        </w:tabs>
        <w:spacing w:line="276" w:lineRule="auto"/>
        <w:ind w:left="900"/>
        <w:jc w:val="both"/>
        <w:rPr>
          <w:rFonts w:ascii="Segoe UI Light" w:hAnsi="Segoe UI Light" w:cstheme="minorHAnsi"/>
          <w:sz w:val="22"/>
          <w:szCs w:val="22"/>
        </w:rPr>
      </w:pPr>
      <w:r w:rsidRPr="00BC1F3B">
        <w:rPr>
          <w:rFonts w:ascii="Segoe UI Light" w:hAnsi="Segoe UI Light" w:cstheme="minorHAnsi"/>
          <w:sz w:val="22"/>
          <w:szCs w:val="22"/>
        </w:rPr>
        <w:t>aanvullende oesophagoscopie - panendoscopie</w:t>
      </w:r>
    </w:p>
    <w:p w14:paraId="4548F4AF" w14:textId="6D384672" w:rsidR="00D01617" w:rsidRPr="00BC1F3B" w:rsidRDefault="00023896" w:rsidP="00014536">
      <w:pPr>
        <w:pStyle w:val="Kop2"/>
        <w:spacing w:line="276" w:lineRule="auto"/>
      </w:pPr>
      <w:bookmarkStart w:id="51" w:name="_Toc21259826"/>
      <w:bookmarkStart w:id="52" w:name="_Toc26367779"/>
      <w:r w:rsidRPr="00BC1F3B">
        <w:t>Hals niveaus</w:t>
      </w:r>
      <w:bookmarkEnd w:id="51"/>
      <w:bookmarkEnd w:id="52"/>
    </w:p>
    <w:p w14:paraId="1ADFC79A" w14:textId="0736FACA" w:rsidR="00D01617" w:rsidRPr="00BC1F3B" w:rsidRDefault="00D01617" w:rsidP="00014536">
      <w:pPr>
        <w:pStyle w:val="Plattetekst"/>
        <w:tabs>
          <w:tab w:val="left" w:pos="0"/>
        </w:tabs>
        <w:spacing w:line="276" w:lineRule="auto"/>
        <w:jc w:val="both"/>
        <w:rPr>
          <w:rFonts w:ascii="Segoe UI Light" w:hAnsi="Segoe UI Light" w:cstheme="minorHAnsi"/>
          <w:sz w:val="22"/>
          <w:szCs w:val="22"/>
        </w:rPr>
      </w:pPr>
      <w:r w:rsidRPr="00BC1F3B">
        <w:rPr>
          <w:rFonts w:ascii="Segoe UI Light" w:hAnsi="Segoe UI Light" w:cstheme="minorHAnsi"/>
          <w:sz w:val="22"/>
          <w:szCs w:val="22"/>
        </w:rPr>
        <w:t>Voor de lokalisati</w:t>
      </w:r>
      <w:r w:rsidR="003D2276" w:rsidRPr="00BC1F3B">
        <w:rPr>
          <w:rFonts w:ascii="Segoe UI Light" w:hAnsi="Segoe UI Light" w:cstheme="minorHAnsi"/>
          <w:sz w:val="22"/>
          <w:szCs w:val="22"/>
        </w:rPr>
        <w:t xml:space="preserve">e van de halsklieren worden </w:t>
      </w:r>
      <w:r w:rsidR="003C6DEE" w:rsidRPr="00BC1F3B">
        <w:rPr>
          <w:rFonts w:ascii="Segoe UI Light" w:hAnsi="Segoe UI Light" w:cstheme="minorHAnsi"/>
          <w:sz w:val="22"/>
          <w:szCs w:val="22"/>
        </w:rPr>
        <w:t>7 klinische en chirurgische</w:t>
      </w:r>
      <w:r w:rsidR="003D2276" w:rsidRPr="00BC1F3B">
        <w:rPr>
          <w:rFonts w:ascii="Segoe UI Light" w:hAnsi="Segoe UI Light" w:cstheme="minorHAnsi"/>
          <w:sz w:val="22"/>
          <w:szCs w:val="22"/>
        </w:rPr>
        <w:t xml:space="preserve"> </w:t>
      </w:r>
      <w:r w:rsidRPr="00BC1F3B">
        <w:rPr>
          <w:rFonts w:ascii="Segoe UI Light" w:hAnsi="Segoe UI Light" w:cstheme="minorHAnsi"/>
          <w:sz w:val="22"/>
          <w:szCs w:val="22"/>
        </w:rPr>
        <w:t>compartimenten onderscheiden</w:t>
      </w:r>
    </w:p>
    <w:p w14:paraId="2C74FC09" w14:textId="6E5E5A54" w:rsidR="00FB6314" w:rsidRPr="007C67D3" w:rsidRDefault="00162547" w:rsidP="00014536">
      <w:pPr>
        <w:pStyle w:val="Plattetekst"/>
        <w:spacing w:line="276" w:lineRule="auto"/>
        <w:jc w:val="both"/>
        <w:rPr>
          <w:rFonts w:ascii="Segoe UI Light" w:hAnsi="Segoe UI Light" w:cstheme="minorHAnsi"/>
          <w:sz w:val="22"/>
          <w:szCs w:val="22"/>
          <w:lang w:val="nl-BE"/>
        </w:rPr>
      </w:pPr>
      <w:r w:rsidRPr="007C67D3">
        <w:rPr>
          <w:rFonts w:ascii="Segoe UI Light" w:hAnsi="Segoe UI Light"/>
          <w:lang w:val="nl-BE"/>
        </w:rPr>
        <w:t xml:space="preserve"> </w:t>
      </w:r>
    </w:p>
    <w:p w14:paraId="119A5E5E" w14:textId="3C2921B5" w:rsidR="003C601A" w:rsidRPr="00BC1F3B" w:rsidRDefault="003C601A" w:rsidP="00014536">
      <w:pPr>
        <w:pStyle w:val="Plattetekst"/>
        <w:tabs>
          <w:tab w:val="left" w:pos="0"/>
        </w:tabs>
        <w:spacing w:line="276" w:lineRule="auto"/>
        <w:jc w:val="both"/>
        <w:rPr>
          <w:rFonts w:ascii="Segoe UI Light" w:hAnsi="Segoe UI Light" w:cstheme="minorHAnsi"/>
          <w:sz w:val="22"/>
          <w:szCs w:val="22"/>
        </w:rPr>
      </w:pPr>
      <w:r w:rsidRPr="00BC1F3B">
        <w:rPr>
          <w:rFonts w:ascii="Segoe UI Light" w:hAnsi="Segoe UI Light" w:cstheme="minorHAnsi"/>
          <w:sz w:val="22"/>
          <w:szCs w:val="22"/>
          <w:u w:val="single"/>
        </w:rPr>
        <w:lastRenderedPageBreak/>
        <w:t>Niveau I</w:t>
      </w:r>
      <w:r w:rsidRPr="00BC1F3B">
        <w:rPr>
          <w:rFonts w:ascii="Segoe UI Light" w:hAnsi="Segoe UI Light" w:cstheme="minorHAnsi"/>
          <w:sz w:val="22"/>
          <w:szCs w:val="22"/>
        </w:rPr>
        <w:t>: submentale (</w:t>
      </w:r>
      <w:r w:rsidRPr="00BC1F3B">
        <w:rPr>
          <w:rFonts w:ascii="Segoe UI Light" w:hAnsi="Segoe UI Light" w:cstheme="minorHAnsi"/>
          <w:i/>
          <w:iCs/>
          <w:sz w:val="22"/>
          <w:szCs w:val="22"/>
        </w:rPr>
        <w:t>Ia</w:t>
      </w:r>
      <w:r w:rsidRPr="00BC1F3B">
        <w:rPr>
          <w:rFonts w:ascii="Segoe UI Light" w:hAnsi="Segoe UI Light" w:cstheme="minorHAnsi"/>
          <w:sz w:val="22"/>
          <w:szCs w:val="22"/>
        </w:rPr>
        <w:t>) (begrensd door voorste buiken van de musculi digastrici, kin en hyoid) en submandibulaire (</w:t>
      </w:r>
      <w:r w:rsidRPr="00BC1F3B">
        <w:rPr>
          <w:rFonts w:ascii="Segoe UI Light" w:hAnsi="Segoe UI Light" w:cstheme="minorHAnsi"/>
          <w:i/>
          <w:iCs/>
          <w:sz w:val="22"/>
          <w:szCs w:val="22"/>
        </w:rPr>
        <w:t>Ib</w:t>
      </w:r>
      <w:r w:rsidRPr="00BC1F3B">
        <w:rPr>
          <w:rFonts w:ascii="Segoe UI Light" w:hAnsi="Segoe UI Light" w:cstheme="minorHAnsi"/>
          <w:sz w:val="22"/>
          <w:szCs w:val="22"/>
        </w:rPr>
        <w:t>) (begrensd door mandibula, hyoïd en de musculus digastricus</w:t>
      </w:r>
      <w:r w:rsidRPr="00BC1F3B">
        <w:rPr>
          <w:rFonts w:ascii="Segoe UI Light" w:hAnsi="Segoe UI Light" w:cstheme="minorHAnsi"/>
          <w:color w:val="FF0000"/>
          <w:sz w:val="22"/>
          <w:szCs w:val="22"/>
        </w:rPr>
        <w:t xml:space="preserve"> </w:t>
      </w:r>
      <w:r w:rsidRPr="00BC1F3B">
        <w:rPr>
          <w:rFonts w:ascii="Segoe UI Light" w:hAnsi="Segoe UI Light" w:cstheme="minorHAnsi"/>
          <w:sz w:val="22"/>
          <w:szCs w:val="22"/>
        </w:rPr>
        <w:t>driehoek).</w:t>
      </w:r>
    </w:p>
    <w:p w14:paraId="6A22E56F" w14:textId="77777777" w:rsidR="003C601A" w:rsidRPr="00BC1F3B" w:rsidRDefault="003C601A" w:rsidP="00014536">
      <w:pPr>
        <w:pStyle w:val="Plattetekst"/>
        <w:spacing w:line="276" w:lineRule="auto"/>
        <w:jc w:val="both"/>
        <w:rPr>
          <w:rFonts w:ascii="Segoe UI Light" w:hAnsi="Segoe UI Light" w:cstheme="minorHAnsi"/>
          <w:sz w:val="22"/>
          <w:szCs w:val="22"/>
        </w:rPr>
      </w:pPr>
    </w:p>
    <w:p w14:paraId="57C8B062" w14:textId="77777777" w:rsidR="003C601A" w:rsidRPr="00BC1F3B" w:rsidRDefault="003C601A" w:rsidP="00014536">
      <w:pPr>
        <w:pStyle w:val="Plattetekst"/>
        <w:spacing w:line="276" w:lineRule="auto"/>
        <w:jc w:val="both"/>
        <w:rPr>
          <w:rFonts w:ascii="Segoe UI Light" w:hAnsi="Segoe UI Light" w:cstheme="minorHAnsi"/>
          <w:i/>
          <w:iCs/>
          <w:sz w:val="22"/>
          <w:szCs w:val="22"/>
        </w:rPr>
      </w:pPr>
      <w:r w:rsidRPr="00BC1F3B">
        <w:rPr>
          <w:rFonts w:ascii="Segoe UI Light" w:hAnsi="Segoe UI Light" w:cstheme="minorHAnsi"/>
          <w:sz w:val="22"/>
          <w:szCs w:val="22"/>
          <w:u w:val="single"/>
        </w:rPr>
        <w:t>Niveau II</w:t>
      </w:r>
      <w:r w:rsidRPr="00BC1F3B">
        <w:rPr>
          <w:rFonts w:ascii="Segoe UI Light" w:hAnsi="Segoe UI Light" w:cstheme="minorHAnsi"/>
          <w:sz w:val="22"/>
          <w:szCs w:val="22"/>
        </w:rPr>
        <w:t>: Regio rond het craniale 1/3 van de vena jugularis interna en nervus accessorius gelegen. Begrensd door achterste 1/3 van de musculus digastricus, het hyoïd (carotis-bifurcatie), achterrand van de musculus sternohyoïdeus en van de musculus sternocleidomastoïdeus.</w:t>
      </w:r>
      <w:r w:rsidRPr="00BC1F3B">
        <w:rPr>
          <w:rFonts w:ascii="Segoe UI Light" w:hAnsi="Segoe UI Light" w:cstheme="minorHAnsi"/>
          <w:i/>
          <w:iCs/>
          <w:sz w:val="22"/>
          <w:szCs w:val="22"/>
        </w:rPr>
        <w:t xml:space="preserve"> </w:t>
      </w:r>
    </w:p>
    <w:p w14:paraId="4923905E" w14:textId="77777777" w:rsidR="003C601A" w:rsidRPr="00BC1F3B" w:rsidRDefault="003C601A" w:rsidP="00014536">
      <w:pPr>
        <w:pStyle w:val="Lijst"/>
        <w:spacing w:line="276" w:lineRule="auto"/>
        <w:ind w:left="0" w:firstLine="0"/>
        <w:jc w:val="both"/>
        <w:rPr>
          <w:rFonts w:ascii="Segoe UI Light" w:hAnsi="Segoe UI Light" w:cstheme="minorHAnsi"/>
          <w:sz w:val="22"/>
          <w:szCs w:val="22"/>
          <w:lang w:val="nl-BE"/>
        </w:rPr>
      </w:pPr>
      <w:r w:rsidRPr="00BC1F3B">
        <w:rPr>
          <w:rFonts w:ascii="Segoe UI Light" w:hAnsi="Segoe UI Light" w:cstheme="minorHAnsi"/>
          <w:i/>
          <w:iCs/>
          <w:sz w:val="22"/>
          <w:szCs w:val="22"/>
          <w:lang w:val="nl-BE"/>
        </w:rPr>
        <w:t>IIa</w:t>
      </w:r>
      <w:r w:rsidRPr="00BC1F3B">
        <w:rPr>
          <w:rFonts w:ascii="Segoe UI Light" w:hAnsi="Segoe UI Light" w:cstheme="minorHAnsi"/>
          <w:sz w:val="22"/>
          <w:szCs w:val="22"/>
          <w:lang w:val="nl-BE"/>
        </w:rPr>
        <w:t>: onder de N. accessorius.</w:t>
      </w:r>
    </w:p>
    <w:p w14:paraId="74664E25" w14:textId="77777777" w:rsidR="003C601A" w:rsidRPr="00BC1F3B" w:rsidRDefault="003C601A" w:rsidP="00014536">
      <w:pPr>
        <w:pStyle w:val="Lijst"/>
        <w:spacing w:line="276" w:lineRule="auto"/>
        <w:ind w:left="0" w:firstLine="0"/>
        <w:jc w:val="both"/>
        <w:rPr>
          <w:rFonts w:ascii="Segoe UI Light" w:hAnsi="Segoe UI Light" w:cstheme="minorHAnsi"/>
          <w:sz w:val="22"/>
          <w:szCs w:val="22"/>
          <w:lang w:val="nl-BE"/>
        </w:rPr>
      </w:pPr>
      <w:r w:rsidRPr="00BC1F3B">
        <w:rPr>
          <w:rFonts w:ascii="Segoe UI Light" w:hAnsi="Segoe UI Light" w:cstheme="minorHAnsi"/>
          <w:i/>
          <w:iCs/>
          <w:sz w:val="22"/>
          <w:szCs w:val="22"/>
          <w:lang w:val="nl-BE"/>
        </w:rPr>
        <w:t>IIb</w:t>
      </w:r>
      <w:r w:rsidRPr="00BC1F3B">
        <w:rPr>
          <w:rFonts w:ascii="Segoe UI Light" w:hAnsi="Segoe UI Light" w:cstheme="minorHAnsi"/>
          <w:sz w:val="22"/>
          <w:szCs w:val="22"/>
          <w:lang w:val="nl-BE"/>
        </w:rPr>
        <w:t>: boven de N. accessorius.</w:t>
      </w:r>
    </w:p>
    <w:p w14:paraId="13D0E624" w14:textId="77777777" w:rsidR="003C601A" w:rsidRPr="00BC1F3B" w:rsidRDefault="003C601A" w:rsidP="00014536">
      <w:pPr>
        <w:pStyle w:val="Lijst"/>
        <w:spacing w:line="276" w:lineRule="auto"/>
        <w:ind w:left="0" w:firstLine="0"/>
        <w:jc w:val="both"/>
        <w:rPr>
          <w:rFonts w:ascii="Segoe UI Light" w:hAnsi="Segoe UI Light" w:cstheme="minorHAnsi"/>
          <w:sz w:val="22"/>
          <w:szCs w:val="22"/>
          <w:lang w:val="nl-BE"/>
        </w:rPr>
      </w:pPr>
    </w:p>
    <w:p w14:paraId="5019C0EE" w14:textId="77777777" w:rsidR="003C601A" w:rsidRPr="00BC1F3B" w:rsidRDefault="003C601A"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u w:val="single"/>
        </w:rPr>
        <w:t>Niveau III</w:t>
      </w:r>
      <w:r w:rsidRPr="00BC1F3B">
        <w:rPr>
          <w:rFonts w:ascii="Segoe UI Light" w:hAnsi="Segoe UI Light" w:cstheme="minorHAnsi"/>
          <w:sz w:val="22"/>
          <w:szCs w:val="22"/>
        </w:rPr>
        <w:t>: Regio onder regio II. Begrensd door de musculus omohyoïdeus (of onderrand cricoïd) en de posterieure rand van de musculus sternocleidomastoïdeus.</w:t>
      </w:r>
    </w:p>
    <w:p w14:paraId="070B39BD" w14:textId="77777777" w:rsidR="003C601A" w:rsidRPr="00BC1F3B" w:rsidRDefault="003C601A" w:rsidP="00014536">
      <w:pPr>
        <w:pStyle w:val="Plattetekst"/>
        <w:spacing w:line="276" w:lineRule="auto"/>
        <w:jc w:val="both"/>
        <w:rPr>
          <w:rFonts w:ascii="Segoe UI Light" w:hAnsi="Segoe UI Light" w:cstheme="minorHAnsi"/>
          <w:sz w:val="22"/>
          <w:szCs w:val="22"/>
        </w:rPr>
      </w:pPr>
    </w:p>
    <w:p w14:paraId="54B2C1E1" w14:textId="77777777" w:rsidR="003C601A" w:rsidRPr="00BC1F3B" w:rsidRDefault="003C601A" w:rsidP="00014536">
      <w:pPr>
        <w:pStyle w:val="Plattetekst"/>
        <w:spacing w:line="276" w:lineRule="auto"/>
        <w:jc w:val="both"/>
        <w:rPr>
          <w:rFonts w:ascii="Segoe UI Light" w:hAnsi="Segoe UI Light"/>
          <w:sz w:val="24"/>
          <w:szCs w:val="24"/>
          <w:lang w:val="nl-BE"/>
        </w:rPr>
      </w:pPr>
      <w:r w:rsidRPr="00BC1F3B">
        <w:rPr>
          <w:rFonts w:ascii="Segoe UI Light" w:hAnsi="Segoe UI Light" w:cstheme="minorHAnsi"/>
          <w:sz w:val="22"/>
          <w:szCs w:val="22"/>
          <w:u w:val="single"/>
        </w:rPr>
        <w:t>Niveau IV</w:t>
      </w:r>
      <w:r w:rsidRPr="00BC1F3B">
        <w:rPr>
          <w:rFonts w:ascii="Segoe UI Light" w:hAnsi="Segoe UI Light" w:cstheme="minorHAnsi"/>
          <w:sz w:val="22"/>
          <w:szCs w:val="22"/>
        </w:rPr>
        <w:t>: Regio gelegen onder regio III. Begrensd door  de musculus omohyoïdeus (of onderrand cricoïd), de musculus sterno-hyoïdeus, de clavicula en de achterrand van de musculus sternocleidomastoïdeus.</w:t>
      </w:r>
      <w:r w:rsidRPr="00BC1F3B">
        <w:rPr>
          <w:rFonts w:ascii="Segoe UI Light" w:hAnsi="Segoe UI Light"/>
          <w:sz w:val="24"/>
          <w:szCs w:val="24"/>
          <w:lang w:val="nl-BE"/>
        </w:rPr>
        <w:t xml:space="preserve"> </w:t>
      </w:r>
    </w:p>
    <w:p w14:paraId="68C4B3BF" w14:textId="77777777" w:rsidR="003C601A" w:rsidRPr="00BC1F3B" w:rsidRDefault="003C601A" w:rsidP="00014536">
      <w:pPr>
        <w:pStyle w:val="Plattetekst"/>
        <w:spacing w:line="276" w:lineRule="auto"/>
        <w:jc w:val="both"/>
        <w:rPr>
          <w:rFonts w:ascii="Segoe UI Light" w:hAnsi="Segoe UI Light" w:cstheme="minorHAnsi"/>
          <w:sz w:val="22"/>
          <w:szCs w:val="22"/>
        </w:rPr>
      </w:pPr>
    </w:p>
    <w:p w14:paraId="2A8B6D89" w14:textId="77777777" w:rsidR="003C601A" w:rsidRPr="00BC1F3B" w:rsidRDefault="003C601A"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u w:val="single"/>
        </w:rPr>
        <w:t>Niveau V</w:t>
      </w:r>
      <w:r w:rsidRPr="00BC1F3B">
        <w:rPr>
          <w:rFonts w:ascii="Segoe UI Light" w:hAnsi="Segoe UI Light" w:cstheme="minorHAnsi"/>
          <w:sz w:val="22"/>
          <w:szCs w:val="22"/>
        </w:rPr>
        <w:t xml:space="preserve">: Omvat de achterste halsdriehoek. Begrensd door de achterrand van de musculus sternocleidomastoïdeus, de musculus trapezius en de clavicula. </w:t>
      </w:r>
    </w:p>
    <w:p w14:paraId="41F5E27B" w14:textId="77777777" w:rsidR="003C601A" w:rsidRPr="00BC1F3B" w:rsidRDefault="003C601A" w:rsidP="00014536">
      <w:pPr>
        <w:pStyle w:val="Plattetekst"/>
        <w:spacing w:line="276" w:lineRule="auto"/>
        <w:jc w:val="both"/>
        <w:rPr>
          <w:rFonts w:ascii="Segoe UI Light" w:hAnsi="Segoe UI Light" w:cstheme="minorHAnsi"/>
          <w:sz w:val="22"/>
          <w:szCs w:val="22"/>
        </w:rPr>
      </w:pPr>
    </w:p>
    <w:p w14:paraId="10FE6DFD" w14:textId="77777777" w:rsidR="003C601A" w:rsidRPr="00BC1F3B" w:rsidRDefault="003C601A" w:rsidP="00014536">
      <w:pPr>
        <w:pStyle w:val="Lijst"/>
        <w:spacing w:line="276" w:lineRule="auto"/>
        <w:ind w:left="0" w:firstLine="0"/>
        <w:jc w:val="both"/>
        <w:rPr>
          <w:rFonts w:ascii="Segoe UI Light" w:hAnsi="Segoe UI Light" w:cstheme="minorHAnsi"/>
          <w:sz w:val="22"/>
          <w:szCs w:val="22"/>
          <w:lang w:val="nl-BE"/>
        </w:rPr>
      </w:pPr>
      <w:r w:rsidRPr="00BC1F3B">
        <w:rPr>
          <w:rFonts w:ascii="Segoe UI Light" w:hAnsi="Segoe UI Light" w:cstheme="minorHAnsi"/>
          <w:i/>
          <w:iCs/>
          <w:sz w:val="22"/>
          <w:szCs w:val="22"/>
          <w:lang w:val="nl-BE"/>
        </w:rPr>
        <w:t>Va</w:t>
      </w:r>
      <w:r w:rsidRPr="00BC1F3B">
        <w:rPr>
          <w:rFonts w:ascii="Segoe UI Light" w:hAnsi="Segoe UI Light" w:cstheme="minorHAnsi"/>
          <w:sz w:val="22"/>
          <w:szCs w:val="22"/>
          <w:lang w:val="nl-BE"/>
        </w:rPr>
        <w:t xml:space="preserve">: boven niveau cricoïd onderrand. </w:t>
      </w:r>
    </w:p>
    <w:p w14:paraId="0BCE4C91" w14:textId="77777777" w:rsidR="003C601A" w:rsidRPr="00BC1F3B" w:rsidRDefault="003C601A" w:rsidP="00014536">
      <w:pPr>
        <w:pStyle w:val="Lijst"/>
        <w:spacing w:line="276" w:lineRule="auto"/>
        <w:ind w:left="0" w:firstLine="0"/>
        <w:jc w:val="both"/>
        <w:rPr>
          <w:rFonts w:ascii="Segoe UI Light" w:hAnsi="Segoe UI Light" w:cstheme="minorHAnsi"/>
          <w:sz w:val="22"/>
          <w:szCs w:val="22"/>
          <w:lang w:val="nl-BE"/>
        </w:rPr>
      </w:pPr>
      <w:r w:rsidRPr="00BC1F3B">
        <w:rPr>
          <w:rFonts w:ascii="Segoe UI Light" w:hAnsi="Segoe UI Light" w:cstheme="minorHAnsi"/>
          <w:i/>
          <w:iCs/>
          <w:sz w:val="22"/>
          <w:szCs w:val="22"/>
          <w:lang w:val="nl-BE"/>
        </w:rPr>
        <w:t>Vb</w:t>
      </w:r>
      <w:r w:rsidRPr="00BC1F3B">
        <w:rPr>
          <w:rFonts w:ascii="Segoe UI Light" w:hAnsi="Segoe UI Light" w:cstheme="minorHAnsi"/>
          <w:sz w:val="22"/>
          <w:szCs w:val="22"/>
          <w:lang w:val="nl-BE"/>
        </w:rPr>
        <w:t>: onder niveau cricoïd onderrand.</w:t>
      </w:r>
    </w:p>
    <w:p w14:paraId="045C1F5C" w14:textId="77777777" w:rsidR="003C601A" w:rsidRPr="00BC1F3B" w:rsidRDefault="003C601A" w:rsidP="00014536">
      <w:pPr>
        <w:pStyle w:val="Plattetekst"/>
        <w:spacing w:line="276" w:lineRule="auto"/>
        <w:jc w:val="both"/>
        <w:rPr>
          <w:rFonts w:ascii="Segoe UI Light" w:hAnsi="Segoe UI Light" w:cstheme="minorHAnsi"/>
          <w:sz w:val="22"/>
          <w:szCs w:val="22"/>
          <w:u w:val="single"/>
        </w:rPr>
      </w:pPr>
    </w:p>
    <w:p w14:paraId="6D70B8A6" w14:textId="30605BE2" w:rsidR="00965E15" w:rsidRPr="00BC1F3B" w:rsidRDefault="003C601A" w:rsidP="00014536">
      <w:pPr>
        <w:pStyle w:val="Tekstopmerking"/>
        <w:spacing w:line="276" w:lineRule="auto"/>
        <w:rPr>
          <w:rFonts w:ascii="Segoe UI Light" w:hAnsi="Segoe UI Light" w:cstheme="minorHAnsi"/>
          <w:sz w:val="22"/>
          <w:szCs w:val="22"/>
        </w:rPr>
      </w:pPr>
      <w:r w:rsidRPr="00BC1F3B">
        <w:rPr>
          <w:rFonts w:ascii="Segoe UI Light" w:hAnsi="Segoe UI Light" w:cstheme="minorHAnsi"/>
          <w:sz w:val="22"/>
          <w:szCs w:val="22"/>
          <w:u w:val="single"/>
        </w:rPr>
        <w:t>Niveau VI</w:t>
      </w:r>
      <w:r w:rsidR="003C6DEE" w:rsidRPr="00BC1F3B">
        <w:rPr>
          <w:rFonts w:ascii="Segoe UI Light" w:hAnsi="Segoe UI Light" w:cstheme="minorHAnsi"/>
          <w:sz w:val="22"/>
          <w:szCs w:val="22"/>
          <w:u w:val="single"/>
        </w:rPr>
        <w:t xml:space="preserve"> ( anterieur compartiment)</w:t>
      </w:r>
      <w:r w:rsidRPr="00BC1F3B">
        <w:rPr>
          <w:rFonts w:ascii="Segoe UI Light" w:hAnsi="Segoe UI Light" w:cstheme="minorHAnsi"/>
          <w:sz w:val="22"/>
          <w:szCs w:val="22"/>
        </w:rPr>
        <w:t>:  Regio  tussen hyoïd, jugulum en de mediale begrenzing van de carotisschede beiderzijds.</w:t>
      </w:r>
    </w:p>
    <w:p w14:paraId="73875F8D" w14:textId="77777777" w:rsidR="003C601A" w:rsidRPr="007C67D3" w:rsidRDefault="003C601A" w:rsidP="00014536">
      <w:pPr>
        <w:pStyle w:val="Plattetekst"/>
        <w:spacing w:line="276" w:lineRule="auto"/>
        <w:jc w:val="both"/>
        <w:rPr>
          <w:rFonts w:ascii="Segoe UI Light" w:hAnsi="Segoe UI Light" w:cstheme="minorHAnsi"/>
          <w:sz w:val="22"/>
          <w:szCs w:val="22"/>
        </w:rPr>
      </w:pPr>
    </w:p>
    <w:p w14:paraId="2B698FBF" w14:textId="1241DFB0" w:rsidR="003C601A" w:rsidRPr="00BC1F3B" w:rsidRDefault="003C601A"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u w:val="single"/>
        </w:rPr>
        <w:t>Niveau VII</w:t>
      </w:r>
      <w:r w:rsidRPr="00BC1F3B">
        <w:rPr>
          <w:rFonts w:ascii="Segoe UI Light" w:hAnsi="Segoe UI Light" w:cstheme="minorHAnsi"/>
          <w:sz w:val="22"/>
          <w:szCs w:val="22"/>
        </w:rPr>
        <w:t>:  Bovenste mediastinum</w:t>
      </w:r>
    </w:p>
    <w:p w14:paraId="6FA4D674" w14:textId="4A64E0D4" w:rsidR="003C6DEE" w:rsidRPr="00BC1F3B" w:rsidRDefault="003C6DEE" w:rsidP="00014536">
      <w:pPr>
        <w:pStyle w:val="Plattetekst"/>
        <w:spacing w:line="276" w:lineRule="auto"/>
        <w:jc w:val="both"/>
        <w:rPr>
          <w:rFonts w:ascii="Segoe UI Light" w:hAnsi="Segoe UI Light" w:cstheme="minorHAnsi"/>
          <w:sz w:val="22"/>
          <w:szCs w:val="22"/>
        </w:rPr>
      </w:pPr>
    </w:p>
    <w:p w14:paraId="1B12065A" w14:textId="149513E0" w:rsidR="003C6DEE" w:rsidRPr="00BC1F3B" w:rsidRDefault="003C6DEE"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In de radiotherapie wordt een andere classificatie gebruikt die niet volledig overeenkomt met de klassieke klinische classificatie ( Radiotherapy and Oncology 134 (2019) 1–9)</w:t>
      </w:r>
    </w:p>
    <w:p w14:paraId="5CDCE313" w14:textId="17C7F8EB" w:rsidR="003C6DEE" w:rsidRPr="00BC1F3B" w:rsidRDefault="003C6DEE" w:rsidP="00014536">
      <w:pPr>
        <w:pStyle w:val="Plattetekst"/>
        <w:spacing w:line="276" w:lineRule="auto"/>
        <w:jc w:val="both"/>
        <w:rPr>
          <w:rFonts w:ascii="Segoe UI Light" w:hAnsi="Segoe UI Light" w:cstheme="minorHAnsi"/>
          <w:sz w:val="22"/>
          <w:szCs w:val="22"/>
        </w:rPr>
      </w:pPr>
    </w:p>
    <w:p w14:paraId="59F121F7" w14:textId="77777777" w:rsidR="003C6DEE" w:rsidRPr="00BC1F3B" w:rsidRDefault="003C6DEE" w:rsidP="00014536">
      <w:pPr>
        <w:pStyle w:val="Tekstopmerking"/>
        <w:spacing w:line="276" w:lineRule="auto"/>
        <w:rPr>
          <w:rFonts w:ascii="Segoe UI Light" w:hAnsi="Segoe UI Light"/>
          <w:sz w:val="22"/>
          <w:lang w:val="en-US"/>
        </w:rPr>
      </w:pPr>
      <w:r w:rsidRPr="00BC1F3B">
        <w:rPr>
          <w:rFonts w:ascii="Segoe UI Light" w:hAnsi="Segoe UI Light"/>
          <w:sz w:val="22"/>
          <w:lang w:val="pt-BR"/>
        </w:rPr>
        <w:t>Ia (submental), Ib (submandibular)</w:t>
      </w:r>
    </w:p>
    <w:p w14:paraId="12B0D926" w14:textId="77777777" w:rsidR="003C6DEE" w:rsidRPr="00BC1F3B" w:rsidRDefault="003C6DEE" w:rsidP="00014536">
      <w:pPr>
        <w:pStyle w:val="Tekstopmerking"/>
        <w:spacing w:line="276" w:lineRule="auto"/>
        <w:rPr>
          <w:rFonts w:ascii="Segoe UI Light" w:hAnsi="Segoe UI Light"/>
          <w:sz w:val="22"/>
          <w:lang w:val="en-US"/>
        </w:rPr>
      </w:pPr>
      <w:r w:rsidRPr="00BC1F3B">
        <w:rPr>
          <w:rFonts w:ascii="Segoe UI Light" w:hAnsi="Segoe UI Light"/>
          <w:sz w:val="22"/>
          <w:lang w:val="en-US"/>
        </w:rPr>
        <w:t xml:space="preserve">II (upper jugular) </w:t>
      </w:r>
    </w:p>
    <w:p w14:paraId="2587472C" w14:textId="77777777" w:rsidR="003C6DEE" w:rsidRPr="00BC1F3B" w:rsidRDefault="003C6DEE" w:rsidP="00014536">
      <w:pPr>
        <w:pStyle w:val="Tekstopmerking"/>
        <w:spacing w:line="276" w:lineRule="auto"/>
        <w:rPr>
          <w:rFonts w:ascii="Segoe UI Light" w:hAnsi="Segoe UI Light"/>
          <w:sz w:val="22"/>
          <w:lang w:val="en-US"/>
        </w:rPr>
      </w:pPr>
      <w:r w:rsidRPr="00BC1F3B">
        <w:rPr>
          <w:rFonts w:ascii="Segoe UI Light" w:hAnsi="Segoe UI Light"/>
          <w:sz w:val="22"/>
          <w:lang w:val="en-US"/>
        </w:rPr>
        <w:t>III (middle jugular)</w:t>
      </w:r>
    </w:p>
    <w:p w14:paraId="51C21795" w14:textId="77777777" w:rsidR="003C6DEE" w:rsidRPr="00BC1F3B" w:rsidRDefault="003C6DEE" w:rsidP="00014536">
      <w:pPr>
        <w:pStyle w:val="Tekstopmerking"/>
        <w:spacing w:line="276" w:lineRule="auto"/>
        <w:rPr>
          <w:rFonts w:ascii="Segoe UI Light" w:hAnsi="Segoe UI Light"/>
          <w:sz w:val="22"/>
          <w:lang w:val="en-US"/>
        </w:rPr>
      </w:pPr>
      <w:r w:rsidRPr="00BC1F3B">
        <w:rPr>
          <w:rFonts w:ascii="Segoe UI Light" w:hAnsi="Segoe UI Light"/>
          <w:sz w:val="22"/>
          <w:lang w:val="en-US"/>
        </w:rPr>
        <w:t>IVa (lower jugular) and IVb (medial supraclavicular)</w:t>
      </w:r>
    </w:p>
    <w:p w14:paraId="1E0F9C9A" w14:textId="77777777" w:rsidR="003C6DEE" w:rsidRPr="00BC1F3B" w:rsidRDefault="003C6DEE" w:rsidP="00014536">
      <w:pPr>
        <w:pStyle w:val="Tekstopmerking"/>
        <w:spacing w:line="276" w:lineRule="auto"/>
        <w:rPr>
          <w:rFonts w:ascii="Segoe UI Light" w:hAnsi="Segoe UI Light"/>
          <w:sz w:val="22"/>
          <w:lang w:val="en-US"/>
        </w:rPr>
      </w:pPr>
      <w:r w:rsidRPr="00BC1F3B">
        <w:rPr>
          <w:rFonts w:ascii="Segoe UI Light" w:hAnsi="Segoe UI Light"/>
          <w:sz w:val="22"/>
          <w:lang w:val="en-US"/>
        </w:rPr>
        <w:t xml:space="preserve">Va and Vb (upper and lower posterior triangle), Vc (lateral supraclavicular) </w:t>
      </w:r>
    </w:p>
    <w:p w14:paraId="57F781E2" w14:textId="77777777" w:rsidR="003C6DEE" w:rsidRPr="00BC1F3B" w:rsidRDefault="003C6DEE" w:rsidP="00014536">
      <w:pPr>
        <w:pStyle w:val="Tekstopmerking"/>
        <w:spacing w:line="276" w:lineRule="auto"/>
        <w:rPr>
          <w:rFonts w:ascii="Segoe UI Light" w:hAnsi="Segoe UI Light"/>
          <w:sz w:val="22"/>
          <w:lang w:val="en-US"/>
        </w:rPr>
      </w:pPr>
      <w:r w:rsidRPr="00BC1F3B">
        <w:rPr>
          <w:rFonts w:ascii="Segoe UI Light" w:hAnsi="Segoe UI Light"/>
          <w:sz w:val="22"/>
          <w:lang w:val="en-US"/>
        </w:rPr>
        <w:t xml:space="preserve">VIa (anterior jugular) and VIb (prelaryngeal, pretracheal and paratracheal) </w:t>
      </w:r>
    </w:p>
    <w:p w14:paraId="4D3E8EF2" w14:textId="77777777" w:rsidR="003C6DEE" w:rsidRPr="00BC1F3B" w:rsidRDefault="003C6DEE" w:rsidP="00014536">
      <w:pPr>
        <w:pStyle w:val="Tekstopmerking"/>
        <w:spacing w:line="276" w:lineRule="auto"/>
        <w:rPr>
          <w:rFonts w:ascii="Segoe UI Light" w:hAnsi="Segoe UI Light"/>
          <w:sz w:val="22"/>
          <w:lang w:val="en-US"/>
        </w:rPr>
      </w:pPr>
      <w:r w:rsidRPr="00BC1F3B">
        <w:rPr>
          <w:rFonts w:ascii="Segoe UI Light" w:hAnsi="Segoe UI Light"/>
          <w:sz w:val="22"/>
          <w:lang w:val="en-US"/>
        </w:rPr>
        <w:t xml:space="preserve">VIIa (retropharyngeal) and VIIb (retro-styloid) </w:t>
      </w:r>
    </w:p>
    <w:p w14:paraId="73FEBD91" w14:textId="77777777" w:rsidR="003C6DEE" w:rsidRPr="00BC1F3B" w:rsidRDefault="003C6DEE" w:rsidP="00014536">
      <w:pPr>
        <w:pStyle w:val="Tekstopmerking"/>
        <w:spacing w:line="276" w:lineRule="auto"/>
        <w:rPr>
          <w:rFonts w:ascii="Segoe UI Light" w:hAnsi="Segoe UI Light"/>
          <w:sz w:val="22"/>
          <w:lang w:val="en-US"/>
        </w:rPr>
      </w:pPr>
      <w:r w:rsidRPr="00BC1F3B">
        <w:rPr>
          <w:rFonts w:ascii="Segoe UI Light" w:hAnsi="Segoe UI Light"/>
          <w:sz w:val="22"/>
          <w:lang w:val="en-US"/>
        </w:rPr>
        <w:t xml:space="preserve">VIII (parotid) </w:t>
      </w:r>
    </w:p>
    <w:p w14:paraId="0EBB53D9" w14:textId="77777777" w:rsidR="003C6DEE" w:rsidRPr="00BC1F3B" w:rsidRDefault="003C6DEE" w:rsidP="00014536">
      <w:pPr>
        <w:pStyle w:val="Tekstopmerking"/>
        <w:spacing w:line="276" w:lineRule="auto"/>
        <w:rPr>
          <w:rFonts w:ascii="Segoe UI Light" w:hAnsi="Segoe UI Light"/>
          <w:sz w:val="22"/>
          <w:lang w:val="en-US"/>
        </w:rPr>
      </w:pPr>
      <w:r w:rsidRPr="00BC1F3B">
        <w:rPr>
          <w:rFonts w:ascii="Segoe UI Light" w:hAnsi="Segoe UI Light"/>
          <w:sz w:val="22"/>
          <w:lang w:val="en-US"/>
        </w:rPr>
        <w:t>IX (buccofacial)</w:t>
      </w:r>
    </w:p>
    <w:p w14:paraId="6DA4FF53" w14:textId="438C5C29" w:rsidR="003C6DEE" w:rsidRPr="00BC1F3B" w:rsidRDefault="003C6DEE" w:rsidP="00014536">
      <w:pPr>
        <w:pStyle w:val="Plattetekst"/>
        <w:spacing w:line="276" w:lineRule="auto"/>
        <w:jc w:val="both"/>
        <w:rPr>
          <w:rFonts w:ascii="Segoe UI Light" w:hAnsi="Segoe UI Light" w:cstheme="minorHAnsi"/>
          <w:sz w:val="22"/>
          <w:szCs w:val="22"/>
          <w:lang w:val="en-GB"/>
        </w:rPr>
      </w:pPr>
      <w:r w:rsidRPr="00BC1F3B">
        <w:rPr>
          <w:rFonts w:ascii="Segoe UI Light" w:hAnsi="Segoe UI Light"/>
          <w:sz w:val="22"/>
          <w:lang w:val="en-US"/>
        </w:rPr>
        <w:t>Xa (retroauricular and subauricular) and Xb (occipital).</w:t>
      </w:r>
    </w:p>
    <w:p w14:paraId="3D097E99" w14:textId="5110326C" w:rsidR="003C601A" w:rsidRPr="00BC1F3B" w:rsidRDefault="003C601A" w:rsidP="00014536">
      <w:pPr>
        <w:pStyle w:val="Kop2"/>
        <w:spacing w:line="276" w:lineRule="auto"/>
      </w:pPr>
      <w:bookmarkStart w:id="53" w:name="_Toc21259827"/>
      <w:bookmarkStart w:id="54" w:name="_Toc26367780"/>
      <w:bookmarkStart w:id="55" w:name="_Toc147813896"/>
      <w:bookmarkStart w:id="56" w:name="_Toc147893618"/>
      <w:bookmarkStart w:id="57" w:name="_Toc147895243"/>
      <w:bookmarkStart w:id="58" w:name="_Toc148201473"/>
      <w:bookmarkStart w:id="59" w:name="_Toc150309294"/>
      <w:bookmarkStart w:id="60" w:name="_Toc380578874"/>
      <w:r w:rsidRPr="00BC1F3B">
        <w:lastRenderedPageBreak/>
        <w:t>Diagnostiek</w:t>
      </w:r>
      <w:bookmarkEnd w:id="53"/>
      <w:bookmarkEnd w:id="54"/>
    </w:p>
    <w:p w14:paraId="756B394A" w14:textId="1381CBC8" w:rsidR="000E03D1" w:rsidRPr="00BC1F3B" w:rsidRDefault="000E03D1" w:rsidP="00014536">
      <w:pPr>
        <w:pStyle w:val="Kop3"/>
        <w:spacing w:line="276" w:lineRule="auto"/>
      </w:pPr>
      <w:bookmarkStart w:id="61" w:name="_Toc26367781"/>
      <w:r w:rsidRPr="00BC1F3B">
        <w:t>Beeldvorming</w:t>
      </w:r>
      <w:bookmarkEnd w:id="61"/>
    </w:p>
    <w:p w14:paraId="376FC2C8" w14:textId="75F03D5F" w:rsidR="000E03D1" w:rsidRPr="00BC1F3B" w:rsidRDefault="000E03D1" w:rsidP="00014536">
      <w:pPr>
        <w:pStyle w:val="Kop4"/>
        <w:spacing w:line="276" w:lineRule="auto"/>
        <w:rPr>
          <w:rFonts w:cstheme="minorHAnsi"/>
        </w:rPr>
      </w:pPr>
      <w:bookmarkStart w:id="62" w:name="_Toc147893619"/>
      <w:bookmarkStart w:id="63" w:name="_Toc147895244"/>
      <w:bookmarkStart w:id="64" w:name="_Toc148201474"/>
      <w:bookmarkStart w:id="65" w:name="_Toc150309295"/>
      <w:bookmarkStart w:id="66" w:name="_Toc380578875"/>
      <w:bookmarkStart w:id="67" w:name="_Toc21259828"/>
      <w:bookmarkEnd w:id="55"/>
      <w:bookmarkEnd w:id="56"/>
      <w:bookmarkEnd w:id="57"/>
      <w:bookmarkEnd w:id="58"/>
      <w:bookmarkEnd w:id="59"/>
      <w:bookmarkEnd w:id="60"/>
      <w:r w:rsidRPr="00014536">
        <w:rPr>
          <w:rStyle w:val="Kop5Char"/>
          <w:b/>
          <w:i w:val="0"/>
        </w:rPr>
        <w:t>Radiologie</w:t>
      </w:r>
      <w:r w:rsidRPr="00BC1F3B">
        <w:rPr>
          <w:rFonts w:cstheme="minorHAnsi"/>
        </w:rPr>
        <w:t xml:space="preserve">: </w:t>
      </w:r>
    </w:p>
    <w:p w14:paraId="1A5806E2" w14:textId="706C2DC0" w:rsidR="000E03D1" w:rsidRPr="00BC1F3B" w:rsidRDefault="000E03D1"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Voor de stagering van hoofd- en halstumoren gebruik gemaakt van hetzij multi-slice spiraal CT, MRI of de combinatie van beide.  De aanbeveling van  het Kenniscentrum (KCE) betreft MRI tenzij anamnestisch of klinisch anders aangewezen. Uitzondering hierop vormen o.a. de glomustumoren. De combinatie PET-CT en NMR is uiteraard meest complementair. </w:t>
      </w:r>
    </w:p>
    <w:p w14:paraId="3E0CC606" w14:textId="77777777" w:rsidR="000E03D1" w:rsidRPr="00BC1F3B" w:rsidRDefault="000E03D1" w:rsidP="00014536">
      <w:pPr>
        <w:spacing w:line="276" w:lineRule="auto"/>
        <w:jc w:val="both"/>
        <w:rPr>
          <w:rFonts w:ascii="Segoe UI Light" w:hAnsi="Segoe UI Light" w:cstheme="minorHAnsi"/>
          <w:sz w:val="22"/>
          <w:szCs w:val="22"/>
        </w:rPr>
      </w:pPr>
    </w:p>
    <w:p w14:paraId="0B159752" w14:textId="40317318" w:rsidR="008A0C1F" w:rsidRPr="00BC1F3B" w:rsidRDefault="000E03D1"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CT heeft het voordeel een zeer snelle onderzoekstechniek te</w:t>
      </w:r>
      <w:r w:rsidR="008A0C1F" w:rsidRPr="00BC1F3B">
        <w:rPr>
          <w:rFonts w:ascii="Segoe UI Light" w:hAnsi="Segoe UI Light" w:cstheme="minorHAnsi"/>
          <w:sz w:val="22"/>
          <w:szCs w:val="22"/>
        </w:rPr>
        <w:t xml:space="preserve"> zijn.</w:t>
      </w:r>
    </w:p>
    <w:p w14:paraId="565ACEAC" w14:textId="7AAA340A" w:rsidR="000E03D1" w:rsidRPr="00BC1F3B" w:rsidRDefault="000E03D1"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CT scan heeft het nadeel een lager oplossende vermogen te hebben voor weke delen pathologie dan MRI.  Hoge resolutie CT scan in botvenster is aangewezen bij vermoeden van botinvasie bij hoofd- en halstumoren. </w:t>
      </w:r>
    </w:p>
    <w:p w14:paraId="74B78AED" w14:textId="77777777" w:rsidR="000E03D1" w:rsidRPr="00BC1F3B" w:rsidRDefault="000E03D1" w:rsidP="00014536">
      <w:pPr>
        <w:spacing w:line="276" w:lineRule="auto"/>
        <w:jc w:val="both"/>
        <w:rPr>
          <w:rFonts w:ascii="Segoe UI Light" w:hAnsi="Segoe UI Light" w:cstheme="minorHAnsi"/>
          <w:sz w:val="22"/>
          <w:szCs w:val="22"/>
        </w:rPr>
      </w:pPr>
    </w:p>
    <w:p w14:paraId="40599C43" w14:textId="77777777" w:rsidR="000E03D1" w:rsidRPr="00BC1F3B" w:rsidRDefault="000E03D1"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MRI heeft een zeer hoog oplossend vermogen voor weke delen tumoren.  Voor exacte beschrijving van de uitbreiding van hoofd- en halstumoren is de techniek superieur tov. CT.  Nadeel is –ondanks de snellere sequenties bij recente toestellen en de aangepaste oppervlakte spoelen- nog steeds de duur van de sequenties en de mogelijke bewegingsartefacten.  Voordeel is het “dynamic scanning” waarbij een korte sequentie zonder risico van stralingsdosis verschillende malen kan herhaald worden. Op die manier kan de tumoruitbreiding beter beschreven worden en kan onderscheid gemaakt worden tussen tumor en geassocieerde inflammatie. </w:t>
      </w:r>
    </w:p>
    <w:p w14:paraId="48CC7B0D" w14:textId="71D19976" w:rsidR="000E03D1" w:rsidRPr="00BC1F3B" w:rsidRDefault="000E03D1" w:rsidP="00014536">
      <w:pPr>
        <w:spacing w:line="276" w:lineRule="auto"/>
        <w:jc w:val="both"/>
        <w:rPr>
          <w:rFonts w:ascii="Segoe UI Light" w:hAnsi="Segoe UI Light" w:cstheme="minorHAnsi"/>
          <w:sz w:val="22"/>
          <w:szCs w:val="22"/>
        </w:rPr>
      </w:pPr>
    </w:p>
    <w:p w14:paraId="170D753B" w14:textId="77777777" w:rsidR="00DE11EA" w:rsidRPr="00BC1F3B" w:rsidRDefault="00DE11EA" w:rsidP="00014536">
      <w:pPr>
        <w:tabs>
          <w:tab w:val="left" w:pos="0"/>
        </w:tabs>
        <w:spacing w:line="276" w:lineRule="auto"/>
        <w:jc w:val="both"/>
        <w:rPr>
          <w:rFonts w:ascii="Segoe UI Light" w:hAnsi="Segoe UI Light" w:cstheme="minorHAnsi"/>
          <w:sz w:val="22"/>
          <w:szCs w:val="22"/>
        </w:rPr>
      </w:pPr>
      <w:r w:rsidRPr="00BC1F3B">
        <w:rPr>
          <w:rFonts w:ascii="Segoe UI Light" w:hAnsi="Segoe UI Light" w:cstheme="minorHAnsi"/>
          <w:sz w:val="22"/>
          <w:szCs w:val="22"/>
        </w:rPr>
        <w:t>De stagering van de lymfeklieren bij tumoren in het hoofd- en halsgebied gebeurt nog steeds door middel van radiologie en bij voorkeur door een multi-slice spiraal CT.</w:t>
      </w:r>
    </w:p>
    <w:p w14:paraId="7A570CCE" w14:textId="77777777" w:rsidR="00DE11EA" w:rsidRPr="00BC1F3B" w:rsidRDefault="00DE11EA" w:rsidP="00014536">
      <w:pPr>
        <w:tabs>
          <w:tab w:val="left" w:pos="0"/>
        </w:tabs>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CT geniet de voorkeur over echografie. </w:t>
      </w:r>
    </w:p>
    <w:p w14:paraId="789339C3" w14:textId="77777777" w:rsidR="00DE11EA" w:rsidRPr="00BC1F3B" w:rsidRDefault="00DE11EA" w:rsidP="00014536">
      <w:pPr>
        <w:tabs>
          <w:tab w:val="left" w:pos="0"/>
        </w:tabs>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De criteria zijn de absolute afmeting van de lymfeklier, de vorm van de lymfeklier, de verhouding van de langste as over de kortste as.  Verder dienen de tekens van centrale nodale necrose en extranodale extensie te worden opgezocht. </w:t>
      </w:r>
    </w:p>
    <w:p w14:paraId="431BE2A7" w14:textId="77777777" w:rsidR="00DE11EA" w:rsidRPr="00BC1F3B" w:rsidRDefault="00DE11EA" w:rsidP="00014536">
      <w:pPr>
        <w:tabs>
          <w:tab w:val="left" w:pos="0"/>
        </w:tabs>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De retrofaryngeale lymfeklieren worden bij uitstek enkel door radiologische onderzoeksmethoden in het licht gesteld. </w:t>
      </w:r>
    </w:p>
    <w:p w14:paraId="10F92EA5" w14:textId="77777777" w:rsidR="00DE11EA" w:rsidRPr="00BC1F3B" w:rsidRDefault="00DE11EA" w:rsidP="00014536">
      <w:pPr>
        <w:spacing w:line="276" w:lineRule="auto"/>
        <w:jc w:val="both"/>
        <w:rPr>
          <w:rFonts w:ascii="Segoe UI Light" w:hAnsi="Segoe UI Light" w:cstheme="minorHAnsi"/>
          <w:sz w:val="22"/>
          <w:szCs w:val="22"/>
        </w:rPr>
      </w:pPr>
    </w:p>
    <w:p w14:paraId="6FCBD3F2" w14:textId="0E9B6AB1" w:rsidR="000E03D1" w:rsidRPr="00BC1F3B" w:rsidRDefault="000E03D1" w:rsidP="00014536">
      <w:pPr>
        <w:spacing w:line="276" w:lineRule="auto"/>
        <w:jc w:val="both"/>
        <w:rPr>
          <w:rFonts w:ascii="Segoe UI Light" w:hAnsi="Segoe UI Light" w:cstheme="minorHAnsi"/>
          <w:b/>
          <w:sz w:val="22"/>
          <w:szCs w:val="22"/>
        </w:rPr>
      </w:pPr>
      <w:r w:rsidRPr="00BC1F3B">
        <w:rPr>
          <w:rFonts w:ascii="Segoe UI Light" w:hAnsi="Segoe UI Light" w:cstheme="minorHAnsi"/>
          <w:sz w:val="22"/>
          <w:szCs w:val="22"/>
        </w:rPr>
        <w:t>Hoge resolutie PET-CT is momenteel een vaste waarde bij staging van hoofd en hals tumoren.</w:t>
      </w:r>
    </w:p>
    <w:p w14:paraId="5B3CEC95" w14:textId="0CC3625E" w:rsidR="000E03D1" w:rsidRPr="00014536" w:rsidRDefault="000E03D1" w:rsidP="00014536">
      <w:pPr>
        <w:pStyle w:val="Kop4"/>
        <w:spacing w:line="276" w:lineRule="auto"/>
        <w:rPr>
          <w:rFonts w:cstheme="minorHAnsi"/>
          <w:b w:val="0"/>
          <w:i/>
          <w:sz w:val="22"/>
          <w:szCs w:val="22"/>
        </w:rPr>
      </w:pPr>
      <w:r w:rsidRPr="00014536">
        <w:rPr>
          <w:rStyle w:val="Kop5Char"/>
          <w:b/>
          <w:i w:val="0"/>
        </w:rPr>
        <w:t>Positron emissie tomografie (PET) met 18F-Fluorodeoxyglucose (FD</w:t>
      </w:r>
      <w:r w:rsidR="00BB2C22" w:rsidRPr="00014536">
        <w:rPr>
          <w:rStyle w:val="Kop5Char"/>
          <w:b/>
          <w:i w:val="0"/>
        </w:rPr>
        <w:t>G)</w:t>
      </w:r>
    </w:p>
    <w:p w14:paraId="4B4D0025" w14:textId="49C7FD12" w:rsidR="000E03D1" w:rsidRPr="00BC1F3B" w:rsidRDefault="000E03D1"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Moleculaire beeldvorming met FDG-PET heeft een vaste plaats verworven bij de diagnostiek en opvolging van hoofd-hals tumoren. In de praktijk wordt dit onderzoek standaard aangevuld met een lage dosis CT-scan (zonder contrast) die wordt gebruikt voor beeldcorrectie en anatomische correlatie. Bij voorkeur worden er bijkomend dedicated PET-opnamen gemaakt van de hoofd-hals regio, met inbegrip van een diagnostische CT-scan met contrast (van de halsstreek en eventueel thorax/abdomen), dit in samenwerking met de diensten Radiologie. Indien reeds een recente diagnostische CT-scan van de </w:t>
      </w:r>
      <w:r w:rsidRPr="00BC1F3B">
        <w:rPr>
          <w:rFonts w:ascii="Segoe UI Light" w:hAnsi="Segoe UI Light" w:cstheme="minorHAnsi"/>
          <w:sz w:val="22"/>
          <w:szCs w:val="22"/>
        </w:rPr>
        <w:lastRenderedPageBreak/>
        <w:t>hals beschikbaar dan kan het CT-gedeelte worden vervangen door een lage dosis of medium dosis CT-scan zonder contrast.</w:t>
      </w:r>
    </w:p>
    <w:p w14:paraId="640B7A7C" w14:textId="77777777" w:rsidR="000E03D1" w:rsidRPr="00BC1F3B" w:rsidRDefault="000E03D1" w:rsidP="00014536">
      <w:pPr>
        <w:spacing w:line="276" w:lineRule="auto"/>
        <w:jc w:val="both"/>
        <w:rPr>
          <w:rFonts w:ascii="Segoe UI Light" w:hAnsi="Segoe UI Light" w:cstheme="minorHAnsi"/>
          <w:sz w:val="22"/>
          <w:szCs w:val="22"/>
        </w:rPr>
      </w:pPr>
    </w:p>
    <w:p w14:paraId="2766C83B" w14:textId="15749A9F" w:rsidR="000E03D1" w:rsidRPr="00BC1F3B" w:rsidRDefault="000E03D1"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In de praktijk is een PET/CT onderzoek aangewezen in de volgende gevallen: </w:t>
      </w:r>
    </w:p>
    <w:p w14:paraId="2D1C4977" w14:textId="77777777" w:rsidR="000E03D1" w:rsidRPr="00BC1F3B" w:rsidRDefault="000E03D1" w:rsidP="00014536">
      <w:pPr>
        <w:spacing w:line="276" w:lineRule="auto"/>
        <w:jc w:val="both"/>
        <w:rPr>
          <w:rFonts w:ascii="Segoe UI Light" w:hAnsi="Segoe UI Light" w:cstheme="minorHAnsi"/>
          <w:sz w:val="22"/>
          <w:szCs w:val="22"/>
        </w:rPr>
      </w:pPr>
    </w:p>
    <w:p w14:paraId="313B1F64" w14:textId="77777777" w:rsidR="000E03D1" w:rsidRPr="00BC1F3B" w:rsidRDefault="000E03D1"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1. Initiële stadiëring: </w:t>
      </w:r>
    </w:p>
    <w:p w14:paraId="44300BE8" w14:textId="355C75F1" w:rsidR="000E03D1" w:rsidRPr="00BC1F3B" w:rsidRDefault="000E03D1" w:rsidP="00014536">
      <w:pPr>
        <w:pStyle w:val="Lijstalinea"/>
        <w:numPr>
          <w:ilvl w:val="0"/>
          <w:numId w:val="14"/>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Evaluatie van de locoregionale lymfeklierstatus bij stadium II tumoren of hoger. Hiervoor is een dedicated hoofd-hals PET/CT-opname noodzakelijk, bij voorkeur met toediening van IV-contrast . De evidentie hiervoor is vooral de klinisch expertise, bij gebrek aan hard wetenschappelijk bewijs, vandaar niet opgenomen als indicatie in de KCE-richtlijnen (N.B. veel wetenschappelijke studies werden helaas uitgevoerd zonder dedicated PET/CT-opname van de hoofd-hals regio).</w:t>
      </w:r>
    </w:p>
    <w:p w14:paraId="02458F30" w14:textId="77777777" w:rsidR="000E03D1" w:rsidRPr="00BC1F3B" w:rsidRDefault="000E03D1" w:rsidP="00014536">
      <w:pPr>
        <w:pStyle w:val="Lijstalinea"/>
        <w:numPr>
          <w:ilvl w:val="0"/>
          <w:numId w:val="14"/>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Bevestigen of uitsluiten van metastasen op afstand (bij stadium III en IV tumoren)</w:t>
      </w:r>
    </w:p>
    <w:p w14:paraId="4192D7FD" w14:textId="37257086" w:rsidR="000E03D1" w:rsidRPr="00BC1F3B" w:rsidRDefault="000E03D1" w:rsidP="00014536">
      <w:pPr>
        <w:pStyle w:val="Lijstalinea"/>
        <w:numPr>
          <w:ilvl w:val="0"/>
          <w:numId w:val="14"/>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Bevestigen of uitsluiten van een secundaire primaire tumor, bijpatiënten met risicofactoren (bvb. zware rokers), onafhankelijk van het stadium.</w:t>
      </w:r>
    </w:p>
    <w:p w14:paraId="3974DD8E" w14:textId="77777777" w:rsidR="000E03D1" w:rsidRPr="00BC1F3B" w:rsidRDefault="000E03D1" w:rsidP="00014536">
      <w:pPr>
        <w:pStyle w:val="Lijstalinea"/>
        <w:numPr>
          <w:ilvl w:val="0"/>
          <w:numId w:val="14"/>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Halskliermetastasen van onbekende oorsprong: </w:t>
      </w:r>
      <w:r w:rsidRPr="00BC1F3B">
        <w:rPr>
          <w:rFonts w:ascii="Segoe UI Light" w:hAnsi="Segoe UI Light" w:cstheme="minorHAnsi"/>
          <w:sz w:val="22"/>
          <w:szCs w:val="22"/>
        </w:rPr>
        <w:t>PET/CT kan leiden tot het vinden van een primaire tumor in 30-50% van de gevallen. Bij voorkeur wordt dit onderzoek uitgevoerd voorafgaand aan een panendoscopie om een vals-positief PET-resultaat veroorzaakt door biopsienames te vermijden. Bovendien kan er op die manier bij de panendoscopie extra aandacht worden besteed aan de PET-positieve zones</w:t>
      </w:r>
    </w:p>
    <w:p w14:paraId="5364567E" w14:textId="77777777" w:rsidR="000E03D1" w:rsidRPr="00BC1F3B" w:rsidRDefault="000E03D1" w:rsidP="00014536">
      <w:pPr>
        <w:spacing w:line="276" w:lineRule="auto"/>
        <w:jc w:val="both"/>
        <w:rPr>
          <w:rFonts w:ascii="Segoe UI Light" w:hAnsi="Segoe UI Light" w:cstheme="minorHAnsi"/>
          <w:sz w:val="22"/>
          <w:szCs w:val="22"/>
        </w:rPr>
      </w:pPr>
    </w:p>
    <w:p w14:paraId="4B570BAB" w14:textId="77777777" w:rsidR="000E03D1" w:rsidRPr="00BC1F3B" w:rsidRDefault="000E03D1"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2. Therapie-evaluatie: </w:t>
      </w:r>
    </w:p>
    <w:p w14:paraId="65678E8A" w14:textId="57DC78DE" w:rsidR="000E03D1" w:rsidRPr="00BC1F3B" w:rsidRDefault="000E03D1"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Evaluatie van de therapierespons na een (chemo)radiatie behandeling in curatieve opzet bij patiënten met locoregionaal gevorderde ziekte op 12 weken na het einde van de behandeling. Hierbij wordt </w:t>
      </w:r>
      <w:r w:rsidRPr="00BC1F3B">
        <w:rPr>
          <w:rFonts w:ascii="Segoe UI Light" w:hAnsi="Segoe UI Light"/>
          <w:color w:val="000000"/>
          <w:sz w:val="22"/>
          <w:szCs w:val="22"/>
          <w:lang w:val="nl-BE"/>
        </w:rPr>
        <w:t xml:space="preserve">wordt bij voorkeur gebruik gemaakt van de Hopkins score (1-5), waarbij de intensiteit van de FDG-opname in de halslymfeklier wordt vergeleken met de achtergrondactiviteit in de vena jugularis interna en in de lever (Marcus, 2014). Hopkins score 4 en 5 worden beschouwd als residuele ziekte, terwijl Hopkins score 1-3 </w:t>
      </w:r>
      <w:r w:rsidRPr="00BC1F3B">
        <w:rPr>
          <w:rFonts w:ascii="Segoe UI Light" w:hAnsi="Segoe UI Light" w:cstheme="minorHAnsi"/>
          <w:sz w:val="22"/>
          <w:szCs w:val="22"/>
        </w:rPr>
        <w:t xml:space="preserve">worden beschouwd als negatief voor residuele ziekte. Bij een negatief PET/CT onderzoek kan meestal een afwachtende houding worden aangenomen, terwijl een positief PET/CT onderzoek doorgaans histologische bevestiging zal vragen. </w:t>
      </w:r>
    </w:p>
    <w:p w14:paraId="50D421CB" w14:textId="77777777" w:rsidR="000E03D1" w:rsidRPr="00BC1F3B" w:rsidRDefault="000E03D1" w:rsidP="00014536">
      <w:pPr>
        <w:spacing w:line="276" w:lineRule="auto"/>
        <w:jc w:val="both"/>
        <w:rPr>
          <w:rFonts w:ascii="Segoe UI Light" w:hAnsi="Segoe UI Light" w:cstheme="minorHAnsi"/>
          <w:sz w:val="22"/>
          <w:szCs w:val="22"/>
        </w:rPr>
      </w:pPr>
    </w:p>
    <w:p w14:paraId="75214488" w14:textId="77777777" w:rsidR="000E03D1" w:rsidRPr="00BC1F3B" w:rsidRDefault="000E03D1"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3. Follow-up: </w:t>
      </w:r>
    </w:p>
    <w:p w14:paraId="184F02CE" w14:textId="757C6867" w:rsidR="000E03D1" w:rsidRPr="007C67D3" w:rsidRDefault="000E03D1" w:rsidP="00014536">
      <w:pPr>
        <w:spacing w:line="276" w:lineRule="auto"/>
        <w:jc w:val="both"/>
        <w:rPr>
          <w:rFonts w:ascii="Segoe UI Light" w:hAnsi="Segoe UI Light"/>
          <w:color w:val="000000" w:themeColor="text1"/>
          <w:sz w:val="22"/>
        </w:rPr>
      </w:pPr>
      <w:r w:rsidRPr="00BC1F3B">
        <w:rPr>
          <w:rFonts w:ascii="Segoe UI Light" w:hAnsi="Segoe UI Light" w:cstheme="minorHAnsi"/>
          <w:sz w:val="22"/>
          <w:szCs w:val="22"/>
        </w:rPr>
        <w:t xml:space="preserve">Bij patiënten met locoregionaal gevorderde ziekte en een negatief PET/CT onderzoek op 12 weken na einde therapie is een controle PET/CT-onderzoek aangewezen op 12 maanden na einde therapie. Verder kan PET/CT zijn nut bewijzen bij het bevestigen of uitsluiten van een ziekterecidief, locoregionaal of op afstand, vooral bij een twijfelachtige kliniek of bij inconclusieve klassieke beeldvorming. Bij een negatief PET/CT onderzoek kan meestal een afwachtende houding worden aangenomen, terwijl een positief PET/CT onderzoek doorgaans histologische bevestiging zal vragen. </w:t>
      </w:r>
      <w:r w:rsidRPr="00BC1F3B">
        <w:rPr>
          <w:rFonts w:ascii="Segoe UI Light" w:hAnsi="Segoe UI Light" w:cstheme="minorHAnsi"/>
          <w:color w:val="000000" w:themeColor="text1"/>
          <w:sz w:val="22"/>
          <w:szCs w:val="22"/>
        </w:rPr>
        <w:t>Na (chemo)-radiatie is het ideale moment ter evaluatie 12 weken na het stoppen van de radiotherapie</w:t>
      </w:r>
      <w:r w:rsidR="00BB2C22" w:rsidRPr="00BC1F3B">
        <w:rPr>
          <w:rFonts w:ascii="Segoe UI Light" w:hAnsi="Segoe UI Light" w:cstheme="minorHAnsi"/>
          <w:color w:val="000000" w:themeColor="text1"/>
          <w:sz w:val="22"/>
          <w:szCs w:val="22"/>
        </w:rPr>
        <w:t>.</w:t>
      </w:r>
    </w:p>
    <w:p w14:paraId="2A2B53CE" w14:textId="77777777" w:rsidR="000E03D1" w:rsidRPr="00BC1F3B" w:rsidRDefault="000E03D1" w:rsidP="00014536">
      <w:pPr>
        <w:spacing w:line="276" w:lineRule="auto"/>
        <w:jc w:val="both"/>
        <w:rPr>
          <w:rFonts w:ascii="Segoe UI Light" w:hAnsi="Segoe UI Light" w:cstheme="minorHAnsi"/>
          <w:sz w:val="22"/>
          <w:szCs w:val="22"/>
        </w:rPr>
      </w:pPr>
    </w:p>
    <w:p w14:paraId="7C5BE4C0" w14:textId="40BE39CB" w:rsidR="000E03D1" w:rsidRPr="00BC1F3B" w:rsidRDefault="000E03D1"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4.: </w:t>
      </w:r>
    </w:p>
    <w:p w14:paraId="4235ECE9" w14:textId="5CBBFCAF" w:rsidR="000E03D1" w:rsidRPr="00BC1F3B" w:rsidRDefault="000E03D1"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u w:val="single"/>
        </w:rPr>
        <w:lastRenderedPageBreak/>
        <w:t>Opmerking</w:t>
      </w:r>
      <w:r w:rsidRPr="00BC1F3B">
        <w:rPr>
          <w:rFonts w:ascii="Segoe UI Light" w:hAnsi="Segoe UI Light" w:cstheme="minorHAnsi"/>
          <w:sz w:val="22"/>
          <w:szCs w:val="22"/>
        </w:rPr>
        <w:t>: het succes van een FDG-PET/CT-onderzoek hangt af van de intensiteit van opname van FDG door het tumoraal proces, de zogenaamde FDG-aviditeit. Plaveiselcelcarcinomen vertonen doorgaans een hoge FDG-aviditeit (uitgezonderd necrotische letsels en sommige cystische lymfeklieren bij HPV-positieve tumoren), doch tumoren van een andere histologie vertonen soms een lage(re) FDG-aviditeit. Om deze reden kan een uitgangs PET/CT-onderzoek bij de initiële stadiëring van belang zijn voor de verdere follow-up omdat hiermee de FDG-aviditeit bij aanvang kan worden beoordeeld. In geval van een lage FDG-aviditeit is verdere follow-up met FDG-PET doorgaans minder zinvol.</w:t>
      </w:r>
    </w:p>
    <w:p w14:paraId="1780F84D" w14:textId="6BC96988" w:rsidR="00BE0CCB" w:rsidRPr="00014536" w:rsidRDefault="000E03D1" w:rsidP="00014536">
      <w:pPr>
        <w:pStyle w:val="Kop4"/>
        <w:spacing w:line="276" w:lineRule="auto"/>
        <w:rPr>
          <w:rFonts w:cstheme="minorHAnsi"/>
          <w:b w:val="0"/>
          <w:i/>
          <w:sz w:val="22"/>
          <w:szCs w:val="22"/>
        </w:rPr>
      </w:pPr>
      <w:r w:rsidRPr="00014536">
        <w:rPr>
          <w:rStyle w:val="Kop5Char"/>
          <w:b/>
          <w:i w:val="0"/>
        </w:rPr>
        <w:t>Eindconclusie beeldvorming</w:t>
      </w:r>
      <w:r w:rsidRPr="00014536">
        <w:rPr>
          <w:rFonts w:cstheme="minorHAnsi"/>
          <w:b w:val="0"/>
          <w:i/>
          <w:sz w:val="22"/>
          <w:szCs w:val="22"/>
        </w:rPr>
        <w:t xml:space="preserve">: </w:t>
      </w:r>
    </w:p>
    <w:p w14:paraId="3943394F" w14:textId="77777777" w:rsidR="00BE0CCB" w:rsidRPr="00BC1F3B" w:rsidRDefault="00BE0CCB"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1/ dedicated MRI</w:t>
      </w:r>
    </w:p>
    <w:p w14:paraId="62FA5CD8" w14:textId="5CA3911F" w:rsidR="00BE0CCB" w:rsidRPr="00BC1F3B" w:rsidRDefault="002C4885"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2/ PET-CT</w:t>
      </w:r>
      <w:r w:rsidR="00BB2C22" w:rsidRPr="00BC1F3B">
        <w:rPr>
          <w:rFonts w:ascii="Segoe UI Light" w:hAnsi="Segoe UI Light" w:cstheme="minorHAnsi"/>
          <w:sz w:val="22"/>
          <w:szCs w:val="22"/>
        </w:rPr>
        <w:t xml:space="preserve"> </w:t>
      </w:r>
      <w:r w:rsidR="00614D5D" w:rsidRPr="00BC1F3B">
        <w:rPr>
          <w:rFonts w:ascii="Segoe UI Light" w:hAnsi="Segoe UI Light" w:cstheme="minorHAnsi"/>
          <w:sz w:val="22"/>
          <w:szCs w:val="22"/>
        </w:rPr>
        <w:t xml:space="preserve">preferentieel </w:t>
      </w:r>
      <w:r w:rsidR="00BB2C22" w:rsidRPr="00BC1F3B">
        <w:rPr>
          <w:rFonts w:ascii="Segoe UI Light" w:hAnsi="Segoe UI Light" w:cstheme="minorHAnsi"/>
          <w:sz w:val="22"/>
          <w:szCs w:val="22"/>
        </w:rPr>
        <w:t>met contrast</w:t>
      </w:r>
      <w:r w:rsidRPr="00BC1F3B">
        <w:rPr>
          <w:rFonts w:ascii="Segoe UI Light" w:hAnsi="Segoe UI Light" w:cstheme="minorHAnsi"/>
          <w:sz w:val="22"/>
          <w:szCs w:val="22"/>
        </w:rPr>
        <w:t xml:space="preserve"> voor alle </w:t>
      </w:r>
      <w:r w:rsidR="00BE0CCB" w:rsidRPr="00BC1F3B">
        <w:rPr>
          <w:rFonts w:ascii="Segoe UI Light" w:hAnsi="Segoe UI Light" w:cstheme="minorHAnsi"/>
          <w:sz w:val="22"/>
          <w:szCs w:val="22"/>
        </w:rPr>
        <w:t>stadium</w:t>
      </w:r>
      <w:r w:rsidRPr="00BC1F3B">
        <w:rPr>
          <w:rFonts w:ascii="Segoe UI Light" w:hAnsi="Segoe UI Light" w:cstheme="minorHAnsi"/>
          <w:sz w:val="22"/>
          <w:szCs w:val="22"/>
        </w:rPr>
        <w:t xml:space="preserve"> &gt;</w:t>
      </w:r>
      <w:r w:rsidR="00BE0CCB" w:rsidRPr="00BC1F3B">
        <w:rPr>
          <w:rFonts w:ascii="Segoe UI Light" w:hAnsi="Segoe UI Light" w:cstheme="minorHAnsi"/>
          <w:sz w:val="22"/>
          <w:szCs w:val="22"/>
        </w:rPr>
        <w:t xml:space="preserve"> I tumoren</w:t>
      </w:r>
    </w:p>
    <w:p w14:paraId="39C8BFCF" w14:textId="6D88958F" w:rsidR="00BE0CCB" w:rsidRPr="00BC1F3B" w:rsidRDefault="00BE0CCB"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3/ CT bij contraindicatie MRI</w:t>
      </w:r>
    </w:p>
    <w:p w14:paraId="2BDE85C9" w14:textId="632782E1" w:rsidR="00BB2C22" w:rsidRPr="00BC1F3B" w:rsidRDefault="00BB2C22"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4/ Bijrokers die geen PET-CT krijgen (stadium I) CT Thorax</w:t>
      </w:r>
    </w:p>
    <w:p w14:paraId="689CFF56" w14:textId="77777777" w:rsidR="000E03D1" w:rsidRPr="00BC1F3B" w:rsidRDefault="000E03D1" w:rsidP="00014536">
      <w:pPr>
        <w:pStyle w:val="Kop3"/>
        <w:spacing w:line="276" w:lineRule="auto"/>
      </w:pPr>
      <w:bookmarkStart w:id="68" w:name="_Toc26367782"/>
      <w:r w:rsidRPr="00BC1F3B">
        <w:t>Klinisch onderzoek en technische onderzoeken</w:t>
      </w:r>
      <w:bookmarkEnd w:id="68"/>
    </w:p>
    <w:p w14:paraId="64FF58A9" w14:textId="5E11883A" w:rsidR="00D01617" w:rsidRPr="00BC1F3B" w:rsidRDefault="00D01617" w:rsidP="00014536">
      <w:pPr>
        <w:pStyle w:val="Kop4"/>
        <w:spacing w:line="276" w:lineRule="auto"/>
      </w:pPr>
      <w:r w:rsidRPr="00BC1F3B">
        <w:t xml:space="preserve"> </w:t>
      </w:r>
      <w:r w:rsidR="000E03D1" w:rsidRPr="00BC1F3B">
        <w:t xml:space="preserve">T </w:t>
      </w:r>
      <w:r w:rsidRPr="00BC1F3B">
        <w:t>classificatie</w:t>
      </w:r>
      <w:bookmarkEnd w:id="62"/>
      <w:bookmarkEnd w:id="63"/>
      <w:bookmarkEnd w:id="64"/>
      <w:bookmarkEnd w:id="65"/>
      <w:bookmarkEnd w:id="66"/>
      <w:bookmarkEnd w:id="67"/>
    </w:p>
    <w:p w14:paraId="32F927A2" w14:textId="77777777" w:rsidR="00D01617" w:rsidRPr="00BC1F3B" w:rsidRDefault="00D01617" w:rsidP="00014536">
      <w:pPr>
        <w:pStyle w:val="Lijstalinea"/>
        <w:numPr>
          <w:ilvl w:val="0"/>
          <w:numId w:val="10"/>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Volledig hoofd- en hals onderzoek met inbegrip van endoscopie</w:t>
      </w:r>
    </w:p>
    <w:p w14:paraId="1B723C55" w14:textId="77777777" w:rsidR="00D01617" w:rsidRPr="00BC1F3B" w:rsidRDefault="00D01617" w:rsidP="00014536">
      <w:pPr>
        <w:pStyle w:val="Lijstalinea"/>
        <w:numPr>
          <w:ilvl w:val="0"/>
          <w:numId w:val="10"/>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Inspectie + palpatie tumorproces</w:t>
      </w:r>
    </w:p>
    <w:p w14:paraId="0881517D" w14:textId="77777777" w:rsidR="00D01617" w:rsidRPr="00BC1F3B" w:rsidRDefault="00D01617" w:rsidP="00014536">
      <w:pPr>
        <w:pStyle w:val="Lijstalinea"/>
        <w:numPr>
          <w:ilvl w:val="0"/>
          <w:numId w:val="10"/>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Beschrijving van tumor en eventuele metastasen  (met afmetingen) en het aspect van de primaire lesies (exofytisch, ulcererend, submuceus groeiend, infiltrerend</w:t>
      </w:r>
    </w:p>
    <w:p w14:paraId="641FDC42" w14:textId="58C56D3A" w:rsidR="00D01617" w:rsidRPr="00BC1F3B" w:rsidRDefault="00E97290" w:rsidP="00014536">
      <w:pPr>
        <w:pStyle w:val="Lijstalinea"/>
        <w:numPr>
          <w:ilvl w:val="0"/>
          <w:numId w:val="10"/>
        </w:numPr>
        <w:spacing w:line="276" w:lineRule="auto"/>
        <w:jc w:val="both"/>
        <w:rPr>
          <w:rFonts w:ascii="Segoe UI Light" w:hAnsi="Segoe UI Light" w:cstheme="minorHAnsi"/>
          <w:sz w:val="22"/>
          <w:szCs w:val="22"/>
        </w:rPr>
      </w:pPr>
      <w:r w:rsidRPr="00BC1F3B">
        <w:rPr>
          <w:rFonts w:ascii="Segoe UI Light" w:hAnsi="Segoe UI Light" w:cstheme="minorHAnsi"/>
          <w:color w:val="000000" w:themeColor="text1"/>
          <w:sz w:val="22"/>
          <w:szCs w:val="22"/>
        </w:rPr>
        <w:t>O</w:t>
      </w:r>
      <w:r w:rsidR="00D01617" w:rsidRPr="00BC1F3B">
        <w:rPr>
          <w:rFonts w:ascii="Segoe UI Light" w:hAnsi="Segoe UI Light" w:cstheme="minorHAnsi"/>
          <w:color w:val="000000" w:themeColor="text1"/>
          <w:sz w:val="22"/>
          <w:szCs w:val="22"/>
        </w:rPr>
        <w:t>nd</w:t>
      </w:r>
      <w:r w:rsidR="00D01617" w:rsidRPr="00BC1F3B">
        <w:rPr>
          <w:rFonts w:ascii="Segoe UI Light" w:hAnsi="Segoe UI Light" w:cstheme="minorHAnsi"/>
          <w:sz w:val="22"/>
          <w:szCs w:val="22"/>
        </w:rPr>
        <w:t xml:space="preserve">erzoek onder narcose (bepaling infiltratie, uitbreiding en screening tweede tumor) Aanvullende oesophagoscopie </w:t>
      </w:r>
      <w:r w:rsidR="00BB2C22" w:rsidRPr="00BC1F3B">
        <w:rPr>
          <w:rFonts w:ascii="Segoe UI Light" w:hAnsi="Segoe UI Light" w:cstheme="minorHAnsi"/>
          <w:sz w:val="22"/>
          <w:szCs w:val="22"/>
        </w:rPr>
        <w:t xml:space="preserve">evt. </w:t>
      </w:r>
      <w:r w:rsidR="00EC0D56" w:rsidRPr="00BC1F3B">
        <w:rPr>
          <w:rFonts w:ascii="Segoe UI Light" w:hAnsi="Segoe UI Light" w:cstheme="minorHAnsi"/>
          <w:sz w:val="22"/>
          <w:szCs w:val="22"/>
        </w:rPr>
        <w:t xml:space="preserve">met lugolkleuring  </w:t>
      </w:r>
      <w:r w:rsidR="00D01617" w:rsidRPr="00BC1F3B">
        <w:rPr>
          <w:rFonts w:ascii="Segoe UI Light" w:hAnsi="Segoe UI Light" w:cstheme="minorHAnsi"/>
          <w:sz w:val="22"/>
          <w:szCs w:val="22"/>
        </w:rPr>
        <w:t>bij mondho</w:t>
      </w:r>
      <w:r w:rsidR="00BB2C22" w:rsidRPr="00BC1F3B">
        <w:rPr>
          <w:rFonts w:ascii="Segoe UI Light" w:hAnsi="Segoe UI Light" w:cstheme="minorHAnsi"/>
          <w:sz w:val="22"/>
          <w:szCs w:val="22"/>
        </w:rPr>
        <w:t>lte, oro- en hypopharynxtumoren</w:t>
      </w:r>
      <w:r w:rsidR="00D01617" w:rsidRPr="00BC1F3B">
        <w:rPr>
          <w:rFonts w:ascii="Segoe UI Light" w:hAnsi="Segoe UI Light" w:cstheme="minorHAnsi"/>
          <w:sz w:val="22"/>
          <w:szCs w:val="22"/>
        </w:rPr>
        <w:t xml:space="preserve"> </w:t>
      </w:r>
      <w:r w:rsidRPr="00BC1F3B">
        <w:rPr>
          <w:rFonts w:ascii="Segoe UI Light" w:hAnsi="Segoe UI Light" w:cstheme="minorHAnsi"/>
          <w:sz w:val="22"/>
          <w:szCs w:val="22"/>
        </w:rPr>
        <w:t>en nemen van biops</w:t>
      </w:r>
      <w:r w:rsidR="003D2276" w:rsidRPr="00BC1F3B">
        <w:rPr>
          <w:rFonts w:ascii="Segoe UI Light" w:hAnsi="Segoe UI Light" w:cstheme="minorHAnsi"/>
          <w:sz w:val="22"/>
          <w:szCs w:val="22"/>
        </w:rPr>
        <w:t>ies</w:t>
      </w:r>
    </w:p>
    <w:p w14:paraId="2A103875" w14:textId="7435474C" w:rsidR="00BE0CCB" w:rsidRPr="00BC1F3B" w:rsidRDefault="00BE0CCB" w:rsidP="00014536">
      <w:pPr>
        <w:pStyle w:val="Lijstalinea"/>
        <w:numPr>
          <w:ilvl w:val="0"/>
          <w:numId w:val="10"/>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Als radiotherapie overwogen wordt: dentaal nazicht met inbegrip van OPG (molaren in de onderkaak zijn at risk) en zo nodig extracties</w:t>
      </w:r>
    </w:p>
    <w:p w14:paraId="62F7BDFF" w14:textId="77777777" w:rsidR="00BE0CCB" w:rsidRPr="00BC1F3B" w:rsidRDefault="00BE0CCB" w:rsidP="00014536">
      <w:pPr>
        <w:pStyle w:val="Lijstalinea"/>
        <w:spacing w:line="276" w:lineRule="auto"/>
        <w:jc w:val="both"/>
        <w:rPr>
          <w:rFonts w:ascii="Segoe UI Light" w:hAnsi="Segoe UI Light" w:cstheme="minorHAnsi"/>
          <w:sz w:val="22"/>
          <w:szCs w:val="22"/>
        </w:rPr>
      </w:pPr>
    </w:p>
    <w:p w14:paraId="3551C47E" w14:textId="77777777" w:rsidR="00D01617" w:rsidRPr="00BC1F3B" w:rsidRDefault="00D01617" w:rsidP="00014536">
      <w:pPr>
        <w:spacing w:line="276" w:lineRule="auto"/>
        <w:jc w:val="both"/>
        <w:rPr>
          <w:rFonts w:ascii="Segoe UI Light" w:hAnsi="Segoe UI Light" w:cstheme="minorHAnsi"/>
          <w:sz w:val="22"/>
          <w:szCs w:val="22"/>
        </w:rPr>
      </w:pPr>
    </w:p>
    <w:p w14:paraId="0B14C97D" w14:textId="26138676"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br w:type="page"/>
      </w:r>
    </w:p>
    <w:p w14:paraId="37826C52" w14:textId="1B5593C0" w:rsidR="00D01617" w:rsidRPr="00BC1F3B" w:rsidRDefault="00D01617" w:rsidP="00014536">
      <w:pPr>
        <w:pStyle w:val="Kop4"/>
        <w:spacing w:line="276" w:lineRule="auto"/>
      </w:pPr>
      <w:bookmarkStart w:id="69" w:name="_Toc380578876"/>
      <w:bookmarkStart w:id="70" w:name="_Toc21259829"/>
      <w:r w:rsidRPr="00BC1F3B">
        <w:lastRenderedPageBreak/>
        <w:t>N classificatie</w:t>
      </w:r>
      <w:bookmarkEnd w:id="69"/>
      <w:bookmarkEnd w:id="70"/>
    </w:p>
    <w:p w14:paraId="21824A33" w14:textId="77777777" w:rsidR="00D01617" w:rsidRPr="00BC1F3B" w:rsidRDefault="00D01617" w:rsidP="00014536">
      <w:pPr>
        <w:pStyle w:val="Lijstalinea"/>
        <w:numPr>
          <w:ilvl w:val="0"/>
          <w:numId w:val="11"/>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Inspectie + palpatie van de hals</w:t>
      </w:r>
    </w:p>
    <w:p w14:paraId="1E655A26" w14:textId="77777777" w:rsidR="00D01617" w:rsidRPr="00BC1F3B" w:rsidRDefault="00D01617" w:rsidP="00014536">
      <w:pPr>
        <w:pStyle w:val="Lijstalinea"/>
        <w:numPr>
          <w:ilvl w:val="0"/>
          <w:numId w:val="11"/>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Echo hals + cytologie (FNAC)</w:t>
      </w:r>
    </w:p>
    <w:p w14:paraId="3140328E" w14:textId="77777777" w:rsidR="00D01617" w:rsidRPr="00BC1F3B" w:rsidRDefault="00D01617" w:rsidP="00014536">
      <w:pPr>
        <w:pStyle w:val="Lijstalinea"/>
        <w:numPr>
          <w:ilvl w:val="0"/>
          <w:numId w:val="11"/>
        </w:numPr>
        <w:spacing w:line="276" w:lineRule="auto"/>
        <w:jc w:val="both"/>
        <w:rPr>
          <w:rFonts w:ascii="Segoe UI Light" w:hAnsi="Segoe UI Light"/>
          <w:sz w:val="22"/>
          <w:lang w:val="fr-BE"/>
        </w:rPr>
      </w:pPr>
      <w:r w:rsidRPr="00BC1F3B">
        <w:rPr>
          <w:rFonts w:ascii="Segoe UI Light" w:hAnsi="Segoe UI Light"/>
          <w:sz w:val="22"/>
          <w:lang w:val="fr-BE"/>
        </w:rPr>
        <w:t>CT/MRI (cfr. T classificatie)</w:t>
      </w:r>
    </w:p>
    <w:p w14:paraId="06E047C2" w14:textId="77777777" w:rsidR="00D01617" w:rsidRPr="00BC1F3B" w:rsidRDefault="00D01617" w:rsidP="00014536">
      <w:pPr>
        <w:pStyle w:val="Lijstalinea"/>
        <w:numPr>
          <w:ilvl w:val="0"/>
          <w:numId w:val="11"/>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lang w:val="nl-BE"/>
        </w:rPr>
        <w:t>S</w:t>
      </w:r>
      <w:r w:rsidRPr="00BC1F3B">
        <w:rPr>
          <w:rFonts w:ascii="Segoe UI Light" w:hAnsi="Segoe UI Light" w:cstheme="minorHAnsi"/>
          <w:sz w:val="22"/>
          <w:szCs w:val="22"/>
        </w:rPr>
        <w:t>lechts open biopsie wanneer vorige onderzoeken geen resultaat opleverden of wanneer er een sterk vermoeden van lymfoom is.</w:t>
      </w:r>
    </w:p>
    <w:p w14:paraId="652D8C9B" w14:textId="77777777" w:rsidR="00D01617" w:rsidRPr="00BC1F3B" w:rsidRDefault="00D01617" w:rsidP="00014536">
      <w:pPr>
        <w:pStyle w:val="Lijstalinea"/>
        <w:numPr>
          <w:ilvl w:val="0"/>
          <w:numId w:val="11"/>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PET-CT</w:t>
      </w:r>
    </w:p>
    <w:p w14:paraId="1F77F9D1" w14:textId="77777777" w:rsidR="00D01617" w:rsidRPr="00BC1F3B" w:rsidRDefault="00D01617" w:rsidP="00014536">
      <w:pPr>
        <w:pStyle w:val="Lijstalinea"/>
        <w:numPr>
          <w:ilvl w:val="0"/>
          <w:numId w:val="11"/>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Het uitvoeren van sentinel biopsie kan ove</w:t>
      </w:r>
      <w:r w:rsidR="00BD45CB" w:rsidRPr="00BC1F3B">
        <w:rPr>
          <w:rFonts w:ascii="Segoe UI Light" w:hAnsi="Segoe UI Light" w:cstheme="minorHAnsi"/>
          <w:sz w:val="22"/>
          <w:szCs w:val="22"/>
        </w:rPr>
        <w:t>rwogen worden in studieprotocol of bij melanomen</w:t>
      </w:r>
    </w:p>
    <w:p w14:paraId="58B782CB" w14:textId="33646387" w:rsidR="00D01617" w:rsidRPr="00BC1F3B" w:rsidRDefault="00D01617" w:rsidP="00014536">
      <w:pPr>
        <w:pStyle w:val="Kop4"/>
        <w:spacing w:line="276" w:lineRule="auto"/>
      </w:pPr>
      <w:bookmarkStart w:id="71" w:name="_Toc380578877"/>
      <w:bookmarkStart w:id="72" w:name="_Toc21259830"/>
      <w:r w:rsidRPr="00BC1F3B">
        <w:t>M classificatie</w:t>
      </w:r>
      <w:bookmarkEnd w:id="71"/>
      <w:bookmarkEnd w:id="72"/>
    </w:p>
    <w:p w14:paraId="07E90681" w14:textId="08701002" w:rsidR="00D01617" w:rsidRPr="00BC1F3B" w:rsidRDefault="00D01617" w:rsidP="00014536">
      <w:pPr>
        <w:pStyle w:val="Lijstalinea"/>
        <w:numPr>
          <w:ilvl w:val="0"/>
          <w:numId w:val="12"/>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PET-CT</w:t>
      </w:r>
      <w:r w:rsidR="00BB2C22" w:rsidRPr="00BC1F3B">
        <w:rPr>
          <w:rFonts w:ascii="Segoe UI Light" w:hAnsi="Segoe UI Light"/>
          <w:strike/>
          <w:sz w:val="22"/>
          <w:highlight w:val="yellow"/>
          <w:lang w:val="nl-BE"/>
        </w:rPr>
        <w:t xml:space="preserve"> </w:t>
      </w:r>
    </w:p>
    <w:p w14:paraId="4E22D692" w14:textId="7E6D5BD7" w:rsidR="00BB2C22" w:rsidRPr="00BC1F3B" w:rsidRDefault="00BB2C22" w:rsidP="00014536">
      <w:pPr>
        <w:pStyle w:val="Lijstalinea"/>
        <w:numPr>
          <w:ilvl w:val="0"/>
          <w:numId w:val="12"/>
        </w:numPr>
        <w:spacing w:line="276" w:lineRule="auto"/>
        <w:jc w:val="both"/>
        <w:rPr>
          <w:rFonts w:ascii="Segoe UI Light" w:hAnsi="Segoe UI Light" w:cstheme="minorHAnsi"/>
          <w:sz w:val="22"/>
          <w:szCs w:val="22"/>
        </w:rPr>
      </w:pPr>
      <w:r w:rsidRPr="00BC1F3B">
        <w:rPr>
          <w:rFonts w:ascii="Segoe UI Light" w:hAnsi="Segoe UI Light"/>
          <w:sz w:val="22"/>
          <w:lang w:val="nl-BE"/>
        </w:rPr>
        <w:t>CT thorax bij hoog riscopatienten die geen PET_CT krijgen</w:t>
      </w:r>
    </w:p>
    <w:p w14:paraId="4E153C88" w14:textId="77777777" w:rsidR="00D01617" w:rsidRPr="00BC1F3B" w:rsidRDefault="00D01617" w:rsidP="00014536">
      <w:pPr>
        <w:pStyle w:val="Kop2"/>
        <w:spacing w:line="276" w:lineRule="auto"/>
      </w:pPr>
      <w:bookmarkStart w:id="73" w:name="_Toc26367269"/>
      <w:bookmarkStart w:id="74" w:name="_Toc26367783"/>
      <w:bookmarkStart w:id="75" w:name="_Toc380578878"/>
      <w:bookmarkStart w:id="76" w:name="_Toc21259831"/>
      <w:bookmarkStart w:id="77" w:name="_Toc26367784"/>
      <w:bookmarkEnd w:id="73"/>
      <w:bookmarkEnd w:id="74"/>
      <w:r w:rsidRPr="00BC1F3B">
        <w:t>TNM Classificatie</w:t>
      </w:r>
      <w:bookmarkEnd w:id="75"/>
      <w:bookmarkEnd w:id="76"/>
      <w:bookmarkEnd w:id="77"/>
    </w:p>
    <w:p w14:paraId="1FC01C9A" w14:textId="77777777" w:rsidR="00D01617" w:rsidRPr="007C67D3" w:rsidRDefault="00D01617" w:rsidP="00014536">
      <w:pPr>
        <w:spacing w:line="276" w:lineRule="auto"/>
        <w:jc w:val="both"/>
        <w:rPr>
          <w:rFonts w:ascii="Segoe UI Light" w:hAnsi="Segoe UI Light"/>
        </w:rPr>
      </w:pPr>
      <w:r w:rsidRPr="00BC1F3B">
        <w:rPr>
          <w:rFonts w:ascii="Segoe UI Light" w:hAnsi="Segoe UI Light" w:cstheme="minorHAnsi"/>
          <w:sz w:val="22"/>
          <w:szCs w:val="22"/>
        </w:rPr>
        <w:t xml:space="preserve">Link:  </w:t>
      </w:r>
      <w:hyperlink r:id="rId14" w:history="1">
        <w:r w:rsidRPr="00BC1F3B">
          <w:rPr>
            <w:rStyle w:val="Hyperlink"/>
            <w:rFonts w:ascii="Segoe UI Light" w:hAnsi="Segoe UI Light" w:cstheme="minorHAnsi"/>
            <w:sz w:val="22"/>
            <w:szCs w:val="22"/>
          </w:rPr>
          <w:t>http://cancerstaging.blogspot.be/</w:t>
        </w:r>
      </w:hyperlink>
    </w:p>
    <w:p w14:paraId="281608B4" w14:textId="77777777" w:rsidR="00E97290" w:rsidRPr="00BC1F3B" w:rsidRDefault="00E97290" w:rsidP="00014536">
      <w:pPr>
        <w:spacing w:line="276" w:lineRule="auto"/>
        <w:jc w:val="both"/>
        <w:rPr>
          <w:rFonts w:ascii="Segoe UI Light" w:hAnsi="Segoe UI Light" w:cstheme="minorHAnsi"/>
          <w:sz w:val="22"/>
          <w:szCs w:val="22"/>
        </w:rPr>
      </w:pPr>
    </w:p>
    <w:p w14:paraId="7058A32D" w14:textId="77777777" w:rsidR="00E97290" w:rsidRPr="00BC1F3B" w:rsidRDefault="00E97290" w:rsidP="00014536">
      <w:pPr>
        <w:spacing w:line="276" w:lineRule="auto"/>
        <w:jc w:val="both"/>
        <w:rPr>
          <w:rFonts w:ascii="Segoe UI Light" w:hAnsi="Segoe UI Light" w:cstheme="minorHAnsi"/>
          <w:color w:val="000000" w:themeColor="text1"/>
          <w:sz w:val="22"/>
          <w:szCs w:val="22"/>
        </w:rPr>
      </w:pPr>
      <w:r w:rsidRPr="00BC1F3B">
        <w:rPr>
          <w:rFonts w:ascii="Segoe UI Light" w:hAnsi="Segoe UI Light" w:cstheme="minorHAnsi"/>
          <w:color w:val="000000" w:themeColor="text1"/>
          <w:sz w:val="22"/>
          <w:szCs w:val="22"/>
        </w:rPr>
        <w:t>Gezien vele studies en publicaties stoelen op de vorige versie van de TNM classificatie ( versie 7), wordt aangeraden om beide versie</w:t>
      </w:r>
      <w:r w:rsidR="005968DB" w:rsidRPr="00BC1F3B">
        <w:rPr>
          <w:rFonts w:ascii="Segoe UI Light" w:hAnsi="Segoe UI Light" w:cstheme="minorHAnsi"/>
          <w:color w:val="000000" w:themeColor="text1"/>
          <w:sz w:val="22"/>
          <w:szCs w:val="22"/>
        </w:rPr>
        <w:t xml:space="preserve">s ( 7 en 8) </w:t>
      </w:r>
      <w:r w:rsidRPr="00BC1F3B">
        <w:rPr>
          <w:rFonts w:ascii="Segoe UI Light" w:hAnsi="Segoe UI Light" w:cstheme="minorHAnsi"/>
          <w:color w:val="000000" w:themeColor="text1"/>
          <w:sz w:val="22"/>
          <w:szCs w:val="22"/>
        </w:rPr>
        <w:t xml:space="preserve"> te vermelden bij relevante tumoren. Bv. </w:t>
      </w:r>
      <w:r w:rsidR="005968DB" w:rsidRPr="00BC1F3B">
        <w:rPr>
          <w:rFonts w:ascii="Segoe UI Light" w:hAnsi="Segoe UI Light" w:cstheme="minorHAnsi"/>
          <w:color w:val="000000" w:themeColor="text1"/>
          <w:sz w:val="22"/>
          <w:szCs w:val="22"/>
        </w:rPr>
        <w:t>p16 positief orofarynx carcinoma</w:t>
      </w:r>
    </w:p>
    <w:p w14:paraId="1378E19F" w14:textId="446F81CC" w:rsidR="00D01617" w:rsidRPr="00BC1F3B" w:rsidRDefault="00D01617" w:rsidP="00014536">
      <w:pPr>
        <w:pStyle w:val="Kop2"/>
        <w:spacing w:line="276" w:lineRule="auto"/>
      </w:pPr>
      <w:bookmarkStart w:id="78" w:name="_Toc147813898"/>
      <w:bookmarkStart w:id="79" w:name="_Toc147893622"/>
      <w:bookmarkStart w:id="80" w:name="_Toc147895247"/>
      <w:bookmarkStart w:id="81" w:name="_Toc148201477"/>
      <w:bookmarkStart w:id="82" w:name="_Toc150309298"/>
      <w:bookmarkStart w:id="83" w:name="_Toc380578879"/>
      <w:bookmarkStart w:id="84" w:name="_Toc21259832"/>
      <w:bookmarkStart w:id="85" w:name="_Toc26367785"/>
      <w:r w:rsidRPr="00BC1F3B">
        <w:t>Multidisciplinaire  behandeling</w:t>
      </w:r>
      <w:bookmarkEnd w:id="78"/>
      <w:bookmarkEnd w:id="79"/>
      <w:bookmarkEnd w:id="80"/>
      <w:bookmarkEnd w:id="81"/>
      <w:bookmarkEnd w:id="82"/>
      <w:r w:rsidRPr="00BC1F3B">
        <w:t xml:space="preserve"> bij primaire benadering</w:t>
      </w:r>
      <w:bookmarkEnd w:id="83"/>
      <w:bookmarkEnd w:id="84"/>
      <w:bookmarkEnd w:id="85"/>
    </w:p>
    <w:p w14:paraId="1F74565F" w14:textId="77777777" w:rsidR="00D01617" w:rsidRPr="00BC1F3B" w:rsidRDefault="00D01617"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Het uiteindelijk oogmerk van  elke curatief  bedoelde behandeling is de uitroeiing van het kwaadaardig gezwel, door verschillende behandelingsvormen, zoals heelkunde, radiotherapie, alleen of in combinatie. In de standaardbehandeling is ook plaats voor chemotherapie.</w:t>
      </w:r>
    </w:p>
    <w:p w14:paraId="4D224A89" w14:textId="77777777" w:rsidR="00D01617" w:rsidRPr="00BC1F3B" w:rsidRDefault="00D01617"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Keuze van een behandeling kan sterk variëren naargelang van een aantal factoren zoals aard, stadium, ligging van het primaire gezwel. Ook de persoonlijke tolerantie van de patiënt, bepaald door leeftijd, algemene conditie, beroepsactiviteit, tolerantiedrempel, medewerking…,   moet geëvalueerd worden voor een behandeling te starten.   </w:t>
      </w:r>
    </w:p>
    <w:p w14:paraId="3792434F" w14:textId="521E7FB7" w:rsidR="00D01617" w:rsidRPr="00BC1F3B" w:rsidRDefault="00D01617"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Een optimale behandeling wordt geëvalueerd door een multidisciplinair team</w:t>
      </w:r>
      <w:r w:rsidR="0050597B" w:rsidRPr="00BC1F3B">
        <w:rPr>
          <w:rFonts w:ascii="Segoe UI Light" w:hAnsi="Segoe UI Light" w:cstheme="minorHAnsi"/>
          <w:sz w:val="22"/>
          <w:szCs w:val="22"/>
        </w:rPr>
        <w:t xml:space="preserve"> (MOC-overleg)</w:t>
      </w:r>
      <w:r w:rsidRPr="00BC1F3B">
        <w:rPr>
          <w:rFonts w:ascii="Segoe UI Light" w:hAnsi="Segoe UI Light" w:cstheme="minorHAnsi"/>
          <w:sz w:val="22"/>
          <w:szCs w:val="22"/>
        </w:rPr>
        <w:t xml:space="preserve">, minimum bestaande uit een NKO of MKA chirurg met specifieke oncologische scholing, radiotherapeut en medisch oncoloog. Zij worden indien mogelijk bijgestaan door anatoom patholoog, radioloog en nuclearist. Paramedische omkadering door logopedist, oncologisch verpleegkundige, prothesist, kinesitherapeut is een meerwaarde. </w:t>
      </w:r>
    </w:p>
    <w:p w14:paraId="012D09DD" w14:textId="77777777" w:rsidR="00D01617" w:rsidRPr="00BC1F3B" w:rsidRDefault="00D01617" w:rsidP="00014536">
      <w:pPr>
        <w:pStyle w:val="Plattetekst"/>
        <w:spacing w:line="276" w:lineRule="auto"/>
        <w:jc w:val="both"/>
        <w:rPr>
          <w:rFonts w:ascii="Segoe UI Light" w:hAnsi="Segoe UI Light" w:cstheme="minorHAnsi"/>
          <w:sz w:val="22"/>
          <w:szCs w:val="22"/>
        </w:rPr>
      </w:pPr>
    </w:p>
    <w:p w14:paraId="37E026CC" w14:textId="77777777" w:rsidR="00D01617" w:rsidRPr="00BC1F3B" w:rsidRDefault="00D01617"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Specifieke behandeling zie per tumorlocaties.</w:t>
      </w:r>
    </w:p>
    <w:p w14:paraId="2D3D2CD7" w14:textId="77777777" w:rsidR="00D01617" w:rsidRPr="00BC1F3B" w:rsidRDefault="00D01617" w:rsidP="00014536">
      <w:pPr>
        <w:pStyle w:val="Plattetekst"/>
        <w:spacing w:line="276" w:lineRule="auto"/>
        <w:jc w:val="both"/>
        <w:rPr>
          <w:rFonts w:ascii="Segoe UI Light" w:hAnsi="Segoe UI Light" w:cstheme="minorHAnsi"/>
          <w:sz w:val="22"/>
          <w:szCs w:val="22"/>
        </w:rPr>
      </w:pPr>
    </w:p>
    <w:p w14:paraId="1EEDF30C" w14:textId="77C09C03" w:rsidR="00D01617" w:rsidRPr="00BC1F3B" w:rsidRDefault="00D01617"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De primaire, in opzet curatieve behandeling bestaat in principe, afhankelijk van de lokalisatie en grootte van het tumorproces, uit primaire chirurgie, endoscopische chirurgie dmv. CO2 laser</w:t>
      </w:r>
      <w:r w:rsidR="00EC0D56" w:rsidRPr="00BC1F3B">
        <w:rPr>
          <w:rFonts w:ascii="Segoe UI Light" w:hAnsi="Segoe UI Light" w:cstheme="minorHAnsi"/>
          <w:sz w:val="22"/>
          <w:szCs w:val="22"/>
        </w:rPr>
        <w:t xml:space="preserve"> (TOLS)</w:t>
      </w:r>
      <w:r w:rsidRPr="00BC1F3B">
        <w:rPr>
          <w:rFonts w:ascii="Segoe UI Light" w:hAnsi="Segoe UI Light" w:cstheme="minorHAnsi"/>
          <w:sz w:val="22"/>
          <w:szCs w:val="22"/>
        </w:rPr>
        <w:t xml:space="preserve"> of koude instrumenten, transorale robotchirurgie</w:t>
      </w:r>
      <w:r w:rsidR="005968DB" w:rsidRPr="00BC1F3B">
        <w:rPr>
          <w:rFonts w:ascii="Segoe UI Light" w:hAnsi="Segoe UI Light" w:cstheme="minorHAnsi"/>
          <w:sz w:val="22"/>
          <w:szCs w:val="22"/>
        </w:rPr>
        <w:t xml:space="preserve"> </w:t>
      </w:r>
      <w:r w:rsidR="005968DB" w:rsidRPr="00BC1F3B">
        <w:rPr>
          <w:rFonts w:ascii="Segoe UI Light" w:hAnsi="Segoe UI Light" w:cstheme="minorHAnsi"/>
          <w:color w:val="000000" w:themeColor="text1"/>
          <w:sz w:val="22"/>
          <w:szCs w:val="22"/>
        </w:rPr>
        <w:t xml:space="preserve">(TORS) </w:t>
      </w:r>
      <w:r w:rsidRPr="00BC1F3B">
        <w:rPr>
          <w:rFonts w:ascii="Segoe UI Light" w:hAnsi="Segoe UI Light" w:cstheme="minorHAnsi"/>
          <w:sz w:val="22"/>
          <w:szCs w:val="22"/>
        </w:rPr>
        <w:t>, radiotherapie</w:t>
      </w:r>
      <w:r w:rsidR="00EE3024" w:rsidRPr="00BC1F3B">
        <w:rPr>
          <w:rFonts w:ascii="Segoe UI Light" w:hAnsi="Segoe UI Light" w:cstheme="minorHAnsi"/>
          <w:sz w:val="22"/>
          <w:szCs w:val="22"/>
        </w:rPr>
        <w:t xml:space="preserve">  </w:t>
      </w:r>
      <w:r w:rsidRPr="00BC1F3B">
        <w:rPr>
          <w:rFonts w:ascii="Segoe UI Light" w:hAnsi="Segoe UI Light" w:cstheme="minorHAnsi"/>
          <w:sz w:val="22"/>
          <w:szCs w:val="22"/>
        </w:rPr>
        <w:t xml:space="preserve">, </w:t>
      </w:r>
      <w:r w:rsidR="0048332F" w:rsidRPr="00BC1F3B">
        <w:rPr>
          <w:rFonts w:ascii="Segoe UI Light" w:hAnsi="Segoe UI Light" w:cstheme="minorHAnsi"/>
          <w:sz w:val="22"/>
          <w:szCs w:val="22"/>
        </w:rPr>
        <w:t xml:space="preserve">chemotherapie, </w:t>
      </w:r>
      <w:r w:rsidR="007C67D3" w:rsidRPr="00BC1F3B">
        <w:rPr>
          <w:rFonts w:ascii="Segoe UI Light" w:hAnsi="Segoe UI Light" w:cstheme="minorHAnsi"/>
          <w:sz w:val="22"/>
          <w:szCs w:val="22"/>
        </w:rPr>
        <w:t>immunotherapie</w:t>
      </w:r>
      <w:r w:rsidR="0048332F" w:rsidRPr="00BC1F3B">
        <w:rPr>
          <w:rFonts w:ascii="Segoe UI Light" w:hAnsi="Segoe UI Light" w:cstheme="minorHAnsi"/>
          <w:sz w:val="22"/>
          <w:szCs w:val="22"/>
        </w:rPr>
        <w:t xml:space="preserve">, </w:t>
      </w:r>
      <w:r w:rsidRPr="00BC1F3B">
        <w:rPr>
          <w:rFonts w:ascii="Segoe UI Light" w:hAnsi="Segoe UI Light" w:cstheme="minorHAnsi"/>
          <w:sz w:val="22"/>
          <w:szCs w:val="22"/>
        </w:rPr>
        <w:t xml:space="preserve">een combinatiebehandeling van deze modaliteiten  of chemoradiotherapie met als doel een maximale </w:t>
      </w:r>
      <w:r w:rsidRPr="00BC1F3B">
        <w:rPr>
          <w:rFonts w:ascii="Segoe UI Light" w:hAnsi="Segoe UI Light" w:cstheme="minorHAnsi"/>
          <w:sz w:val="22"/>
          <w:szCs w:val="22"/>
        </w:rPr>
        <w:lastRenderedPageBreak/>
        <w:t>oncologische behandeling met optimaal functiebehoud. Andere behandelingsvormen zoals fotodynamische therapie, intratumorale chemotherapie nemen vooralsnog geen vooraanstaande plaats in bij de protocollaire behandeling van hoofd-halstumoren.</w:t>
      </w:r>
    </w:p>
    <w:p w14:paraId="19924B4F" w14:textId="77777777" w:rsidR="002C4885" w:rsidRPr="00BC1F3B" w:rsidRDefault="002C4885"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Voor de initiële behandeling van de hals wordt principieel dezelfde behandelingsmodaliteit gekozen als deze voor de primaire tumor.</w:t>
      </w:r>
    </w:p>
    <w:p w14:paraId="1C5FD697" w14:textId="77777777" w:rsidR="002C4885" w:rsidRPr="00BC1F3B" w:rsidRDefault="002C4885" w:rsidP="00014536">
      <w:pPr>
        <w:pStyle w:val="Plattetekst"/>
        <w:spacing w:line="276" w:lineRule="auto"/>
        <w:jc w:val="both"/>
        <w:rPr>
          <w:rFonts w:ascii="Segoe UI Light" w:hAnsi="Segoe UI Light" w:cstheme="minorHAnsi"/>
          <w:color w:val="000000" w:themeColor="text1"/>
          <w:sz w:val="22"/>
          <w:szCs w:val="22"/>
        </w:rPr>
      </w:pPr>
      <w:r w:rsidRPr="00BC1F3B">
        <w:rPr>
          <w:rFonts w:ascii="Segoe UI Light" w:hAnsi="Segoe UI Light" w:cstheme="minorHAnsi"/>
          <w:color w:val="000000" w:themeColor="text1"/>
          <w:sz w:val="22"/>
          <w:szCs w:val="22"/>
        </w:rPr>
        <w:t>Algemeen principe is ook dat voor kleine tumoren( T1 en T2) best voor een “single modality” therapie wordt gekozen, dus heelkunde of radiotherapie en dat combinatiebehandelingen enkel voor grotere stadia worden voorbehouden.</w:t>
      </w:r>
    </w:p>
    <w:p w14:paraId="23B81DDF" w14:textId="77777777" w:rsidR="002C4885" w:rsidRPr="00BC1F3B" w:rsidRDefault="002C4885" w:rsidP="00014536">
      <w:pPr>
        <w:pStyle w:val="Plattetekst"/>
        <w:spacing w:line="276" w:lineRule="auto"/>
        <w:jc w:val="both"/>
        <w:rPr>
          <w:rFonts w:ascii="Segoe UI Light" w:hAnsi="Segoe UI Light" w:cstheme="minorHAnsi"/>
          <w:color w:val="000000" w:themeColor="text1"/>
          <w:sz w:val="22"/>
          <w:szCs w:val="22"/>
        </w:rPr>
      </w:pPr>
    </w:p>
    <w:p w14:paraId="695EC4A2" w14:textId="77777777" w:rsidR="002C4885" w:rsidRPr="007C67D3" w:rsidRDefault="002C4885" w:rsidP="00014536">
      <w:pPr>
        <w:pStyle w:val="Plattetekst"/>
        <w:spacing w:line="276" w:lineRule="auto"/>
        <w:jc w:val="both"/>
        <w:rPr>
          <w:rFonts w:ascii="Segoe UI Light" w:hAnsi="Segoe UI Light" w:cstheme="minorHAnsi"/>
          <w:color w:val="000000" w:themeColor="text1"/>
          <w:sz w:val="22"/>
          <w:szCs w:val="22"/>
          <w:highlight w:val="yellow"/>
        </w:rPr>
      </w:pPr>
      <w:r w:rsidRPr="007C67D3">
        <w:rPr>
          <w:rFonts w:ascii="Segoe UI Light" w:hAnsi="Segoe UI Light" w:cstheme="minorHAnsi"/>
          <w:color w:val="000000" w:themeColor="text1"/>
          <w:sz w:val="22"/>
          <w:szCs w:val="22"/>
        </w:rPr>
        <w:t>Bij functioneel of anatomisch inoperabele tumoren vervalt uiteraard heelkunde en is er een beperking tot  radiotherapie/chemotherapie</w:t>
      </w:r>
      <w:r w:rsidRPr="00BC1F3B">
        <w:rPr>
          <w:rFonts w:ascii="Segoe UI Light" w:hAnsi="Segoe UI Light"/>
          <w:color w:val="000000" w:themeColor="text1"/>
          <w:sz w:val="22"/>
        </w:rPr>
        <w:t>/bioradiatie</w:t>
      </w:r>
      <w:r w:rsidRPr="007C67D3">
        <w:rPr>
          <w:rFonts w:ascii="Segoe UI Light" w:hAnsi="Segoe UI Light" w:cstheme="minorHAnsi"/>
          <w:color w:val="000000" w:themeColor="text1"/>
          <w:sz w:val="22"/>
          <w:szCs w:val="22"/>
        </w:rPr>
        <w:t>/hyperfractionering.</w:t>
      </w:r>
    </w:p>
    <w:p w14:paraId="73AA65C5" w14:textId="77777777" w:rsidR="002C4885" w:rsidRPr="007C67D3" w:rsidRDefault="002C4885" w:rsidP="00014536">
      <w:pPr>
        <w:pStyle w:val="Plattetekst"/>
        <w:spacing w:line="276" w:lineRule="auto"/>
        <w:jc w:val="both"/>
        <w:rPr>
          <w:rFonts w:ascii="Segoe UI Light" w:hAnsi="Segoe UI Light" w:cstheme="minorHAnsi"/>
          <w:sz w:val="22"/>
          <w:szCs w:val="22"/>
          <w:highlight w:val="yellow"/>
        </w:rPr>
      </w:pPr>
    </w:p>
    <w:p w14:paraId="42DD0811" w14:textId="77777777" w:rsidR="002C4885" w:rsidRPr="00BC1F3B" w:rsidRDefault="002C4885"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In het algemeen dienen patiënten maximaal uitgenodigd te worden voor deelname aan lopende klinische studies. </w:t>
      </w:r>
    </w:p>
    <w:p w14:paraId="401DEADE" w14:textId="24CFAB56" w:rsidR="00EC0D56" w:rsidRPr="00BC1F3B" w:rsidRDefault="00EC0D56" w:rsidP="00014536">
      <w:pPr>
        <w:pStyle w:val="Kop2"/>
        <w:spacing w:line="276" w:lineRule="auto"/>
        <w:rPr>
          <w:lang w:eastAsia="nl-BE"/>
        </w:rPr>
      </w:pPr>
      <w:bookmarkStart w:id="86" w:name="_Toc26367786"/>
      <w:r w:rsidRPr="00BC1F3B">
        <w:rPr>
          <w:lang w:eastAsia="nl-BE"/>
        </w:rPr>
        <w:t>Radiotherapie voor hoofd- hals tumoren</w:t>
      </w:r>
      <w:bookmarkEnd w:id="86"/>
      <w:r w:rsidR="00AD158C" w:rsidRPr="00BC1F3B">
        <w:rPr>
          <w:lang w:eastAsia="nl-BE"/>
        </w:rPr>
        <w:t xml:space="preserve"> </w:t>
      </w:r>
    </w:p>
    <w:p w14:paraId="1F9C7FC6" w14:textId="77777777" w:rsidR="00DD313C" w:rsidRPr="00BC1F3B" w:rsidRDefault="00DD313C" w:rsidP="00014536">
      <w:pPr>
        <w:pStyle w:val="Kop3"/>
        <w:spacing w:line="276" w:lineRule="auto"/>
        <w:rPr>
          <w:lang w:val="nl-BE" w:eastAsia="nl-BE"/>
        </w:rPr>
      </w:pPr>
      <w:bookmarkStart w:id="87" w:name="_Toc26367787"/>
      <w:r w:rsidRPr="00BC1F3B">
        <w:rPr>
          <w:lang w:val="nl-BE" w:eastAsia="nl-BE"/>
        </w:rPr>
        <w:t>Algemene principes</w:t>
      </w:r>
      <w:bookmarkEnd w:id="87"/>
    </w:p>
    <w:p w14:paraId="56C82CC6" w14:textId="0C5E7ADF" w:rsidR="00EC0D56" w:rsidRPr="00BC1F3B" w:rsidRDefault="00EC0D56" w:rsidP="00014536">
      <w:pPr>
        <w:shd w:val="clear" w:color="auto" w:fill="FFFFFF"/>
        <w:spacing w:after="270" w:line="276" w:lineRule="auto"/>
        <w:jc w:val="both"/>
        <w:rPr>
          <w:rFonts w:ascii="Segoe UI Light" w:eastAsiaTheme="minorHAnsi" w:hAnsi="Segoe UI Light" w:cstheme="minorBidi"/>
          <w:sz w:val="22"/>
          <w:szCs w:val="22"/>
          <w:lang w:eastAsia="en-US"/>
        </w:rPr>
      </w:pPr>
      <w:r w:rsidRPr="00BC1F3B">
        <w:rPr>
          <w:rFonts w:ascii="Segoe UI Light" w:hAnsi="Segoe UI Light"/>
          <w:color w:val="000000" w:themeColor="text1"/>
          <w:sz w:val="22"/>
          <w:szCs w:val="22"/>
          <w:lang w:val="nl-BE" w:eastAsia="nl-BE"/>
        </w:rPr>
        <w:t xml:space="preserve">De huidige standaard voor het bestralen van hoofd- hals tumoren is met een intensiteits-gemoduleerde radiotherapie (IMRT) techniek (1, 2) en meer bepaald nog een volumetrische Arc techniek. </w:t>
      </w:r>
      <w:r w:rsidRPr="00BC1F3B">
        <w:rPr>
          <w:rFonts w:ascii="Segoe UI Light" w:eastAsiaTheme="minorHAnsi" w:hAnsi="Segoe UI Light" w:cstheme="minorBidi"/>
          <w:sz w:val="22"/>
          <w:szCs w:val="22"/>
          <w:lang w:eastAsia="en-US"/>
        </w:rPr>
        <w:t xml:space="preserve">Bij deze techniek draait het toestel 360° rond de patiënt en kunnen bundels gegeven worden die kunnen variëren in intensiteit. Daardoor kan de bestraling preciezer worden toegediend. </w:t>
      </w:r>
    </w:p>
    <w:p w14:paraId="586A97DF" w14:textId="77777777" w:rsidR="00EC0D56" w:rsidRPr="00BC1F3B" w:rsidRDefault="00EC0D56" w:rsidP="00014536">
      <w:pPr>
        <w:shd w:val="clear" w:color="auto" w:fill="FFFFFF"/>
        <w:spacing w:after="270" w:line="276" w:lineRule="auto"/>
        <w:jc w:val="both"/>
        <w:rPr>
          <w:rFonts w:ascii="Segoe UI Light" w:hAnsi="Segoe UI Light"/>
          <w:color w:val="000000" w:themeColor="text1"/>
          <w:sz w:val="22"/>
          <w:szCs w:val="22"/>
          <w:lang w:val="nl-BE" w:eastAsia="nl-BE"/>
        </w:rPr>
      </w:pPr>
      <w:r w:rsidRPr="00BC1F3B">
        <w:rPr>
          <w:rFonts w:ascii="Segoe UI Light" w:hAnsi="Segoe UI Light"/>
          <w:color w:val="000000" w:themeColor="text1"/>
          <w:sz w:val="22"/>
          <w:szCs w:val="22"/>
          <w:lang w:val="nl-BE" w:eastAsia="nl-BE"/>
        </w:rPr>
        <w:t xml:space="preserve">Wanneer radiotherapie als </w:t>
      </w:r>
      <w:r w:rsidRPr="00BC1F3B">
        <w:rPr>
          <w:rFonts w:ascii="Segoe UI Light" w:hAnsi="Segoe UI Light"/>
          <w:b/>
          <w:color w:val="000000" w:themeColor="text1"/>
          <w:sz w:val="22"/>
          <w:szCs w:val="22"/>
          <w:lang w:val="nl-BE" w:eastAsia="nl-BE"/>
        </w:rPr>
        <w:t>primaire behandeling</w:t>
      </w:r>
      <w:r w:rsidRPr="00BC1F3B">
        <w:rPr>
          <w:rFonts w:ascii="Segoe UI Light" w:hAnsi="Segoe UI Light"/>
          <w:color w:val="000000" w:themeColor="text1"/>
          <w:sz w:val="22"/>
          <w:szCs w:val="22"/>
          <w:lang w:val="nl-BE" w:eastAsia="nl-BE"/>
        </w:rPr>
        <w:t xml:space="preserve"> wordt aangewend, wordt bij grote tumoren (&gt;T3) of bij N+ tumoren de radiotherapie gecombineerd met chemotherapie (cfr onderdeel chemotherapie) indien er geen contra-indicaties zijn voor chemotherapie. Inductie chemotherapie kan overwogen worden vanaf stadium III. Indien de patiënt niet in aanmerking komt voor radiochemotherapie kan hyperfractionatie of acceleratie een voordeel bieden (3). Ter hoogte van de primaire tumor en de aangetaste lymfeklieren wordt een biologisch equivalente dosis van 70 Gy in fracties van 2Gy toegediend. Op de electieve lymfeklierregio’s wordt een biologisch equivalente dosis van 50 Gy toegediend.</w:t>
      </w:r>
    </w:p>
    <w:p w14:paraId="0C512E17" w14:textId="237AC7AD" w:rsidR="00EC0D56" w:rsidRPr="00BC1F3B" w:rsidRDefault="00EC0D56" w:rsidP="00014536">
      <w:pPr>
        <w:shd w:val="clear" w:color="auto" w:fill="FFFFFF"/>
        <w:spacing w:after="270" w:line="276" w:lineRule="auto"/>
        <w:jc w:val="both"/>
        <w:rPr>
          <w:rFonts w:ascii="Segoe UI Light" w:hAnsi="Segoe UI Light"/>
          <w:color w:val="000000" w:themeColor="text1"/>
          <w:sz w:val="22"/>
          <w:szCs w:val="22"/>
          <w:lang w:val="nl-BE" w:eastAsia="nl-BE"/>
        </w:rPr>
      </w:pPr>
      <w:r w:rsidRPr="00BC1F3B">
        <w:rPr>
          <w:rFonts w:ascii="Segoe UI Light" w:hAnsi="Segoe UI Light"/>
          <w:color w:val="000000" w:themeColor="text1"/>
          <w:sz w:val="22"/>
          <w:szCs w:val="22"/>
          <w:lang w:val="nl-BE" w:eastAsia="nl-BE"/>
        </w:rPr>
        <w:t xml:space="preserve">Indicaties voor </w:t>
      </w:r>
      <w:r w:rsidRPr="00BC1F3B">
        <w:rPr>
          <w:rFonts w:ascii="Segoe UI Light" w:hAnsi="Segoe UI Light"/>
          <w:b/>
          <w:color w:val="000000" w:themeColor="text1"/>
          <w:sz w:val="22"/>
          <w:szCs w:val="22"/>
          <w:lang w:val="nl-BE" w:eastAsia="nl-BE"/>
        </w:rPr>
        <w:t>adjuvante radiotherapie</w:t>
      </w:r>
      <w:r w:rsidRPr="00BC1F3B">
        <w:rPr>
          <w:rFonts w:ascii="Segoe UI Light" w:hAnsi="Segoe UI Light"/>
          <w:color w:val="000000" w:themeColor="text1"/>
          <w:sz w:val="22"/>
          <w:szCs w:val="22"/>
          <w:lang w:val="nl-BE" w:eastAsia="nl-BE"/>
        </w:rPr>
        <w:t xml:space="preserve"> zijn: pT3/pT4 tumoren, k</w:t>
      </w:r>
      <w:r w:rsidR="00834712" w:rsidRPr="00BC1F3B">
        <w:rPr>
          <w:rFonts w:ascii="Segoe UI Light" w:hAnsi="Segoe UI Light"/>
          <w:color w:val="000000" w:themeColor="text1"/>
          <w:sz w:val="22"/>
          <w:szCs w:val="22"/>
          <w:lang w:val="nl-BE" w:eastAsia="nl-BE"/>
        </w:rPr>
        <w:t>r</w:t>
      </w:r>
      <w:r w:rsidRPr="00BC1F3B">
        <w:rPr>
          <w:rFonts w:ascii="Segoe UI Light" w:hAnsi="Segoe UI Light"/>
          <w:color w:val="000000" w:themeColor="text1"/>
          <w:sz w:val="22"/>
          <w:szCs w:val="22"/>
          <w:lang w:val="nl-BE" w:eastAsia="nl-BE"/>
        </w:rPr>
        <w:t xml:space="preserve">appe snederanden, R1/R2 resecties, perineurale invasie, aangetaste lymfeklieren of kapseldoorbraak. Ter hoogte van het tumorbed wordt een dosis van 60Gy (R0 resectie) of 66Gy (R1 resectie) in fracties van 2Gy toegediend; ter hoogte van de lymfeklierstations waar positieve klieren aanwezig waren een dosis van 60Gy (geen kapseldoorbraak) tot 66Gy (kapseldoorbraak). Adjuvante radiochemotherapie </w:t>
      </w:r>
      <w:r w:rsidR="0048332F" w:rsidRPr="00BC1F3B">
        <w:rPr>
          <w:rFonts w:ascii="Segoe UI Light" w:hAnsi="Segoe UI Light"/>
          <w:color w:val="000000" w:themeColor="text1"/>
          <w:sz w:val="22"/>
          <w:szCs w:val="22"/>
          <w:lang w:val="nl-BE" w:eastAsia="nl-BE"/>
        </w:rPr>
        <w:t>is geïndiceerd</w:t>
      </w:r>
      <w:r w:rsidRPr="00BC1F3B">
        <w:rPr>
          <w:rFonts w:ascii="Segoe UI Light" w:hAnsi="Segoe UI Light"/>
          <w:color w:val="000000" w:themeColor="text1"/>
          <w:sz w:val="22"/>
          <w:szCs w:val="22"/>
          <w:lang w:val="nl-BE" w:eastAsia="nl-BE"/>
        </w:rPr>
        <w:t xml:space="preserve"> vanaf pT3 tumoren, kapseldoorbraak of </w:t>
      </w:r>
      <w:r w:rsidR="0048332F" w:rsidRPr="00BC1F3B">
        <w:rPr>
          <w:rFonts w:ascii="Segoe UI Light" w:hAnsi="Segoe UI Light"/>
          <w:color w:val="000000" w:themeColor="text1"/>
          <w:sz w:val="22"/>
          <w:szCs w:val="22"/>
          <w:lang w:val="nl-BE" w:eastAsia="nl-BE"/>
        </w:rPr>
        <w:t>positieve snijranden</w:t>
      </w:r>
      <w:r w:rsidRPr="00BC1F3B">
        <w:rPr>
          <w:rFonts w:ascii="Segoe UI Light" w:hAnsi="Segoe UI Light"/>
          <w:color w:val="000000" w:themeColor="text1"/>
          <w:sz w:val="22"/>
          <w:szCs w:val="22"/>
          <w:lang w:val="nl-BE" w:eastAsia="nl-BE"/>
        </w:rPr>
        <w:t>.</w:t>
      </w:r>
    </w:p>
    <w:p w14:paraId="2161E74C" w14:textId="77777777" w:rsidR="00EC0D56" w:rsidRPr="00BC1F3B" w:rsidRDefault="00EC0D56" w:rsidP="00014536">
      <w:pPr>
        <w:shd w:val="clear" w:color="auto" w:fill="FFFFFF"/>
        <w:spacing w:after="270" w:line="276" w:lineRule="auto"/>
        <w:jc w:val="both"/>
        <w:rPr>
          <w:rFonts w:ascii="Segoe UI Light" w:hAnsi="Segoe UI Light"/>
          <w:color w:val="000000" w:themeColor="text1"/>
          <w:sz w:val="22"/>
          <w:szCs w:val="22"/>
          <w:lang w:val="nl-BE" w:eastAsia="nl-BE"/>
        </w:rPr>
      </w:pPr>
      <w:r w:rsidRPr="00BC1F3B">
        <w:rPr>
          <w:rFonts w:ascii="Segoe UI Light" w:hAnsi="Segoe UI Light"/>
          <w:color w:val="000000" w:themeColor="text1"/>
          <w:sz w:val="22"/>
          <w:szCs w:val="22"/>
          <w:lang w:val="nl-BE" w:eastAsia="nl-BE"/>
        </w:rPr>
        <w:t xml:space="preserve">Vaak is het nodig om tijdens de bestralingsbehandeling adaptieve radiotherapie toe te passen (4). Bij adaptieve radiotherapie wordt de bestralingsbehandeling aangepast aan de hand van de veranderde anatomie van de patiënt, zichtbaar op de controle beeldvorming. Op vaste tijdstippen wordt voorafgaande aan de bestraling op het bestralingstoestel een conebeam CT gemaakt. Deze wordt </w:t>
      </w:r>
      <w:r w:rsidRPr="00BC1F3B">
        <w:rPr>
          <w:rFonts w:ascii="Segoe UI Light" w:hAnsi="Segoe UI Light"/>
          <w:color w:val="000000" w:themeColor="text1"/>
          <w:sz w:val="22"/>
          <w:szCs w:val="22"/>
          <w:lang w:val="nl-BE" w:eastAsia="nl-BE"/>
        </w:rPr>
        <w:lastRenderedPageBreak/>
        <w:t>gebruikt om de patiënt precies te positioneren ten opzichte van de bestralingsbundels. Als de uitwendige contour van de patiënt is afgenomen of toegenomen wordt er een nieuwe CT en bestralingsplan en ev een nieuw masker gemaakt voor de resterende fracties.</w:t>
      </w:r>
    </w:p>
    <w:p w14:paraId="14B112A2" w14:textId="172E2836" w:rsidR="00D01617" w:rsidRPr="00BC1F3B" w:rsidRDefault="00D01617" w:rsidP="00014536">
      <w:pPr>
        <w:pStyle w:val="Kop3"/>
        <w:spacing w:line="276" w:lineRule="auto"/>
      </w:pPr>
      <w:bookmarkStart w:id="88" w:name="_Toc147893627"/>
      <w:bookmarkStart w:id="89" w:name="_Toc147895252"/>
      <w:bookmarkStart w:id="90" w:name="_Toc148201479"/>
      <w:bookmarkStart w:id="91" w:name="_Toc150309303"/>
      <w:bookmarkStart w:id="92" w:name="_Toc380578881"/>
      <w:bookmarkStart w:id="93" w:name="_Toc21259834"/>
      <w:bookmarkStart w:id="94" w:name="_Toc26367788"/>
      <w:r w:rsidRPr="00BC1F3B">
        <w:t>Combinatie radiotherapie met chemotherapie</w:t>
      </w:r>
      <w:bookmarkEnd w:id="88"/>
      <w:bookmarkEnd w:id="89"/>
      <w:bookmarkEnd w:id="90"/>
      <w:bookmarkEnd w:id="91"/>
      <w:bookmarkEnd w:id="92"/>
      <w:bookmarkEnd w:id="93"/>
      <w:bookmarkEnd w:id="94"/>
    </w:p>
    <w:p w14:paraId="68248C58" w14:textId="1FA5A450" w:rsidR="00AC7E47" w:rsidRPr="00BC1F3B" w:rsidRDefault="00D01617" w:rsidP="00014536">
      <w:pPr>
        <w:pStyle w:val="Plattetekst"/>
        <w:spacing w:line="276" w:lineRule="auto"/>
        <w:jc w:val="both"/>
        <w:rPr>
          <w:rFonts w:ascii="Segoe UI Light" w:hAnsi="Segoe UI Light" w:cstheme="minorHAnsi"/>
          <w:color w:val="000000" w:themeColor="text1"/>
          <w:sz w:val="22"/>
          <w:szCs w:val="22"/>
        </w:rPr>
      </w:pPr>
      <w:r w:rsidRPr="00BC1F3B">
        <w:rPr>
          <w:rFonts w:ascii="Segoe UI Light" w:hAnsi="Segoe UI Light" w:cstheme="minorHAnsi"/>
          <w:color w:val="000000" w:themeColor="text1"/>
          <w:sz w:val="22"/>
          <w:szCs w:val="22"/>
        </w:rPr>
        <w:t xml:space="preserve">Voor gevorderde tumoren wordt radiotherapie gecombineerd met </w:t>
      </w:r>
      <w:r w:rsidR="0048332F" w:rsidRPr="00BC1F3B">
        <w:rPr>
          <w:rFonts w:ascii="Segoe UI Light" w:hAnsi="Segoe UI Light" w:cstheme="minorHAnsi"/>
          <w:color w:val="000000" w:themeColor="text1"/>
          <w:sz w:val="22"/>
          <w:szCs w:val="22"/>
        </w:rPr>
        <w:t>preferentieel</w:t>
      </w:r>
      <w:r w:rsidR="005968DB" w:rsidRPr="00BC1F3B">
        <w:rPr>
          <w:rFonts w:ascii="Segoe UI Light" w:hAnsi="Segoe UI Light" w:cstheme="minorHAnsi"/>
          <w:color w:val="000000" w:themeColor="text1"/>
          <w:sz w:val="22"/>
          <w:szCs w:val="22"/>
        </w:rPr>
        <w:t xml:space="preserve"> 3 wekelijks</w:t>
      </w:r>
      <w:r w:rsidR="00A80F7D" w:rsidRPr="00BC1F3B">
        <w:rPr>
          <w:rFonts w:ascii="Segoe UI Light" w:hAnsi="Segoe UI Light" w:cstheme="minorHAnsi"/>
          <w:color w:val="000000" w:themeColor="text1"/>
          <w:sz w:val="22"/>
          <w:szCs w:val="22"/>
        </w:rPr>
        <w:t xml:space="preserve"> (100 mg/m²) </w:t>
      </w:r>
      <w:r w:rsidR="005968DB" w:rsidRPr="00BC1F3B">
        <w:rPr>
          <w:rFonts w:ascii="Segoe UI Light" w:hAnsi="Segoe UI Light" w:cstheme="minorHAnsi"/>
          <w:color w:val="000000" w:themeColor="text1"/>
          <w:sz w:val="22"/>
          <w:szCs w:val="22"/>
        </w:rPr>
        <w:t xml:space="preserve">high dose of </w:t>
      </w:r>
      <w:r w:rsidRPr="00BC1F3B">
        <w:rPr>
          <w:rFonts w:ascii="Segoe UI Light" w:hAnsi="Segoe UI Light" w:cstheme="minorHAnsi"/>
          <w:color w:val="000000" w:themeColor="text1"/>
          <w:sz w:val="22"/>
          <w:szCs w:val="22"/>
        </w:rPr>
        <w:t>wekeli</w:t>
      </w:r>
      <w:r w:rsidR="00AC7E47" w:rsidRPr="00BC1F3B">
        <w:rPr>
          <w:rFonts w:ascii="Segoe UI Light" w:hAnsi="Segoe UI Light" w:cstheme="minorHAnsi"/>
          <w:color w:val="000000" w:themeColor="text1"/>
          <w:sz w:val="22"/>
          <w:szCs w:val="22"/>
        </w:rPr>
        <w:t xml:space="preserve">jks </w:t>
      </w:r>
      <w:r w:rsidR="00A80F7D" w:rsidRPr="00BC1F3B">
        <w:rPr>
          <w:rFonts w:ascii="Segoe UI Light" w:hAnsi="Segoe UI Light" w:cstheme="minorHAnsi"/>
          <w:color w:val="000000" w:themeColor="text1"/>
          <w:sz w:val="22"/>
          <w:szCs w:val="22"/>
        </w:rPr>
        <w:t xml:space="preserve">cisplatin (40 mg/m²) </w:t>
      </w:r>
      <w:r w:rsidR="0048332F" w:rsidRPr="00BC1F3B">
        <w:rPr>
          <w:rFonts w:ascii="Segoe UI Light" w:hAnsi="Segoe UI Light" w:cstheme="minorHAnsi"/>
          <w:color w:val="000000" w:themeColor="text1"/>
          <w:sz w:val="22"/>
          <w:szCs w:val="22"/>
        </w:rPr>
        <w:t xml:space="preserve">. </w:t>
      </w:r>
      <w:r w:rsidR="00EE3024" w:rsidRPr="00BC1F3B">
        <w:rPr>
          <w:rFonts w:ascii="Segoe UI Light" w:hAnsi="Segoe UI Light" w:cstheme="minorHAnsi"/>
          <w:color w:val="000000" w:themeColor="text1"/>
          <w:sz w:val="22"/>
          <w:szCs w:val="22"/>
        </w:rPr>
        <w:t xml:space="preserve">Bij medische contra indicatiesdienen andere combinaties </w:t>
      </w:r>
      <w:r w:rsidR="00A80F7D" w:rsidRPr="00BC1F3B">
        <w:rPr>
          <w:rFonts w:ascii="Segoe UI Light" w:hAnsi="Segoe UI Light" w:cstheme="minorHAnsi"/>
          <w:color w:val="000000" w:themeColor="text1"/>
          <w:sz w:val="22"/>
          <w:szCs w:val="22"/>
        </w:rPr>
        <w:t>zoals c</w:t>
      </w:r>
      <w:r w:rsidR="00EE3024" w:rsidRPr="00BC1F3B">
        <w:rPr>
          <w:rFonts w:ascii="Segoe UI Light" w:hAnsi="Segoe UI Light" w:cstheme="minorHAnsi"/>
          <w:color w:val="000000" w:themeColor="text1"/>
          <w:sz w:val="22"/>
          <w:szCs w:val="22"/>
        </w:rPr>
        <w:t>arbop</w:t>
      </w:r>
      <w:r w:rsidR="00AC7E47" w:rsidRPr="00BC1F3B">
        <w:rPr>
          <w:rFonts w:ascii="Segoe UI Light" w:hAnsi="Segoe UI Light" w:cstheme="minorHAnsi"/>
          <w:color w:val="000000" w:themeColor="text1"/>
          <w:sz w:val="22"/>
          <w:szCs w:val="22"/>
        </w:rPr>
        <w:t>latinum</w:t>
      </w:r>
      <w:r w:rsidR="00A80F7D" w:rsidRPr="00BC1F3B">
        <w:rPr>
          <w:rFonts w:ascii="Segoe UI Light" w:hAnsi="Segoe UI Light" w:cstheme="minorHAnsi"/>
          <w:color w:val="000000" w:themeColor="text1"/>
          <w:sz w:val="22"/>
          <w:szCs w:val="22"/>
        </w:rPr>
        <w:t xml:space="preserve">/5-FU (voorkeur), </w:t>
      </w:r>
      <w:r w:rsidR="00AC7E47" w:rsidRPr="00BC1F3B">
        <w:rPr>
          <w:rFonts w:ascii="Segoe UI Light" w:hAnsi="Segoe UI Light"/>
          <w:color w:val="000000" w:themeColor="text1"/>
          <w:sz w:val="22"/>
        </w:rPr>
        <w:t>Cetuximab</w:t>
      </w:r>
      <w:r w:rsidR="00AC7E47" w:rsidRPr="00BC1F3B">
        <w:rPr>
          <w:rFonts w:ascii="Segoe UI Light" w:hAnsi="Segoe UI Light" w:cstheme="minorHAnsi"/>
          <w:color w:val="000000" w:themeColor="text1"/>
          <w:sz w:val="22"/>
          <w:szCs w:val="22"/>
        </w:rPr>
        <w:t xml:space="preserve">, ..) of ‘altered’ </w:t>
      </w:r>
      <w:r w:rsidR="00EE3024" w:rsidRPr="00BC1F3B">
        <w:rPr>
          <w:rFonts w:ascii="Segoe UI Light" w:hAnsi="Segoe UI Light" w:cstheme="minorHAnsi"/>
          <w:color w:val="000000" w:themeColor="text1"/>
          <w:sz w:val="22"/>
          <w:szCs w:val="22"/>
        </w:rPr>
        <w:t xml:space="preserve">fractionering te worden overwogen. </w:t>
      </w:r>
    </w:p>
    <w:p w14:paraId="5D28EE59" w14:textId="77777777" w:rsidR="00D01617" w:rsidRPr="00BC1F3B" w:rsidRDefault="00D01617" w:rsidP="00014536">
      <w:pPr>
        <w:pStyle w:val="Plattetekst"/>
        <w:spacing w:line="276" w:lineRule="auto"/>
        <w:jc w:val="both"/>
        <w:rPr>
          <w:rFonts w:ascii="Segoe UI Light" w:hAnsi="Segoe UI Light" w:cstheme="minorHAnsi"/>
          <w:color w:val="000000" w:themeColor="text1"/>
          <w:sz w:val="22"/>
          <w:szCs w:val="22"/>
        </w:rPr>
      </w:pPr>
      <w:r w:rsidRPr="00BC1F3B">
        <w:rPr>
          <w:rFonts w:ascii="Segoe UI Light" w:hAnsi="Segoe UI Light" w:cstheme="minorHAnsi"/>
          <w:color w:val="000000" w:themeColor="text1"/>
          <w:sz w:val="22"/>
          <w:szCs w:val="22"/>
        </w:rPr>
        <w:t xml:space="preserve">Voor Stadium III en IV is </w:t>
      </w:r>
      <w:r w:rsidR="00EE3024" w:rsidRPr="00BC1F3B">
        <w:rPr>
          <w:rFonts w:ascii="Segoe UI Light" w:hAnsi="Segoe UI Light" w:cstheme="minorHAnsi"/>
          <w:color w:val="000000" w:themeColor="text1"/>
          <w:sz w:val="22"/>
          <w:szCs w:val="22"/>
        </w:rPr>
        <w:t>inductie</w:t>
      </w:r>
      <w:r w:rsidRPr="00BC1F3B">
        <w:rPr>
          <w:rFonts w:ascii="Segoe UI Light" w:hAnsi="Segoe UI Light" w:cstheme="minorHAnsi"/>
          <w:color w:val="000000" w:themeColor="text1"/>
          <w:sz w:val="22"/>
          <w:szCs w:val="22"/>
        </w:rPr>
        <w:t xml:space="preserve"> chemotherapie (TPF</w:t>
      </w:r>
      <w:r w:rsidR="00A80F7D" w:rsidRPr="00BC1F3B">
        <w:rPr>
          <w:rFonts w:ascii="Segoe UI Light" w:hAnsi="Segoe UI Light" w:cstheme="minorHAnsi"/>
          <w:color w:val="000000" w:themeColor="text1"/>
          <w:sz w:val="22"/>
          <w:szCs w:val="22"/>
        </w:rPr>
        <w:t xml:space="preserve"> of, bij contradindicatie voor TPF,  wekelijks carboplatin/paclitaxel [135/m²] </w:t>
      </w:r>
      <w:r w:rsidRPr="00BC1F3B">
        <w:rPr>
          <w:rFonts w:ascii="Segoe UI Light" w:hAnsi="Segoe UI Light" w:cstheme="minorHAnsi"/>
          <w:color w:val="000000" w:themeColor="text1"/>
          <w:sz w:val="22"/>
          <w:szCs w:val="22"/>
        </w:rPr>
        <w:t>) te overwegen</w:t>
      </w:r>
      <w:r w:rsidR="00EE3024" w:rsidRPr="00BC1F3B">
        <w:rPr>
          <w:rFonts w:ascii="Segoe UI Light" w:hAnsi="Segoe UI Light" w:cstheme="minorHAnsi"/>
          <w:color w:val="000000" w:themeColor="text1"/>
          <w:sz w:val="22"/>
          <w:szCs w:val="22"/>
        </w:rPr>
        <w:t xml:space="preserve"> met de bedoeling de kans op metastases op afstand te verminderen</w:t>
      </w:r>
      <w:r w:rsidRPr="00BC1F3B">
        <w:rPr>
          <w:rFonts w:ascii="Segoe UI Light" w:hAnsi="Segoe UI Light" w:cstheme="minorHAnsi"/>
          <w:color w:val="000000" w:themeColor="text1"/>
          <w:sz w:val="22"/>
          <w:szCs w:val="22"/>
        </w:rPr>
        <w:t>.</w:t>
      </w:r>
    </w:p>
    <w:p w14:paraId="064CB922" w14:textId="77777777" w:rsidR="00D01617" w:rsidRPr="00BC1F3B" w:rsidRDefault="00D01617" w:rsidP="00014536">
      <w:pPr>
        <w:pStyle w:val="Kop2"/>
        <w:spacing w:line="276" w:lineRule="auto"/>
      </w:pPr>
      <w:bookmarkStart w:id="95" w:name="_Toc147813899"/>
      <w:bookmarkStart w:id="96" w:name="_Toc147893628"/>
      <w:bookmarkStart w:id="97" w:name="_Toc147895253"/>
      <w:bookmarkStart w:id="98" w:name="_Toc148201480"/>
      <w:bookmarkStart w:id="99" w:name="_Toc150309304"/>
      <w:bookmarkStart w:id="100" w:name="_Toc380578882"/>
      <w:bookmarkStart w:id="101" w:name="_Toc21259835"/>
      <w:bookmarkStart w:id="102" w:name="_Toc26367789"/>
      <w:r w:rsidRPr="00BC1F3B">
        <w:t>Behandeling van lokaal recidief en gemetastaseerde ziekte</w:t>
      </w:r>
      <w:bookmarkStart w:id="103" w:name="_Toc147893630"/>
      <w:bookmarkStart w:id="104" w:name="_Toc147895255"/>
      <w:bookmarkStart w:id="105" w:name="_Toc150309306"/>
      <w:bookmarkEnd w:id="95"/>
      <w:bookmarkEnd w:id="96"/>
      <w:bookmarkEnd w:id="97"/>
      <w:bookmarkEnd w:id="98"/>
      <w:bookmarkEnd w:id="99"/>
      <w:bookmarkEnd w:id="100"/>
      <w:bookmarkEnd w:id="101"/>
      <w:bookmarkEnd w:id="102"/>
    </w:p>
    <w:p w14:paraId="4866F6F0" w14:textId="77777777" w:rsidR="00D01617" w:rsidRPr="00BC1F3B" w:rsidRDefault="00D01617" w:rsidP="00014536">
      <w:pPr>
        <w:pStyle w:val="Kop4"/>
        <w:spacing w:line="276" w:lineRule="auto"/>
        <w:jc w:val="both"/>
      </w:pPr>
      <w:bookmarkStart w:id="106" w:name="_Toc380578883"/>
      <w:bookmarkStart w:id="107" w:name="_Toc21259836"/>
      <w:r w:rsidRPr="00BC1F3B">
        <w:t>Lokaal recidief</w:t>
      </w:r>
      <w:bookmarkEnd w:id="106"/>
      <w:bookmarkEnd w:id="107"/>
    </w:p>
    <w:p w14:paraId="311C27C2" w14:textId="77777777" w:rsidR="00D01617" w:rsidRPr="00BC1F3B" w:rsidRDefault="00D01617" w:rsidP="00014536">
      <w:pPr>
        <w:pStyle w:val="Lijstalinea"/>
        <w:numPr>
          <w:ilvl w:val="0"/>
          <w:numId w:val="15"/>
        </w:numPr>
        <w:spacing w:line="276" w:lineRule="auto"/>
        <w:jc w:val="both"/>
        <w:rPr>
          <w:rFonts w:ascii="Segoe UI Light" w:hAnsi="Segoe UI Light" w:cstheme="minorHAnsi"/>
          <w:b/>
          <w:sz w:val="22"/>
          <w:szCs w:val="22"/>
        </w:rPr>
      </w:pPr>
      <w:r w:rsidRPr="00BC1F3B">
        <w:rPr>
          <w:rFonts w:ascii="Segoe UI Light" w:hAnsi="Segoe UI Light" w:cstheme="minorHAnsi"/>
          <w:sz w:val="22"/>
          <w:szCs w:val="22"/>
        </w:rPr>
        <w:t>na primaire heelkunde: indien mogelijk re-excisie gevolgd door RT</w:t>
      </w:r>
    </w:p>
    <w:p w14:paraId="202E1DC3" w14:textId="77777777" w:rsidR="00D01617" w:rsidRPr="00BC1F3B" w:rsidRDefault="00D01617" w:rsidP="00014536">
      <w:pPr>
        <w:pStyle w:val="Lijstalinea"/>
        <w:numPr>
          <w:ilvl w:val="0"/>
          <w:numId w:val="15"/>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na primaire RT:</w:t>
      </w:r>
      <w:r w:rsidRPr="00BC1F3B">
        <w:rPr>
          <w:rFonts w:ascii="Segoe UI Light" w:hAnsi="Segoe UI Light" w:cstheme="minorHAnsi"/>
          <w:b/>
          <w:sz w:val="22"/>
          <w:szCs w:val="22"/>
        </w:rPr>
        <w:t xml:space="preserve"> </w:t>
      </w:r>
      <w:r w:rsidRPr="00BC1F3B">
        <w:rPr>
          <w:rFonts w:ascii="Segoe UI Light" w:hAnsi="Segoe UI Light" w:cstheme="minorHAnsi"/>
          <w:sz w:val="22"/>
          <w:szCs w:val="22"/>
        </w:rPr>
        <w:t>indien mogelijk chirurgie, herbestraling overwegen</w:t>
      </w:r>
    </w:p>
    <w:p w14:paraId="243884FA" w14:textId="77777777" w:rsidR="00D01617" w:rsidRPr="00BC1F3B" w:rsidRDefault="00D01617" w:rsidP="00014536">
      <w:pPr>
        <w:pStyle w:val="Lijstalinea"/>
        <w:numPr>
          <w:ilvl w:val="0"/>
          <w:numId w:val="15"/>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na combinatietherapie: individualiseren maar indien mogelijk re-excisie,  RT en Chemotherapie.</w:t>
      </w:r>
    </w:p>
    <w:p w14:paraId="27523B12" w14:textId="2C5AC114" w:rsidR="00D01617" w:rsidRPr="00BC1F3B" w:rsidRDefault="00D01617" w:rsidP="00014536">
      <w:pPr>
        <w:pStyle w:val="Kop4"/>
        <w:spacing w:line="276" w:lineRule="auto"/>
        <w:jc w:val="both"/>
      </w:pPr>
      <w:bookmarkStart w:id="108" w:name="_Toc380578884"/>
      <w:bookmarkStart w:id="109" w:name="_Toc21259837"/>
      <w:bookmarkEnd w:id="103"/>
      <w:bookmarkEnd w:id="104"/>
      <w:bookmarkEnd w:id="105"/>
      <w:r w:rsidRPr="00BC1F3B">
        <w:t>Metastasen op afstand</w:t>
      </w:r>
      <w:bookmarkEnd w:id="108"/>
      <w:bookmarkEnd w:id="109"/>
    </w:p>
    <w:p w14:paraId="4552AC70" w14:textId="2C94F100" w:rsidR="00D01617" w:rsidRPr="00BC1F3B" w:rsidRDefault="00644636" w:rsidP="00014536">
      <w:pPr>
        <w:pStyle w:val="Lijstalinea"/>
        <w:numPr>
          <w:ilvl w:val="0"/>
          <w:numId w:val="16"/>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Chemotherapie,immunotherapie of combinatie van beiden.</w:t>
      </w:r>
    </w:p>
    <w:p w14:paraId="0FAE2D71" w14:textId="11C0B03A" w:rsidR="00D01617" w:rsidRPr="00BC1F3B" w:rsidRDefault="00644636" w:rsidP="00014536">
      <w:pPr>
        <w:pStyle w:val="Lijstalinea"/>
        <w:numPr>
          <w:ilvl w:val="0"/>
          <w:numId w:val="16"/>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Lokale behandeling bij oligometastasen : radiotherapie of heelkunde</w:t>
      </w:r>
    </w:p>
    <w:p w14:paraId="2811F8FB" w14:textId="5F50B030" w:rsidR="00D01617" w:rsidRPr="00BC1F3B" w:rsidRDefault="00644636" w:rsidP="00014536">
      <w:pPr>
        <w:pStyle w:val="Lijstalinea"/>
        <w:numPr>
          <w:ilvl w:val="0"/>
          <w:numId w:val="16"/>
        </w:numPr>
        <w:spacing w:line="276" w:lineRule="auto"/>
        <w:jc w:val="both"/>
        <w:rPr>
          <w:rFonts w:ascii="Segoe UI Light" w:hAnsi="Segoe UI Light"/>
          <w:sz w:val="22"/>
          <w:lang w:val="en-US"/>
        </w:rPr>
      </w:pPr>
      <w:r w:rsidRPr="00BC1F3B">
        <w:rPr>
          <w:rFonts w:ascii="Segoe UI Light" w:hAnsi="Segoe UI Light"/>
          <w:sz w:val="22"/>
          <w:lang w:val="en-US"/>
        </w:rPr>
        <w:t>C</w:t>
      </w:r>
      <w:r w:rsidR="00D01617" w:rsidRPr="00BC1F3B">
        <w:rPr>
          <w:rFonts w:ascii="Segoe UI Light" w:hAnsi="Segoe UI Light"/>
          <w:sz w:val="22"/>
          <w:lang w:val="en-US"/>
        </w:rPr>
        <w:t>onservatieve palliatieve zorg</w:t>
      </w:r>
      <w:r w:rsidR="00EE3024" w:rsidRPr="00BC1F3B">
        <w:rPr>
          <w:rFonts w:ascii="Segoe UI Light" w:hAnsi="Segoe UI Light"/>
          <w:sz w:val="22"/>
          <w:lang w:val="en-US"/>
        </w:rPr>
        <w:t xml:space="preserve"> (best supportive care) </w:t>
      </w:r>
    </w:p>
    <w:p w14:paraId="5489801C" w14:textId="5EA35C8A" w:rsidR="00D01617" w:rsidRPr="00BC1F3B" w:rsidRDefault="00D01617" w:rsidP="00014536">
      <w:pPr>
        <w:pStyle w:val="Kop2"/>
        <w:spacing w:line="276" w:lineRule="auto"/>
      </w:pPr>
      <w:bookmarkStart w:id="110" w:name="_Toc147813900"/>
      <w:bookmarkStart w:id="111" w:name="_Toc147893634"/>
      <w:bookmarkStart w:id="112" w:name="_Toc147895259"/>
      <w:bookmarkStart w:id="113" w:name="_Toc148201482"/>
      <w:bookmarkStart w:id="114" w:name="_Toc150309310"/>
      <w:bookmarkStart w:id="115" w:name="_Toc380578885"/>
      <w:bookmarkStart w:id="116" w:name="_Toc21259838"/>
      <w:bookmarkStart w:id="117" w:name="_Toc26367790"/>
      <w:r w:rsidRPr="00BC1F3B">
        <w:t>Follow-up schema na de primaire therapie met curatieve intentie</w:t>
      </w:r>
      <w:bookmarkEnd w:id="110"/>
      <w:bookmarkEnd w:id="111"/>
      <w:bookmarkEnd w:id="112"/>
      <w:bookmarkEnd w:id="113"/>
      <w:bookmarkEnd w:id="114"/>
      <w:bookmarkEnd w:id="115"/>
      <w:bookmarkEnd w:id="116"/>
      <w:bookmarkEnd w:id="117"/>
    </w:p>
    <w:p w14:paraId="3A04A497" w14:textId="0089E339" w:rsidR="00D01617" w:rsidRPr="00BC1F3B" w:rsidRDefault="00D01617" w:rsidP="00014536">
      <w:pPr>
        <w:pStyle w:val="Lijst"/>
        <w:numPr>
          <w:ilvl w:val="0"/>
          <w:numId w:val="5"/>
        </w:numPr>
        <w:spacing w:line="276" w:lineRule="auto"/>
        <w:jc w:val="both"/>
        <w:rPr>
          <w:rFonts w:ascii="Segoe UI Light" w:hAnsi="Segoe UI Light" w:cstheme="minorHAnsi"/>
          <w:bCs/>
          <w:sz w:val="22"/>
          <w:szCs w:val="22"/>
          <w:lang w:val="nl-BE"/>
        </w:rPr>
      </w:pPr>
      <w:r w:rsidRPr="00BC1F3B">
        <w:rPr>
          <w:rFonts w:ascii="Segoe UI Light" w:hAnsi="Segoe UI Light" w:cstheme="minorHAnsi"/>
          <w:bCs/>
          <w:sz w:val="22"/>
          <w:szCs w:val="22"/>
          <w:lang w:val="nl-BE"/>
        </w:rPr>
        <w:t>Zorgvuldige opvolging is zeer belangrijk. Locoregionale recidieven, wanneer ze optreden, worden quasi steeds gezien in de eerste 2 jaar na de initiële therapie. Daarom is tweemaandelijks controle in  het eerste jaar en een driemaandelijkse controle in het tweede jaar aangewezen.</w:t>
      </w:r>
      <w:r w:rsidR="0050597B" w:rsidRPr="00BC1F3B">
        <w:rPr>
          <w:rFonts w:ascii="Segoe UI Light" w:hAnsi="Segoe UI Light" w:cstheme="minorHAnsi"/>
          <w:bCs/>
          <w:sz w:val="22"/>
          <w:szCs w:val="22"/>
          <w:lang w:val="nl-BE"/>
        </w:rPr>
        <w:t xml:space="preserve"> PET-CT 12 weken na einde primaire behandeling</w:t>
      </w:r>
      <w:r w:rsidR="00FB4970" w:rsidRPr="00BC1F3B">
        <w:rPr>
          <w:rFonts w:ascii="Segoe UI Light" w:hAnsi="Segoe UI Light" w:cstheme="minorHAnsi"/>
          <w:bCs/>
          <w:sz w:val="22"/>
          <w:szCs w:val="22"/>
          <w:lang w:val="nl-BE"/>
        </w:rPr>
        <w:t xml:space="preserve"> (behalve bij kleine larynxtumoren of na totale laryngectomie)</w:t>
      </w:r>
      <w:r w:rsidR="0050597B" w:rsidRPr="00BC1F3B">
        <w:rPr>
          <w:rFonts w:ascii="Segoe UI Light" w:hAnsi="Segoe UI Light" w:cstheme="minorHAnsi"/>
          <w:bCs/>
          <w:sz w:val="22"/>
          <w:szCs w:val="22"/>
          <w:lang w:val="nl-BE"/>
        </w:rPr>
        <w:t>.</w:t>
      </w:r>
    </w:p>
    <w:p w14:paraId="5F2AF657" w14:textId="77777777" w:rsidR="00D01617" w:rsidRPr="00BC1F3B" w:rsidRDefault="00D01617" w:rsidP="00014536">
      <w:pPr>
        <w:pStyle w:val="Lijst"/>
        <w:numPr>
          <w:ilvl w:val="0"/>
          <w:numId w:val="5"/>
        </w:numPr>
        <w:spacing w:line="276" w:lineRule="auto"/>
        <w:jc w:val="both"/>
        <w:rPr>
          <w:rFonts w:ascii="Segoe UI Light" w:hAnsi="Segoe UI Light" w:cstheme="minorHAnsi"/>
          <w:bCs/>
          <w:sz w:val="22"/>
          <w:szCs w:val="22"/>
          <w:lang w:val="nl-BE"/>
        </w:rPr>
      </w:pPr>
      <w:r w:rsidRPr="00BC1F3B">
        <w:rPr>
          <w:rFonts w:ascii="Segoe UI Light" w:hAnsi="Segoe UI Light" w:cstheme="minorHAnsi"/>
          <w:bCs/>
          <w:sz w:val="22"/>
          <w:szCs w:val="22"/>
          <w:lang w:val="nl-BE"/>
        </w:rPr>
        <w:t xml:space="preserve">Gezien de incidentie van metachrone tumoren vrij hoog is, is levenslange follow-up noodzakelijk. </w:t>
      </w:r>
    </w:p>
    <w:p w14:paraId="0E395E5F" w14:textId="77777777" w:rsidR="00D01617" w:rsidRPr="00BC1F3B" w:rsidRDefault="00D01617" w:rsidP="00014536">
      <w:pPr>
        <w:pStyle w:val="Lijst"/>
        <w:numPr>
          <w:ilvl w:val="0"/>
          <w:numId w:val="5"/>
        </w:numPr>
        <w:spacing w:line="276" w:lineRule="auto"/>
        <w:jc w:val="both"/>
        <w:rPr>
          <w:rFonts w:ascii="Segoe UI Light" w:hAnsi="Segoe UI Light" w:cstheme="minorHAnsi"/>
          <w:bCs/>
          <w:sz w:val="22"/>
          <w:szCs w:val="22"/>
          <w:lang w:val="nl-BE"/>
        </w:rPr>
      </w:pPr>
      <w:r w:rsidRPr="00BC1F3B">
        <w:rPr>
          <w:rFonts w:ascii="Segoe UI Light" w:hAnsi="Segoe UI Light" w:cstheme="minorHAnsi"/>
          <w:bCs/>
          <w:sz w:val="22"/>
          <w:szCs w:val="22"/>
          <w:lang w:val="nl-BE"/>
        </w:rPr>
        <w:t xml:space="preserve">Verminderen van alcoholgebruik en rookstop is noodzakelijk. Blijven roken verhoogt de kans op lokaal recidief evenals de kans op ontstaan van nieuwe tumoren.  </w:t>
      </w:r>
    </w:p>
    <w:p w14:paraId="49E6122A" w14:textId="05417F30" w:rsidR="00D01617" w:rsidRPr="00BC1F3B" w:rsidRDefault="00FB4970" w:rsidP="00014536">
      <w:pPr>
        <w:pStyle w:val="Lijst"/>
        <w:numPr>
          <w:ilvl w:val="0"/>
          <w:numId w:val="5"/>
        </w:numPr>
        <w:spacing w:line="276" w:lineRule="auto"/>
        <w:jc w:val="both"/>
        <w:rPr>
          <w:rFonts w:ascii="Segoe UI Light" w:hAnsi="Segoe UI Light" w:cstheme="minorHAnsi"/>
          <w:bCs/>
          <w:sz w:val="22"/>
          <w:szCs w:val="22"/>
          <w:lang w:val="nl-BE"/>
        </w:rPr>
      </w:pPr>
      <w:r w:rsidRPr="00BC1F3B">
        <w:rPr>
          <w:rFonts w:ascii="Segoe UI Light" w:hAnsi="Segoe UI Light" w:cstheme="minorHAnsi"/>
          <w:bCs/>
          <w:sz w:val="22"/>
          <w:szCs w:val="22"/>
          <w:lang w:val="nl-BE"/>
        </w:rPr>
        <w:t>(</w:t>
      </w:r>
      <w:r w:rsidRPr="00BC1F3B">
        <w:rPr>
          <w:rStyle w:val="Verwijzingopmerking"/>
          <w:rFonts w:ascii="Segoe UI Light" w:hAnsi="Segoe UI Light"/>
        </w:rPr>
        <w:commentReference w:id="118"/>
      </w:r>
    </w:p>
    <w:p w14:paraId="1A53C32E" w14:textId="77777777" w:rsidR="00D01617" w:rsidRPr="00BC1F3B" w:rsidRDefault="00D01617" w:rsidP="00014536">
      <w:pPr>
        <w:pStyle w:val="Lijst"/>
        <w:numPr>
          <w:ilvl w:val="0"/>
          <w:numId w:val="5"/>
        </w:numPr>
        <w:spacing w:line="276" w:lineRule="auto"/>
        <w:jc w:val="both"/>
        <w:rPr>
          <w:rFonts w:ascii="Segoe UI Light" w:hAnsi="Segoe UI Light" w:cstheme="minorHAnsi"/>
          <w:bCs/>
          <w:sz w:val="22"/>
          <w:szCs w:val="22"/>
          <w:lang w:val="nl-BE"/>
        </w:rPr>
      </w:pPr>
      <w:r w:rsidRPr="00BC1F3B">
        <w:rPr>
          <w:rFonts w:ascii="Segoe UI Light" w:hAnsi="Segoe UI Light" w:cstheme="minorHAnsi"/>
          <w:bCs/>
          <w:sz w:val="22"/>
          <w:szCs w:val="22"/>
          <w:lang w:val="nl-BE"/>
        </w:rPr>
        <w:t xml:space="preserve">Nadien gebeurt de follow-up </w:t>
      </w:r>
      <w:r w:rsidR="00EE3024" w:rsidRPr="00BC1F3B">
        <w:rPr>
          <w:rFonts w:ascii="Segoe UI Light" w:hAnsi="Segoe UI Light" w:cstheme="minorHAnsi"/>
          <w:bCs/>
          <w:sz w:val="22"/>
          <w:szCs w:val="22"/>
          <w:lang w:val="nl-BE"/>
        </w:rPr>
        <w:t>bij voorkeur  gemeenschappelijk (orgaanspecialist, radiotherapeut, medisch oncoloog)</w:t>
      </w:r>
      <w:r w:rsidRPr="00BC1F3B">
        <w:rPr>
          <w:rFonts w:ascii="Segoe UI Light" w:hAnsi="Segoe UI Light" w:cstheme="minorHAnsi"/>
          <w:bCs/>
          <w:sz w:val="22"/>
          <w:szCs w:val="22"/>
          <w:lang w:val="nl-BE"/>
        </w:rPr>
        <w:t xml:space="preserve"> tenzij anders gespecifieerd wordt.  (zo vb T1 larynxletsels die in hoofdzaak enkel door de NKO arts gezien worden.)</w:t>
      </w:r>
    </w:p>
    <w:p w14:paraId="1A738119" w14:textId="77777777" w:rsidR="00D01617" w:rsidRPr="00BC1F3B" w:rsidRDefault="00D01617" w:rsidP="00014536">
      <w:pPr>
        <w:pStyle w:val="Lijst"/>
        <w:numPr>
          <w:ilvl w:val="0"/>
          <w:numId w:val="5"/>
        </w:numPr>
        <w:spacing w:line="276" w:lineRule="auto"/>
        <w:jc w:val="both"/>
        <w:rPr>
          <w:rFonts w:ascii="Segoe UI Light" w:hAnsi="Segoe UI Light" w:cstheme="minorHAnsi"/>
          <w:bCs/>
          <w:sz w:val="22"/>
          <w:szCs w:val="22"/>
          <w:lang w:val="nl-BE"/>
        </w:rPr>
      </w:pPr>
      <w:r w:rsidRPr="00BC1F3B">
        <w:rPr>
          <w:rFonts w:ascii="Segoe UI Light" w:hAnsi="Segoe UI Light" w:cstheme="minorHAnsi"/>
          <w:bCs/>
          <w:sz w:val="22"/>
          <w:szCs w:val="22"/>
          <w:lang w:val="nl-BE"/>
        </w:rPr>
        <w:t>Maandelijkse vergadering wordt georganiseerd met bespreking van patiënten.</w:t>
      </w:r>
    </w:p>
    <w:p w14:paraId="5C2C5733" w14:textId="75A2E91B" w:rsidR="00D01617" w:rsidRPr="00BC1F3B" w:rsidRDefault="00D01617" w:rsidP="00014536">
      <w:pPr>
        <w:pStyle w:val="Kop3"/>
        <w:spacing w:line="276" w:lineRule="auto"/>
      </w:pPr>
      <w:bookmarkStart w:id="119" w:name="_Toc147893635"/>
      <w:bookmarkStart w:id="120" w:name="_Toc147895260"/>
      <w:bookmarkStart w:id="121" w:name="_Toc148201483"/>
      <w:bookmarkStart w:id="122" w:name="_Toc150309311"/>
      <w:bookmarkStart w:id="123" w:name="_Toc380578886"/>
      <w:bookmarkStart w:id="124" w:name="_Toc21259839"/>
      <w:bookmarkStart w:id="125" w:name="_Toc26367791"/>
      <w:r w:rsidRPr="00BC1F3B">
        <w:lastRenderedPageBreak/>
        <w:t>Controle</w:t>
      </w:r>
      <w:bookmarkEnd w:id="119"/>
      <w:bookmarkEnd w:id="120"/>
      <w:bookmarkEnd w:id="121"/>
      <w:bookmarkEnd w:id="122"/>
      <w:r w:rsidRPr="00BC1F3B">
        <w:t xml:space="preserve"> frequentie</w:t>
      </w:r>
      <w:bookmarkEnd w:id="123"/>
      <w:bookmarkEnd w:id="124"/>
      <w:bookmarkEnd w:id="125"/>
    </w:p>
    <w:p w14:paraId="2C1A256E" w14:textId="77777777" w:rsidR="00D01617" w:rsidRPr="00BC1F3B" w:rsidRDefault="00D01617" w:rsidP="00014536">
      <w:pPr>
        <w:pStyle w:val="Lijst"/>
        <w:numPr>
          <w:ilvl w:val="0"/>
          <w:numId w:val="5"/>
        </w:numPr>
        <w:spacing w:line="276" w:lineRule="auto"/>
        <w:jc w:val="both"/>
        <w:rPr>
          <w:rFonts w:ascii="Segoe UI Light" w:hAnsi="Segoe UI Light" w:cstheme="minorHAnsi"/>
          <w:bCs/>
          <w:sz w:val="22"/>
          <w:szCs w:val="22"/>
          <w:lang w:val="nl-BE"/>
        </w:rPr>
      </w:pPr>
      <w:r w:rsidRPr="00BC1F3B">
        <w:rPr>
          <w:rFonts w:ascii="Segoe UI Light" w:hAnsi="Segoe UI Light" w:cstheme="minorHAnsi"/>
          <w:bCs/>
          <w:sz w:val="22"/>
          <w:szCs w:val="22"/>
          <w:lang w:val="nl-BE"/>
        </w:rPr>
        <w:t>1e jaar: afhankelijk van de tumor om de 1-2 maanden</w:t>
      </w:r>
    </w:p>
    <w:p w14:paraId="021AC801" w14:textId="77777777" w:rsidR="00D01617" w:rsidRPr="00BC1F3B" w:rsidRDefault="00D01617" w:rsidP="00014536">
      <w:pPr>
        <w:pStyle w:val="Lijst"/>
        <w:numPr>
          <w:ilvl w:val="0"/>
          <w:numId w:val="5"/>
        </w:numPr>
        <w:spacing w:line="276" w:lineRule="auto"/>
        <w:jc w:val="both"/>
        <w:rPr>
          <w:rFonts w:ascii="Segoe UI Light" w:hAnsi="Segoe UI Light" w:cstheme="minorHAnsi"/>
          <w:bCs/>
          <w:sz w:val="22"/>
          <w:szCs w:val="22"/>
          <w:lang w:val="nl-BE"/>
        </w:rPr>
      </w:pPr>
      <w:r w:rsidRPr="00BC1F3B">
        <w:rPr>
          <w:rFonts w:ascii="Segoe UI Light" w:hAnsi="Segoe UI Light" w:cstheme="minorHAnsi"/>
          <w:bCs/>
          <w:sz w:val="22"/>
          <w:szCs w:val="22"/>
          <w:lang w:val="nl-BE"/>
        </w:rPr>
        <w:t>2e jaar: om de 2-3 maanden</w:t>
      </w:r>
    </w:p>
    <w:p w14:paraId="58777613" w14:textId="77777777" w:rsidR="00D01617" w:rsidRPr="00BC1F3B" w:rsidRDefault="00D01617" w:rsidP="00014536">
      <w:pPr>
        <w:pStyle w:val="Lijst"/>
        <w:numPr>
          <w:ilvl w:val="0"/>
          <w:numId w:val="5"/>
        </w:numPr>
        <w:spacing w:line="276" w:lineRule="auto"/>
        <w:jc w:val="both"/>
        <w:rPr>
          <w:rFonts w:ascii="Segoe UI Light" w:hAnsi="Segoe UI Light" w:cstheme="minorHAnsi"/>
          <w:bCs/>
          <w:sz w:val="22"/>
          <w:szCs w:val="22"/>
          <w:lang w:val="nl-BE"/>
        </w:rPr>
      </w:pPr>
      <w:r w:rsidRPr="00BC1F3B">
        <w:rPr>
          <w:rFonts w:ascii="Segoe UI Light" w:hAnsi="Segoe UI Light" w:cstheme="minorHAnsi"/>
          <w:bCs/>
          <w:sz w:val="22"/>
          <w:szCs w:val="22"/>
          <w:lang w:val="nl-BE"/>
        </w:rPr>
        <w:t>3e jaar: om de 3-6 maanden</w:t>
      </w:r>
    </w:p>
    <w:p w14:paraId="79F99B15" w14:textId="77777777" w:rsidR="00D01617" w:rsidRPr="00BC1F3B" w:rsidRDefault="00D01617" w:rsidP="00014536">
      <w:pPr>
        <w:pStyle w:val="Lijst"/>
        <w:numPr>
          <w:ilvl w:val="0"/>
          <w:numId w:val="5"/>
        </w:numPr>
        <w:spacing w:line="276" w:lineRule="auto"/>
        <w:jc w:val="both"/>
        <w:rPr>
          <w:rFonts w:ascii="Segoe UI Light" w:hAnsi="Segoe UI Light" w:cstheme="minorHAnsi"/>
          <w:bCs/>
          <w:sz w:val="22"/>
          <w:szCs w:val="22"/>
          <w:lang w:val="nl-BE"/>
        </w:rPr>
      </w:pPr>
      <w:r w:rsidRPr="00BC1F3B">
        <w:rPr>
          <w:rFonts w:ascii="Segoe UI Light" w:hAnsi="Segoe UI Light" w:cstheme="minorHAnsi"/>
          <w:bCs/>
          <w:sz w:val="22"/>
          <w:szCs w:val="22"/>
          <w:lang w:val="nl-BE"/>
        </w:rPr>
        <w:t>4e jaar: om de 5-6 maanden</w:t>
      </w:r>
    </w:p>
    <w:p w14:paraId="77BF5FD9" w14:textId="77777777" w:rsidR="00D01617" w:rsidRPr="00BC1F3B" w:rsidRDefault="00D01617" w:rsidP="00014536">
      <w:pPr>
        <w:pStyle w:val="Lijst"/>
        <w:numPr>
          <w:ilvl w:val="0"/>
          <w:numId w:val="5"/>
        </w:numPr>
        <w:spacing w:line="276" w:lineRule="auto"/>
        <w:jc w:val="both"/>
        <w:rPr>
          <w:rFonts w:ascii="Segoe UI Light" w:hAnsi="Segoe UI Light" w:cstheme="minorHAnsi"/>
          <w:bCs/>
          <w:sz w:val="22"/>
          <w:szCs w:val="22"/>
          <w:lang w:val="nl-BE"/>
        </w:rPr>
      </w:pPr>
      <w:r w:rsidRPr="00BC1F3B">
        <w:rPr>
          <w:rFonts w:ascii="Segoe UI Light" w:hAnsi="Segoe UI Light" w:cstheme="minorHAnsi"/>
          <w:bCs/>
          <w:sz w:val="22"/>
          <w:szCs w:val="22"/>
          <w:lang w:val="nl-BE"/>
        </w:rPr>
        <w:t>5e jaar: om de 6 maanden</w:t>
      </w:r>
    </w:p>
    <w:p w14:paraId="03CD0557" w14:textId="77777777" w:rsidR="00D01617" w:rsidRPr="00BC1F3B" w:rsidRDefault="00D01617" w:rsidP="00014536">
      <w:pPr>
        <w:pStyle w:val="Lijst"/>
        <w:numPr>
          <w:ilvl w:val="0"/>
          <w:numId w:val="5"/>
        </w:numPr>
        <w:spacing w:line="276" w:lineRule="auto"/>
        <w:jc w:val="both"/>
        <w:rPr>
          <w:rFonts w:ascii="Segoe UI Light" w:hAnsi="Segoe UI Light" w:cstheme="minorHAnsi"/>
          <w:bCs/>
          <w:sz w:val="22"/>
          <w:szCs w:val="22"/>
          <w:lang w:val="nl-BE"/>
        </w:rPr>
      </w:pPr>
      <w:r w:rsidRPr="00BC1F3B">
        <w:rPr>
          <w:rFonts w:ascii="Segoe UI Light" w:hAnsi="Segoe UI Light" w:cstheme="minorHAnsi"/>
          <w:bCs/>
          <w:sz w:val="22"/>
          <w:szCs w:val="22"/>
          <w:lang w:val="nl-BE"/>
        </w:rPr>
        <w:t>vanaf het 6e jaar: jaarlijks</w:t>
      </w:r>
    </w:p>
    <w:p w14:paraId="6B5297AB" w14:textId="68F02600" w:rsidR="00D01617" w:rsidRPr="00BC1F3B" w:rsidRDefault="00D01617" w:rsidP="00014536">
      <w:pPr>
        <w:pStyle w:val="Kop3"/>
        <w:spacing w:line="276" w:lineRule="auto"/>
      </w:pPr>
      <w:bookmarkStart w:id="126" w:name="_Toc147893636"/>
      <w:bookmarkStart w:id="127" w:name="_Toc147895261"/>
      <w:bookmarkStart w:id="128" w:name="_Toc148201484"/>
      <w:bookmarkStart w:id="129" w:name="_Toc150309312"/>
      <w:bookmarkStart w:id="130" w:name="_Toc380578887"/>
      <w:bookmarkStart w:id="131" w:name="_Toc21259840"/>
      <w:bookmarkStart w:id="132" w:name="_Toc26367792"/>
      <w:r w:rsidRPr="00BC1F3B">
        <w:t>Controle</w:t>
      </w:r>
      <w:bookmarkEnd w:id="126"/>
      <w:bookmarkEnd w:id="127"/>
      <w:bookmarkEnd w:id="128"/>
      <w:bookmarkEnd w:id="129"/>
      <w:r w:rsidRPr="00BC1F3B">
        <w:t xml:space="preserve"> onderzoeken</w:t>
      </w:r>
      <w:bookmarkEnd w:id="130"/>
      <w:bookmarkEnd w:id="131"/>
      <w:bookmarkEnd w:id="132"/>
    </w:p>
    <w:p w14:paraId="5A917CBF" w14:textId="77777777" w:rsidR="00D01617" w:rsidRPr="00BC1F3B" w:rsidRDefault="00D01617" w:rsidP="00014536">
      <w:pPr>
        <w:pStyle w:val="Lijst"/>
        <w:numPr>
          <w:ilvl w:val="0"/>
          <w:numId w:val="5"/>
        </w:numPr>
        <w:spacing w:line="276" w:lineRule="auto"/>
        <w:jc w:val="both"/>
        <w:rPr>
          <w:rFonts w:ascii="Segoe UI Light" w:hAnsi="Segoe UI Light" w:cstheme="minorHAnsi"/>
          <w:bCs/>
          <w:sz w:val="22"/>
          <w:szCs w:val="22"/>
          <w:lang w:val="nl-BE"/>
        </w:rPr>
      </w:pPr>
      <w:r w:rsidRPr="00BC1F3B">
        <w:rPr>
          <w:rFonts w:ascii="Segoe UI Light" w:hAnsi="Segoe UI Light" w:cstheme="minorHAnsi"/>
          <w:bCs/>
          <w:sz w:val="22"/>
          <w:szCs w:val="22"/>
          <w:lang w:val="nl-BE"/>
        </w:rPr>
        <w:t>Anamnese gericht op klachten die het gevolg zijn van recidief en/of metastasen en/of nieuwe tumorgroei</w:t>
      </w:r>
    </w:p>
    <w:p w14:paraId="1A6B8E85" w14:textId="77777777" w:rsidR="00D01617" w:rsidRPr="00BC1F3B" w:rsidRDefault="00D01617" w:rsidP="00014536">
      <w:pPr>
        <w:pStyle w:val="Lijst"/>
        <w:numPr>
          <w:ilvl w:val="0"/>
          <w:numId w:val="5"/>
        </w:numPr>
        <w:spacing w:line="276" w:lineRule="auto"/>
        <w:jc w:val="both"/>
        <w:rPr>
          <w:rFonts w:ascii="Segoe UI Light" w:hAnsi="Segoe UI Light" w:cstheme="minorHAnsi"/>
          <w:bCs/>
          <w:sz w:val="22"/>
          <w:szCs w:val="22"/>
          <w:lang w:val="nl-BE"/>
        </w:rPr>
      </w:pPr>
      <w:r w:rsidRPr="00BC1F3B">
        <w:rPr>
          <w:rFonts w:ascii="Segoe UI Light" w:hAnsi="Segoe UI Light" w:cstheme="minorHAnsi"/>
          <w:bCs/>
          <w:sz w:val="22"/>
          <w:szCs w:val="22"/>
          <w:lang w:val="nl-BE"/>
        </w:rPr>
        <w:t>Klinisch onderzoek met oa. gewicht, performantie-status (KI)</w:t>
      </w:r>
    </w:p>
    <w:p w14:paraId="2B4743B5" w14:textId="77777777" w:rsidR="00D01617" w:rsidRPr="00BC1F3B" w:rsidRDefault="00D01617" w:rsidP="00014536">
      <w:pPr>
        <w:pStyle w:val="Lijst"/>
        <w:numPr>
          <w:ilvl w:val="0"/>
          <w:numId w:val="5"/>
        </w:numPr>
        <w:spacing w:line="276" w:lineRule="auto"/>
        <w:jc w:val="both"/>
        <w:rPr>
          <w:rFonts w:ascii="Segoe UI Light" w:hAnsi="Segoe UI Light" w:cstheme="minorHAnsi"/>
          <w:bCs/>
          <w:sz w:val="22"/>
          <w:szCs w:val="22"/>
          <w:lang w:val="nl-BE"/>
        </w:rPr>
      </w:pPr>
      <w:r w:rsidRPr="00BC1F3B">
        <w:rPr>
          <w:rFonts w:ascii="Segoe UI Light" w:hAnsi="Segoe UI Light" w:cstheme="minorHAnsi"/>
          <w:bCs/>
          <w:sz w:val="22"/>
          <w:szCs w:val="22"/>
          <w:lang w:val="nl-BE"/>
        </w:rPr>
        <w:t>Inspectie en palpatie van de behandelde gebieden (cave 2e primaire tumor)</w:t>
      </w:r>
    </w:p>
    <w:p w14:paraId="67FD43DA" w14:textId="77777777" w:rsidR="00D01617" w:rsidRPr="00BC1F3B" w:rsidRDefault="00D01617" w:rsidP="00014536">
      <w:pPr>
        <w:pStyle w:val="Lijst"/>
        <w:numPr>
          <w:ilvl w:val="0"/>
          <w:numId w:val="5"/>
        </w:numPr>
        <w:spacing w:line="276" w:lineRule="auto"/>
        <w:jc w:val="both"/>
        <w:rPr>
          <w:rFonts w:ascii="Segoe UI Light" w:hAnsi="Segoe UI Light" w:cstheme="minorHAnsi"/>
          <w:bCs/>
          <w:sz w:val="22"/>
          <w:szCs w:val="22"/>
          <w:lang w:val="nl-BE"/>
        </w:rPr>
      </w:pPr>
      <w:r w:rsidRPr="00BC1F3B">
        <w:rPr>
          <w:rFonts w:ascii="Segoe UI Light" w:hAnsi="Segoe UI Light" w:cstheme="minorHAnsi"/>
          <w:bCs/>
          <w:sz w:val="22"/>
          <w:szCs w:val="22"/>
          <w:lang w:val="nl-BE"/>
        </w:rPr>
        <w:t>Inspectie en palpatie van de regionale kliergebieden</w:t>
      </w:r>
    </w:p>
    <w:p w14:paraId="7A20FEDF" w14:textId="77777777" w:rsidR="00D01617" w:rsidRPr="00BC1F3B" w:rsidRDefault="00FA5844" w:rsidP="00014536">
      <w:pPr>
        <w:pStyle w:val="Lijst"/>
        <w:numPr>
          <w:ilvl w:val="0"/>
          <w:numId w:val="5"/>
        </w:numPr>
        <w:spacing w:line="276" w:lineRule="auto"/>
        <w:jc w:val="both"/>
        <w:rPr>
          <w:rFonts w:ascii="Segoe UI Light" w:hAnsi="Segoe UI Light" w:cstheme="minorHAnsi"/>
          <w:bCs/>
          <w:color w:val="000000" w:themeColor="text1"/>
          <w:sz w:val="22"/>
          <w:szCs w:val="22"/>
          <w:lang w:val="nl-BE"/>
        </w:rPr>
      </w:pPr>
      <w:r w:rsidRPr="00BC1F3B">
        <w:rPr>
          <w:rFonts w:ascii="Segoe UI Light" w:hAnsi="Segoe UI Light" w:cstheme="minorHAnsi"/>
          <w:bCs/>
          <w:sz w:val="22"/>
          <w:szCs w:val="22"/>
          <w:lang w:val="nl-BE"/>
        </w:rPr>
        <w:t>Jaarlijkse low dose CT Thorax bij hoog risico</w:t>
      </w:r>
      <w:r w:rsidR="00CD54CF" w:rsidRPr="00BC1F3B">
        <w:rPr>
          <w:rFonts w:ascii="Segoe UI Light" w:hAnsi="Segoe UI Light" w:cstheme="minorHAnsi"/>
          <w:bCs/>
          <w:sz w:val="22"/>
          <w:szCs w:val="22"/>
          <w:lang w:val="nl-BE"/>
        </w:rPr>
        <w:t xml:space="preserve"> </w:t>
      </w:r>
      <w:r w:rsidR="00CD54CF" w:rsidRPr="00BC1F3B">
        <w:rPr>
          <w:rFonts w:ascii="Segoe UI Light" w:hAnsi="Segoe UI Light" w:cstheme="minorHAnsi"/>
          <w:bCs/>
          <w:color w:val="000000" w:themeColor="text1"/>
          <w:sz w:val="22"/>
          <w:szCs w:val="22"/>
          <w:lang w:val="nl-BE"/>
        </w:rPr>
        <w:t>( 10 jaar na rookstop)</w:t>
      </w:r>
    </w:p>
    <w:p w14:paraId="5EDEBACE" w14:textId="77777777" w:rsidR="00D01617" w:rsidRPr="00BC1F3B" w:rsidRDefault="00D01617" w:rsidP="00014536">
      <w:pPr>
        <w:pStyle w:val="Lijst"/>
        <w:numPr>
          <w:ilvl w:val="0"/>
          <w:numId w:val="5"/>
        </w:numPr>
        <w:spacing w:line="276" w:lineRule="auto"/>
        <w:jc w:val="both"/>
        <w:rPr>
          <w:rFonts w:ascii="Segoe UI Light" w:hAnsi="Segoe UI Light" w:cstheme="minorHAnsi"/>
          <w:bCs/>
          <w:sz w:val="22"/>
          <w:szCs w:val="22"/>
          <w:lang w:val="nl-BE"/>
        </w:rPr>
      </w:pPr>
      <w:r w:rsidRPr="00BC1F3B">
        <w:rPr>
          <w:rFonts w:ascii="Segoe UI Light" w:hAnsi="Segoe UI Light" w:cstheme="minorHAnsi"/>
          <w:bCs/>
          <w:sz w:val="22"/>
          <w:szCs w:val="22"/>
          <w:lang w:val="nl-BE"/>
        </w:rPr>
        <w:t>NMR op indicatie</w:t>
      </w:r>
    </w:p>
    <w:p w14:paraId="21B14C2D" w14:textId="3CB913C1" w:rsidR="00D01617" w:rsidRPr="00BC1F3B" w:rsidRDefault="00D01617" w:rsidP="00014536">
      <w:pPr>
        <w:pStyle w:val="Lijst"/>
        <w:numPr>
          <w:ilvl w:val="0"/>
          <w:numId w:val="5"/>
        </w:numPr>
        <w:spacing w:line="276" w:lineRule="auto"/>
        <w:jc w:val="both"/>
        <w:rPr>
          <w:rFonts w:ascii="Segoe UI Light" w:hAnsi="Segoe UI Light" w:cstheme="minorHAnsi"/>
          <w:bCs/>
          <w:sz w:val="22"/>
          <w:szCs w:val="22"/>
          <w:lang w:val="nl-BE"/>
        </w:rPr>
      </w:pPr>
      <w:r w:rsidRPr="00BC1F3B">
        <w:rPr>
          <w:rFonts w:ascii="Segoe UI Light" w:hAnsi="Segoe UI Light" w:cstheme="minorHAnsi"/>
          <w:bCs/>
          <w:sz w:val="22"/>
          <w:szCs w:val="22"/>
          <w:lang w:val="nl-BE"/>
        </w:rPr>
        <w:t>PET</w:t>
      </w:r>
      <w:r w:rsidR="00EE3024" w:rsidRPr="00BC1F3B">
        <w:rPr>
          <w:rFonts w:ascii="Segoe UI Light" w:hAnsi="Segoe UI Light" w:cstheme="minorHAnsi"/>
          <w:bCs/>
          <w:sz w:val="22"/>
          <w:szCs w:val="22"/>
          <w:lang w:val="nl-BE"/>
        </w:rPr>
        <w:t>-CT</w:t>
      </w:r>
      <w:r w:rsidRPr="00BC1F3B">
        <w:rPr>
          <w:rFonts w:ascii="Segoe UI Light" w:hAnsi="Segoe UI Light" w:cstheme="minorHAnsi"/>
          <w:bCs/>
          <w:sz w:val="22"/>
          <w:szCs w:val="22"/>
          <w:lang w:val="nl-BE"/>
        </w:rPr>
        <w:t xml:space="preserve"> opvolging ( </w:t>
      </w:r>
      <w:r w:rsidR="00FB4970" w:rsidRPr="00BC1F3B">
        <w:rPr>
          <w:rFonts w:ascii="Segoe UI Light" w:hAnsi="Segoe UI Light" w:cstheme="minorHAnsi"/>
          <w:bCs/>
          <w:sz w:val="22"/>
          <w:szCs w:val="22"/>
          <w:lang w:val="nl-BE"/>
        </w:rPr>
        <w:t xml:space="preserve">12 weken </w:t>
      </w:r>
      <w:r w:rsidR="002C4885" w:rsidRPr="00BC1F3B">
        <w:rPr>
          <w:rFonts w:ascii="Segoe UI Light" w:hAnsi="Segoe UI Light" w:cstheme="minorHAnsi"/>
          <w:bCs/>
          <w:sz w:val="22"/>
          <w:szCs w:val="22"/>
          <w:lang w:val="nl-BE"/>
        </w:rPr>
        <w:t>na beëindigen chemoradiatie</w:t>
      </w:r>
      <w:r w:rsidRPr="00BC1F3B">
        <w:rPr>
          <w:rFonts w:ascii="Segoe UI Light" w:hAnsi="Segoe UI Light" w:cstheme="minorHAnsi"/>
          <w:bCs/>
          <w:sz w:val="22"/>
          <w:szCs w:val="22"/>
          <w:lang w:val="nl-BE"/>
        </w:rPr>
        <w:t>)</w:t>
      </w:r>
    </w:p>
    <w:p w14:paraId="29C41DEF" w14:textId="77777777" w:rsidR="00FA5844" w:rsidRPr="00BC1F3B" w:rsidRDefault="00FA5844" w:rsidP="00014536">
      <w:pPr>
        <w:pStyle w:val="Lijst"/>
        <w:numPr>
          <w:ilvl w:val="0"/>
          <w:numId w:val="5"/>
        </w:numPr>
        <w:spacing w:line="276" w:lineRule="auto"/>
        <w:jc w:val="both"/>
        <w:rPr>
          <w:rFonts w:ascii="Segoe UI Light" w:hAnsi="Segoe UI Light" w:cstheme="minorHAnsi"/>
          <w:bCs/>
          <w:sz w:val="22"/>
          <w:szCs w:val="22"/>
          <w:lang w:val="nl-BE"/>
        </w:rPr>
      </w:pPr>
      <w:r w:rsidRPr="00BC1F3B">
        <w:rPr>
          <w:rFonts w:ascii="Segoe UI Light" w:hAnsi="Segoe UI Light" w:cstheme="minorHAnsi"/>
          <w:bCs/>
          <w:sz w:val="22"/>
          <w:szCs w:val="22"/>
          <w:lang w:val="nl-BE"/>
        </w:rPr>
        <w:t>Patiënten die bestraald zijn of hoofd-hals ingreep hebben ondergaan, krijgen schildkliertesting</w:t>
      </w:r>
    </w:p>
    <w:p w14:paraId="17E85D5F" w14:textId="77777777" w:rsidR="00D01617" w:rsidRPr="00BC1F3B" w:rsidRDefault="00D01617" w:rsidP="00014536">
      <w:pPr>
        <w:pStyle w:val="Kop1"/>
        <w:spacing w:line="276" w:lineRule="auto"/>
        <w:rPr>
          <w:lang w:val="nl-BE"/>
        </w:rPr>
      </w:pPr>
      <w:bookmarkStart w:id="133" w:name="_Toc147813901"/>
      <w:bookmarkStart w:id="134" w:name="_Toc147893637"/>
      <w:bookmarkStart w:id="135" w:name="_Toc147895262"/>
      <w:bookmarkStart w:id="136" w:name="_Toc148201485"/>
      <w:bookmarkStart w:id="137" w:name="_Toc150309313"/>
      <w:bookmarkStart w:id="138" w:name="_Toc21259841"/>
      <w:bookmarkStart w:id="139" w:name="_Toc26367793"/>
      <w:r w:rsidRPr="00BC1F3B">
        <w:rPr>
          <w:lang w:val="nl-BE"/>
        </w:rPr>
        <w:t>Behandelingen en richtlijnen bij verschillende tumorlokalisaties</w:t>
      </w:r>
      <w:bookmarkEnd w:id="133"/>
      <w:bookmarkEnd w:id="134"/>
      <w:bookmarkEnd w:id="135"/>
      <w:bookmarkEnd w:id="136"/>
      <w:bookmarkEnd w:id="137"/>
      <w:bookmarkEnd w:id="138"/>
      <w:bookmarkEnd w:id="139"/>
    </w:p>
    <w:p w14:paraId="4852C61A" w14:textId="13C5505E" w:rsidR="00D01617" w:rsidRPr="00BC1F3B" w:rsidRDefault="00D01617" w:rsidP="00014536">
      <w:pPr>
        <w:pStyle w:val="Kop2"/>
        <w:spacing w:line="276" w:lineRule="auto"/>
      </w:pPr>
      <w:bookmarkStart w:id="140" w:name="_Toc147893638"/>
      <w:bookmarkStart w:id="141" w:name="_Toc147895263"/>
      <w:bookmarkStart w:id="142" w:name="_Toc148201486"/>
      <w:bookmarkStart w:id="143" w:name="_Toc150309314"/>
      <w:bookmarkStart w:id="144" w:name="_Toc21259842"/>
      <w:bookmarkStart w:id="145" w:name="_Toc26367794"/>
      <w:r w:rsidRPr="00BC1F3B">
        <w:t>2.2.1 Tumoren van de larynx</w:t>
      </w:r>
      <w:bookmarkEnd w:id="140"/>
      <w:bookmarkEnd w:id="141"/>
      <w:bookmarkEnd w:id="142"/>
      <w:bookmarkEnd w:id="143"/>
      <w:bookmarkEnd w:id="144"/>
      <w:bookmarkEnd w:id="145"/>
    </w:p>
    <w:p w14:paraId="2A869CF4" w14:textId="174EDD2F" w:rsidR="00D01617" w:rsidRPr="00BC1F3B" w:rsidRDefault="00D01617" w:rsidP="00014536">
      <w:pPr>
        <w:pStyle w:val="Kop3"/>
        <w:spacing w:line="276" w:lineRule="auto"/>
      </w:pPr>
      <w:bookmarkStart w:id="146" w:name="_Toc147893639"/>
      <w:bookmarkStart w:id="147" w:name="_Toc147895264"/>
      <w:bookmarkStart w:id="148" w:name="_Toc150309315"/>
      <w:bookmarkStart w:id="149" w:name="_Toc21259843"/>
      <w:bookmarkStart w:id="150" w:name="_Toc26367795"/>
      <w:r w:rsidRPr="00BC1F3B">
        <w:t>Begrenzing</w:t>
      </w:r>
      <w:bookmarkEnd w:id="146"/>
      <w:bookmarkEnd w:id="147"/>
      <w:bookmarkEnd w:id="148"/>
      <w:bookmarkEnd w:id="149"/>
      <w:bookmarkEnd w:id="150"/>
    </w:p>
    <w:p w14:paraId="093FF763" w14:textId="77777777" w:rsidR="00D01617" w:rsidRPr="00BC1F3B" w:rsidRDefault="00D01617"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De craniale begrenzing is de epiglottisrand en caudaal de onderzijde van het cricoïd. Er worden drie gebieden onderscheiden:</w:t>
      </w:r>
    </w:p>
    <w:p w14:paraId="76025406" w14:textId="77777777" w:rsidR="00D01617" w:rsidRPr="00BC1F3B" w:rsidRDefault="00D01617"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1) </w:t>
      </w:r>
      <w:r w:rsidRPr="00BC1F3B">
        <w:rPr>
          <w:rFonts w:ascii="Segoe UI Light" w:hAnsi="Segoe UI Light" w:cstheme="minorHAnsi"/>
          <w:sz w:val="22"/>
          <w:szCs w:val="22"/>
          <w:u w:val="single"/>
        </w:rPr>
        <w:t>supraglottis</w:t>
      </w:r>
      <w:r w:rsidRPr="00BC1F3B">
        <w:rPr>
          <w:rFonts w:ascii="Segoe UI Light" w:hAnsi="Segoe UI Light" w:cstheme="minorHAnsi"/>
          <w:sz w:val="22"/>
          <w:szCs w:val="22"/>
        </w:rPr>
        <w:t>: de laryngeale zijde en de linguale zijde en de vrije rand van de epiglottis, aryepiglottische plooi, arythenoïd, valse stembanden, infrahyoïdale deel van de epiglottis en sinus Morgagni.</w:t>
      </w:r>
    </w:p>
    <w:p w14:paraId="525E59D2" w14:textId="77777777" w:rsidR="00D01617" w:rsidRPr="00BC1F3B" w:rsidRDefault="00D01617"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2) </w:t>
      </w:r>
      <w:r w:rsidRPr="00BC1F3B">
        <w:rPr>
          <w:rFonts w:ascii="Segoe UI Light" w:hAnsi="Segoe UI Light" w:cstheme="minorHAnsi"/>
          <w:sz w:val="22"/>
          <w:szCs w:val="22"/>
          <w:u w:val="single"/>
        </w:rPr>
        <w:t>glottis</w:t>
      </w:r>
      <w:r w:rsidRPr="00BC1F3B">
        <w:rPr>
          <w:rFonts w:ascii="Segoe UI Light" w:hAnsi="Segoe UI Light" w:cstheme="minorHAnsi"/>
          <w:sz w:val="22"/>
          <w:szCs w:val="22"/>
        </w:rPr>
        <w:t>: stembanden, voorste en achterste commissuur</w:t>
      </w:r>
    </w:p>
    <w:p w14:paraId="08A8C002" w14:textId="77777777" w:rsidR="00D01617" w:rsidRPr="00BC1F3B" w:rsidRDefault="00D01617"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3) </w:t>
      </w:r>
      <w:r w:rsidRPr="00BC1F3B">
        <w:rPr>
          <w:rFonts w:ascii="Segoe UI Light" w:hAnsi="Segoe UI Light" w:cstheme="minorHAnsi"/>
          <w:sz w:val="22"/>
          <w:szCs w:val="22"/>
          <w:u w:val="single"/>
        </w:rPr>
        <w:t>subglottis</w:t>
      </w:r>
      <w:r w:rsidRPr="00BC1F3B">
        <w:rPr>
          <w:rFonts w:ascii="Segoe UI Light" w:hAnsi="Segoe UI Light" w:cstheme="minorHAnsi"/>
          <w:sz w:val="22"/>
          <w:szCs w:val="22"/>
        </w:rPr>
        <w:t xml:space="preserve"> 0,5 cm vanaf de vrije rand van stemband tot onderste begrenzing tot onderrand cricoïd</w:t>
      </w:r>
    </w:p>
    <w:p w14:paraId="4CDAC3B9" w14:textId="77777777" w:rsidR="00D01617" w:rsidRPr="00BC1F3B" w:rsidRDefault="00D01617" w:rsidP="00014536">
      <w:pPr>
        <w:pStyle w:val="Kop3"/>
        <w:spacing w:line="276" w:lineRule="auto"/>
      </w:pPr>
      <w:bookmarkStart w:id="151" w:name="_Toc21259844"/>
      <w:bookmarkStart w:id="152" w:name="_Toc26367796"/>
      <w:bookmarkStart w:id="153" w:name="_Toc147893640"/>
      <w:bookmarkStart w:id="154" w:name="_Toc147895265"/>
      <w:bookmarkStart w:id="155" w:name="_Toc150309316"/>
      <w:r w:rsidRPr="00BC1F3B">
        <w:t>Diagnostiek</w:t>
      </w:r>
      <w:bookmarkEnd w:id="151"/>
      <w:bookmarkEnd w:id="152"/>
    </w:p>
    <w:p w14:paraId="7F93767B" w14:textId="77777777" w:rsidR="00D01617" w:rsidRPr="00BC1F3B" w:rsidRDefault="00D01617" w:rsidP="00014536">
      <w:pPr>
        <w:pStyle w:val="Kop5"/>
        <w:spacing w:line="276" w:lineRule="auto"/>
        <w:jc w:val="both"/>
        <w:rPr>
          <w:rFonts w:ascii="Segoe UI Light" w:hAnsi="Segoe UI Light"/>
        </w:rPr>
      </w:pPr>
      <w:bookmarkStart w:id="156" w:name="_Toc21259845"/>
      <w:r w:rsidRPr="00BC1F3B">
        <w:rPr>
          <w:rFonts w:ascii="Segoe UI Light" w:hAnsi="Segoe UI Light"/>
        </w:rPr>
        <w:t>Anamnese</w:t>
      </w:r>
      <w:bookmarkEnd w:id="156"/>
    </w:p>
    <w:p w14:paraId="57354A90" w14:textId="77777777" w:rsidR="00D01617" w:rsidRPr="00BC1F3B" w:rsidRDefault="00D01617" w:rsidP="00014536">
      <w:pPr>
        <w:pStyle w:val="Lijstalinea"/>
        <w:numPr>
          <w:ilvl w:val="1"/>
          <w:numId w:val="17"/>
        </w:numPr>
        <w:spacing w:line="276" w:lineRule="auto"/>
        <w:ind w:left="709"/>
        <w:jc w:val="both"/>
        <w:rPr>
          <w:rFonts w:ascii="Segoe UI Light" w:hAnsi="Segoe UI Light" w:cstheme="minorHAnsi"/>
          <w:sz w:val="22"/>
          <w:szCs w:val="22"/>
        </w:rPr>
      </w:pPr>
      <w:r w:rsidRPr="00BC1F3B">
        <w:rPr>
          <w:rFonts w:ascii="Segoe UI Light" w:hAnsi="Segoe UI Light" w:cstheme="minorHAnsi"/>
          <w:sz w:val="22"/>
          <w:szCs w:val="22"/>
        </w:rPr>
        <w:t>heesheid &gt; 3we</w:t>
      </w:r>
    </w:p>
    <w:p w14:paraId="327A5626" w14:textId="77777777" w:rsidR="00D01617" w:rsidRPr="00BC1F3B" w:rsidRDefault="00D01617" w:rsidP="00014536">
      <w:pPr>
        <w:pStyle w:val="Lijstalinea"/>
        <w:numPr>
          <w:ilvl w:val="1"/>
          <w:numId w:val="17"/>
        </w:numPr>
        <w:spacing w:line="276" w:lineRule="auto"/>
        <w:ind w:left="709"/>
        <w:jc w:val="both"/>
        <w:rPr>
          <w:rFonts w:ascii="Segoe UI Light" w:hAnsi="Segoe UI Light" w:cstheme="minorHAnsi"/>
          <w:sz w:val="22"/>
          <w:szCs w:val="22"/>
        </w:rPr>
      </w:pPr>
      <w:r w:rsidRPr="00BC1F3B">
        <w:rPr>
          <w:rFonts w:ascii="Segoe UI Light" w:hAnsi="Segoe UI Light" w:cstheme="minorHAnsi"/>
          <w:sz w:val="22"/>
          <w:szCs w:val="22"/>
        </w:rPr>
        <w:t>dysfagie &gt; 6 we</w:t>
      </w:r>
    </w:p>
    <w:p w14:paraId="1A47AF7F" w14:textId="77777777" w:rsidR="00D01617" w:rsidRPr="00BC1F3B" w:rsidRDefault="00D01617" w:rsidP="00014536">
      <w:pPr>
        <w:pStyle w:val="Lijstalinea"/>
        <w:numPr>
          <w:ilvl w:val="1"/>
          <w:numId w:val="17"/>
        </w:numPr>
        <w:spacing w:line="276" w:lineRule="auto"/>
        <w:ind w:left="709"/>
        <w:jc w:val="both"/>
        <w:rPr>
          <w:rFonts w:ascii="Segoe UI Light" w:hAnsi="Segoe UI Light" w:cstheme="minorHAnsi"/>
          <w:sz w:val="22"/>
          <w:szCs w:val="22"/>
        </w:rPr>
      </w:pPr>
      <w:r w:rsidRPr="00BC1F3B">
        <w:rPr>
          <w:rFonts w:ascii="Segoe UI Light" w:hAnsi="Segoe UI Light" w:cstheme="minorHAnsi"/>
          <w:sz w:val="22"/>
          <w:szCs w:val="22"/>
        </w:rPr>
        <w:t>gerefereerde oorpijn</w:t>
      </w:r>
    </w:p>
    <w:p w14:paraId="4B245DBF" w14:textId="77777777" w:rsidR="00D01617" w:rsidRPr="00BC1F3B" w:rsidRDefault="00D01617" w:rsidP="00014536">
      <w:pPr>
        <w:pStyle w:val="Lijstalinea"/>
        <w:numPr>
          <w:ilvl w:val="1"/>
          <w:numId w:val="17"/>
        </w:numPr>
        <w:spacing w:line="276" w:lineRule="auto"/>
        <w:ind w:left="709"/>
        <w:jc w:val="both"/>
        <w:rPr>
          <w:rFonts w:ascii="Segoe UI Light" w:hAnsi="Segoe UI Light" w:cstheme="minorHAnsi"/>
          <w:sz w:val="22"/>
          <w:szCs w:val="22"/>
        </w:rPr>
      </w:pPr>
      <w:r w:rsidRPr="00BC1F3B">
        <w:rPr>
          <w:rFonts w:ascii="Segoe UI Light" w:hAnsi="Segoe UI Light" w:cstheme="minorHAnsi"/>
          <w:sz w:val="22"/>
          <w:szCs w:val="22"/>
        </w:rPr>
        <w:t>stridor</w:t>
      </w:r>
    </w:p>
    <w:p w14:paraId="4D2D5495" w14:textId="77777777" w:rsidR="00D01617" w:rsidRPr="00BC1F3B" w:rsidRDefault="00D01617" w:rsidP="00014536">
      <w:pPr>
        <w:pStyle w:val="Lijstalinea"/>
        <w:numPr>
          <w:ilvl w:val="1"/>
          <w:numId w:val="17"/>
        </w:numPr>
        <w:spacing w:line="276" w:lineRule="auto"/>
        <w:ind w:left="709"/>
        <w:jc w:val="both"/>
        <w:rPr>
          <w:rFonts w:ascii="Segoe UI Light" w:hAnsi="Segoe UI Light" w:cstheme="minorHAnsi"/>
          <w:sz w:val="22"/>
          <w:szCs w:val="22"/>
        </w:rPr>
      </w:pPr>
      <w:r w:rsidRPr="00BC1F3B">
        <w:rPr>
          <w:rFonts w:ascii="Segoe UI Light" w:hAnsi="Segoe UI Light" w:cstheme="minorHAnsi"/>
          <w:sz w:val="22"/>
          <w:szCs w:val="22"/>
        </w:rPr>
        <w:t>prikkelhoest</w:t>
      </w:r>
    </w:p>
    <w:p w14:paraId="5F12BD0E" w14:textId="77777777" w:rsidR="00D01617" w:rsidRPr="00BC1F3B" w:rsidRDefault="00D01617" w:rsidP="00014536">
      <w:pPr>
        <w:pStyle w:val="Lijstalinea"/>
        <w:numPr>
          <w:ilvl w:val="1"/>
          <w:numId w:val="17"/>
        </w:numPr>
        <w:spacing w:line="276" w:lineRule="auto"/>
        <w:ind w:left="709"/>
        <w:jc w:val="both"/>
        <w:rPr>
          <w:rFonts w:ascii="Segoe UI Light" w:hAnsi="Segoe UI Light" w:cstheme="minorHAnsi"/>
          <w:sz w:val="22"/>
          <w:szCs w:val="22"/>
        </w:rPr>
      </w:pPr>
      <w:r w:rsidRPr="00BC1F3B">
        <w:rPr>
          <w:rFonts w:ascii="Segoe UI Light" w:hAnsi="Segoe UI Light" w:cstheme="minorHAnsi"/>
          <w:sz w:val="22"/>
          <w:szCs w:val="22"/>
        </w:rPr>
        <w:t>foetor ex ore</w:t>
      </w:r>
    </w:p>
    <w:p w14:paraId="6CEBB59F" w14:textId="77777777" w:rsidR="00D01617" w:rsidRPr="00BC1F3B" w:rsidRDefault="00D01617" w:rsidP="00014536">
      <w:pPr>
        <w:pStyle w:val="Lijstalinea"/>
        <w:numPr>
          <w:ilvl w:val="1"/>
          <w:numId w:val="17"/>
        </w:numPr>
        <w:spacing w:line="276" w:lineRule="auto"/>
        <w:ind w:left="709"/>
        <w:jc w:val="both"/>
        <w:rPr>
          <w:rFonts w:ascii="Segoe UI Light" w:hAnsi="Segoe UI Light" w:cstheme="minorHAnsi"/>
          <w:sz w:val="22"/>
          <w:szCs w:val="22"/>
        </w:rPr>
      </w:pPr>
      <w:r w:rsidRPr="00BC1F3B">
        <w:rPr>
          <w:rFonts w:ascii="Segoe UI Light" w:hAnsi="Segoe UI Light" w:cstheme="minorHAnsi"/>
          <w:sz w:val="22"/>
          <w:szCs w:val="22"/>
        </w:rPr>
        <w:lastRenderedPageBreak/>
        <w:t>zwelling in de hals</w:t>
      </w:r>
    </w:p>
    <w:p w14:paraId="29A3986A" w14:textId="77777777" w:rsidR="00D01617" w:rsidRPr="00BC1F3B" w:rsidRDefault="00D01617" w:rsidP="00014536">
      <w:pPr>
        <w:pStyle w:val="Lijstalinea"/>
        <w:numPr>
          <w:ilvl w:val="1"/>
          <w:numId w:val="17"/>
        </w:numPr>
        <w:spacing w:line="276" w:lineRule="auto"/>
        <w:ind w:left="709"/>
        <w:jc w:val="both"/>
        <w:rPr>
          <w:rFonts w:ascii="Segoe UI Light" w:hAnsi="Segoe UI Light" w:cstheme="minorHAnsi"/>
          <w:sz w:val="22"/>
          <w:szCs w:val="22"/>
        </w:rPr>
      </w:pPr>
      <w:r w:rsidRPr="00BC1F3B">
        <w:rPr>
          <w:rFonts w:ascii="Segoe UI Light" w:hAnsi="Segoe UI Light" w:cstheme="minorHAnsi"/>
          <w:sz w:val="22"/>
          <w:szCs w:val="22"/>
        </w:rPr>
        <w:t>vermagering</w:t>
      </w:r>
    </w:p>
    <w:p w14:paraId="041AD388" w14:textId="77777777" w:rsidR="00D01617" w:rsidRPr="00BC1F3B" w:rsidRDefault="00D01617" w:rsidP="00014536">
      <w:pPr>
        <w:pStyle w:val="Lijstalinea"/>
        <w:numPr>
          <w:ilvl w:val="1"/>
          <w:numId w:val="17"/>
        </w:numPr>
        <w:spacing w:line="276" w:lineRule="auto"/>
        <w:ind w:left="709"/>
        <w:jc w:val="both"/>
        <w:rPr>
          <w:rFonts w:ascii="Segoe UI Light" w:hAnsi="Segoe UI Light"/>
        </w:rPr>
      </w:pPr>
      <w:r w:rsidRPr="00BC1F3B">
        <w:rPr>
          <w:rFonts w:ascii="Segoe UI Light" w:hAnsi="Segoe UI Light" w:cstheme="minorHAnsi"/>
          <w:sz w:val="22"/>
          <w:szCs w:val="22"/>
        </w:rPr>
        <w:t>roken/alcohol</w:t>
      </w:r>
    </w:p>
    <w:p w14:paraId="1431C4A7" w14:textId="278EFD92" w:rsidR="00D01617" w:rsidRPr="00BC1F3B" w:rsidRDefault="00D01617" w:rsidP="00014536">
      <w:pPr>
        <w:pStyle w:val="Kop5"/>
        <w:spacing w:line="276" w:lineRule="auto"/>
        <w:jc w:val="both"/>
        <w:rPr>
          <w:rFonts w:ascii="Segoe UI Light" w:hAnsi="Segoe UI Light"/>
        </w:rPr>
      </w:pPr>
      <w:bookmarkStart w:id="157" w:name="_Toc21259846"/>
      <w:bookmarkEnd w:id="153"/>
      <w:bookmarkEnd w:id="154"/>
      <w:bookmarkEnd w:id="155"/>
      <w:r w:rsidRPr="00BC1F3B">
        <w:rPr>
          <w:rFonts w:ascii="Segoe UI Light" w:hAnsi="Segoe UI Light"/>
        </w:rPr>
        <w:t>Onderzoeken</w:t>
      </w:r>
      <w:bookmarkEnd w:id="157"/>
    </w:p>
    <w:p w14:paraId="5451EFA4" w14:textId="77777777" w:rsidR="00D01617" w:rsidRPr="00BC1F3B" w:rsidRDefault="00D01617" w:rsidP="00014536">
      <w:pPr>
        <w:pStyle w:val="Lijstalinea"/>
        <w:numPr>
          <w:ilvl w:val="0"/>
          <w:numId w:val="18"/>
        </w:numPr>
        <w:spacing w:line="276" w:lineRule="auto"/>
        <w:ind w:right="720"/>
        <w:jc w:val="both"/>
        <w:rPr>
          <w:rFonts w:ascii="Segoe UI Light" w:hAnsi="Segoe UI Light" w:cstheme="minorHAnsi"/>
          <w:sz w:val="22"/>
          <w:szCs w:val="22"/>
        </w:rPr>
      </w:pPr>
      <w:r w:rsidRPr="00BC1F3B">
        <w:rPr>
          <w:rFonts w:ascii="Segoe UI Light" w:hAnsi="Segoe UI Light" w:cstheme="minorHAnsi"/>
          <w:sz w:val="22"/>
          <w:szCs w:val="22"/>
        </w:rPr>
        <w:t xml:space="preserve">volledig NKO onderzoek en halspalpatie, indirecte laryngoscopie, fiberendoscopie </w:t>
      </w:r>
    </w:p>
    <w:p w14:paraId="66635086" w14:textId="77777777" w:rsidR="00D01617" w:rsidRPr="00BC1F3B" w:rsidRDefault="00D01617" w:rsidP="00014536">
      <w:pPr>
        <w:pStyle w:val="Lijstalinea"/>
        <w:numPr>
          <w:ilvl w:val="0"/>
          <w:numId w:val="18"/>
        </w:numPr>
        <w:spacing w:line="276" w:lineRule="auto"/>
        <w:ind w:right="720"/>
        <w:jc w:val="both"/>
        <w:rPr>
          <w:rFonts w:ascii="Segoe UI Light" w:hAnsi="Segoe UI Light" w:cstheme="minorHAnsi"/>
          <w:sz w:val="22"/>
          <w:szCs w:val="22"/>
        </w:rPr>
      </w:pPr>
      <w:r w:rsidRPr="00BC1F3B">
        <w:rPr>
          <w:rFonts w:ascii="Segoe UI Light" w:hAnsi="Segoe UI Light" w:cstheme="minorHAnsi"/>
          <w:sz w:val="22"/>
          <w:szCs w:val="22"/>
        </w:rPr>
        <w:t xml:space="preserve">laryngotracheoscopie (+ narrow band imaging (NBI) en stroboscopie (op indicatie)) </w:t>
      </w:r>
    </w:p>
    <w:p w14:paraId="0B151EBE" w14:textId="77777777" w:rsidR="00D01617" w:rsidRPr="00BC1F3B" w:rsidRDefault="00D01617" w:rsidP="00014536">
      <w:pPr>
        <w:pStyle w:val="Lijstalinea"/>
        <w:numPr>
          <w:ilvl w:val="0"/>
          <w:numId w:val="18"/>
        </w:numPr>
        <w:spacing w:line="276" w:lineRule="auto"/>
        <w:ind w:right="720"/>
        <w:jc w:val="both"/>
        <w:rPr>
          <w:rFonts w:ascii="Segoe UI Light" w:hAnsi="Segoe UI Light" w:cstheme="minorHAnsi"/>
          <w:sz w:val="22"/>
          <w:szCs w:val="22"/>
        </w:rPr>
      </w:pPr>
      <w:r w:rsidRPr="00BC1F3B">
        <w:rPr>
          <w:rFonts w:ascii="Segoe UI Light" w:hAnsi="Segoe UI Light" w:cstheme="minorHAnsi"/>
          <w:sz w:val="22"/>
          <w:szCs w:val="22"/>
        </w:rPr>
        <w:t xml:space="preserve">radiologie </w:t>
      </w:r>
    </w:p>
    <w:p w14:paraId="44490E61" w14:textId="77777777" w:rsidR="00D01617" w:rsidRPr="00BC1F3B" w:rsidRDefault="00D01617" w:rsidP="00014536">
      <w:pPr>
        <w:pStyle w:val="Lijstalinea"/>
        <w:numPr>
          <w:ilvl w:val="0"/>
          <w:numId w:val="18"/>
        </w:numPr>
        <w:spacing w:line="276" w:lineRule="auto"/>
        <w:ind w:right="720"/>
        <w:jc w:val="both"/>
        <w:rPr>
          <w:rFonts w:ascii="Segoe UI Light" w:hAnsi="Segoe UI Light" w:cstheme="minorHAnsi"/>
          <w:sz w:val="22"/>
          <w:szCs w:val="22"/>
        </w:rPr>
      </w:pPr>
      <w:r w:rsidRPr="00BC1F3B">
        <w:rPr>
          <w:rFonts w:ascii="Segoe UI Light" w:hAnsi="Segoe UI Light" w:cstheme="minorHAnsi"/>
          <w:sz w:val="22"/>
          <w:szCs w:val="22"/>
        </w:rPr>
        <w:t xml:space="preserve">CT-scan / MRI cfr. hoofdstuk radiologie </w:t>
      </w:r>
    </w:p>
    <w:p w14:paraId="41B97149" w14:textId="77777777" w:rsidR="00D01617" w:rsidRPr="00BC1F3B" w:rsidRDefault="00D01617" w:rsidP="00014536">
      <w:pPr>
        <w:pStyle w:val="Lijstalinea"/>
        <w:numPr>
          <w:ilvl w:val="0"/>
          <w:numId w:val="18"/>
        </w:numPr>
        <w:spacing w:line="276" w:lineRule="auto"/>
        <w:ind w:right="720"/>
        <w:jc w:val="both"/>
        <w:rPr>
          <w:rFonts w:ascii="Segoe UI Light" w:hAnsi="Segoe UI Light" w:cstheme="minorHAnsi"/>
          <w:sz w:val="22"/>
          <w:szCs w:val="22"/>
        </w:rPr>
      </w:pPr>
      <w:r w:rsidRPr="00BC1F3B">
        <w:rPr>
          <w:rFonts w:ascii="Segoe UI Light" w:hAnsi="Segoe UI Light" w:cstheme="minorHAnsi"/>
          <w:sz w:val="22"/>
          <w:szCs w:val="22"/>
        </w:rPr>
        <w:t xml:space="preserve">echogeleide punctie (FNAC) </w:t>
      </w:r>
    </w:p>
    <w:p w14:paraId="69DFA3E7" w14:textId="26FEE054" w:rsidR="00D01617" w:rsidRPr="00BC1F3B" w:rsidRDefault="00D01617" w:rsidP="00014536">
      <w:pPr>
        <w:pStyle w:val="Lijstalinea"/>
        <w:numPr>
          <w:ilvl w:val="0"/>
          <w:numId w:val="18"/>
        </w:numPr>
        <w:spacing w:line="276" w:lineRule="auto"/>
        <w:ind w:right="720"/>
        <w:jc w:val="both"/>
        <w:rPr>
          <w:rFonts w:ascii="Segoe UI Light" w:hAnsi="Segoe UI Light" w:cstheme="minorHAnsi"/>
          <w:sz w:val="22"/>
          <w:szCs w:val="22"/>
        </w:rPr>
      </w:pPr>
      <w:r w:rsidRPr="00BC1F3B">
        <w:rPr>
          <w:rFonts w:ascii="Segoe UI Light" w:hAnsi="Segoe UI Light" w:cstheme="minorHAnsi"/>
          <w:sz w:val="22"/>
          <w:szCs w:val="22"/>
        </w:rPr>
        <w:t xml:space="preserve">PET-CT </w:t>
      </w:r>
      <w:r w:rsidR="007A4E5E" w:rsidRPr="00BC1F3B">
        <w:rPr>
          <w:rFonts w:ascii="Segoe UI Light" w:hAnsi="Segoe UI Light" w:cstheme="minorHAnsi"/>
          <w:sz w:val="22"/>
          <w:szCs w:val="22"/>
        </w:rPr>
        <w:t>( zie hoofstuk PET)</w:t>
      </w:r>
      <w:r w:rsidRPr="00BC1F3B">
        <w:rPr>
          <w:rFonts w:ascii="Segoe UI Light" w:hAnsi="Segoe UI Light" w:cstheme="minorHAnsi"/>
          <w:sz w:val="22"/>
          <w:szCs w:val="22"/>
        </w:rPr>
        <w:t xml:space="preserve"> </w:t>
      </w:r>
    </w:p>
    <w:p w14:paraId="35914C83" w14:textId="30F2CA8C" w:rsidR="00644636" w:rsidRPr="00BC1F3B" w:rsidRDefault="00644636" w:rsidP="00014536">
      <w:pPr>
        <w:pStyle w:val="Lijstalinea"/>
        <w:numPr>
          <w:ilvl w:val="0"/>
          <w:numId w:val="18"/>
        </w:numPr>
        <w:spacing w:line="276" w:lineRule="auto"/>
        <w:ind w:right="720"/>
        <w:jc w:val="both"/>
        <w:rPr>
          <w:rFonts w:ascii="Segoe UI Light" w:hAnsi="Segoe UI Light" w:cstheme="minorHAnsi"/>
          <w:sz w:val="22"/>
          <w:szCs w:val="22"/>
        </w:rPr>
      </w:pPr>
      <w:r w:rsidRPr="00BC1F3B">
        <w:rPr>
          <w:rFonts w:ascii="Segoe UI Light" w:hAnsi="Segoe UI Light" w:cstheme="minorHAnsi"/>
          <w:sz w:val="22"/>
          <w:szCs w:val="22"/>
        </w:rPr>
        <w:t>CT thorax</w:t>
      </w:r>
    </w:p>
    <w:p w14:paraId="439FCCA7" w14:textId="77777777" w:rsidR="00D01617" w:rsidRPr="00BC1F3B" w:rsidRDefault="00D01617" w:rsidP="00014536">
      <w:pPr>
        <w:pStyle w:val="Lijstalinea"/>
        <w:numPr>
          <w:ilvl w:val="0"/>
          <w:numId w:val="18"/>
        </w:numPr>
        <w:spacing w:line="276" w:lineRule="auto"/>
        <w:ind w:right="720"/>
        <w:jc w:val="both"/>
        <w:rPr>
          <w:rFonts w:ascii="Segoe UI Light" w:hAnsi="Segoe UI Light" w:cstheme="minorHAnsi"/>
          <w:sz w:val="22"/>
          <w:szCs w:val="22"/>
        </w:rPr>
      </w:pPr>
      <w:r w:rsidRPr="00BC1F3B">
        <w:rPr>
          <w:rFonts w:ascii="Segoe UI Light" w:hAnsi="Segoe UI Light" w:cstheme="minorHAnsi"/>
          <w:sz w:val="22"/>
          <w:szCs w:val="22"/>
        </w:rPr>
        <w:t xml:space="preserve">directe laryngoscopie </w:t>
      </w:r>
      <w:r w:rsidR="00FA5844" w:rsidRPr="00BC1F3B">
        <w:rPr>
          <w:rFonts w:ascii="Segoe UI Light" w:hAnsi="Segoe UI Light" w:cstheme="minorHAnsi"/>
          <w:sz w:val="22"/>
          <w:szCs w:val="22"/>
        </w:rPr>
        <w:t>met biopsienames</w:t>
      </w:r>
    </w:p>
    <w:p w14:paraId="647B068C" w14:textId="4AECC183" w:rsidR="00D01617" w:rsidRPr="00BC1F3B" w:rsidRDefault="00D01617" w:rsidP="00014536">
      <w:pPr>
        <w:pStyle w:val="Lijstalinea"/>
        <w:numPr>
          <w:ilvl w:val="0"/>
          <w:numId w:val="18"/>
        </w:numPr>
        <w:spacing w:line="276" w:lineRule="auto"/>
        <w:ind w:right="720"/>
        <w:jc w:val="both"/>
        <w:rPr>
          <w:rFonts w:ascii="Segoe UI Light" w:hAnsi="Segoe UI Light" w:cstheme="minorHAnsi"/>
          <w:sz w:val="22"/>
          <w:szCs w:val="22"/>
        </w:rPr>
      </w:pPr>
      <w:r w:rsidRPr="00BC1F3B">
        <w:rPr>
          <w:rFonts w:ascii="Segoe UI Light" w:hAnsi="Segoe UI Light" w:cstheme="minorHAnsi"/>
          <w:sz w:val="22"/>
          <w:szCs w:val="22"/>
        </w:rPr>
        <w:t xml:space="preserve">ook panendoscopie </w:t>
      </w:r>
      <w:r w:rsidR="00023896" w:rsidRPr="00BC1F3B">
        <w:rPr>
          <w:rFonts w:ascii="Segoe UI Light" w:hAnsi="Segoe UI Light" w:cstheme="minorHAnsi"/>
          <w:sz w:val="22"/>
          <w:szCs w:val="22"/>
        </w:rPr>
        <w:t xml:space="preserve">( </w:t>
      </w:r>
      <w:r w:rsidRPr="00BC1F3B">
        <w:rPr>
          <w:rFonts w:ascii="Segoe UI Light" w:hAnsi="Segoe UI Light" w:cstheme="minorHAnsi"/>
          <w:sz w:val="22"/>
          <w:szCs w:val="22"/>
        </w:rPr>
        <w:t xml:space="preserve">andere lokalisaties ( secundaire synchrone tumoren) </w:t>
      </w:r>
    </w:p>
    <w:p w14:paraId="5EB70791" w14:textId="77777777" w:rsidR="00D01617" w:rsidRPr="00BC1F3B" w:rsidRDefault="00D01617" w:rsidP="00014536">
      <w:pPr>
        <w:pStyle w:val="Lijstalinea"/>
        <w:numPr>
          <w:ilvl w:val="0"/>
          <w:numId w:val="18"/>
        </w:numPr>
        <w:spacing w:line="276" w:lineRule="auto"/>
        <w:ind w:right="720"/>
        <w:jc w:val="both"/>
        <w:rPr>
          <w:rFonts w:ascii="Segoe UI Light" w:hAnsi="Segoe UI Light" w:cstheme="minorHAnsi"/>
          <w:sz w:val="22"/>
          <w:szCs w:val="22"/>
        </w:rPr>
      </w:pPr>
      <w:r w:rsidRPr="00BC1F3B">
        <w:rPr>
          <w:rFonts w:ascii="Segoe UI Light" w:hAnsi="Segoe UI Light" w:cstheme="minorHAnsi"/>
          <w:sz w:val="22"/>
          <w:szCs w:val="22"/>
        </w:rPr>
        <w:t xml:space="preserve">preferentieel excisionele (“fonochirurgische”) biopsie d.m.v. endoscopische resectie </w:t>
      </w:r>
    </w:p>
    <w:p w14:paraId="2EAA364B" w14:textId="77777777" w:rsidR="00D01617" w:rsidRPr="00BC1F3B" w:rsidRDefault="00D01617" w:rsidP="00014536">
      <w:pPr>
        <w:pStyle w:val="Lijstalinea"/>
        <w:spacing w:line="276" w:lineRule="auto"/>
        <w:ind w:right="720"/>
        <w:jc w:val="both"/>
        <w:rPr>
          <w:rFonts w:ascii="Segoe UI Light" w:hAnsi="Segoe UI Light" w:cstheme="minorHAnsi"/>
          <w:sz w:val="22"/>
          <w:szCs w:val="22"/>
        </w:rPr>
      </w:pPr>
      <w:r w:rsidRPr="00BC1F3B">
        <w:rPr>
          <w:rFonts w:ascii="Segoe UI Light" w:hAnsi="Segoe UI Light" w:cstheme="minorHAnsi"/>
          <w:sz w:val="22"/>
          <w:szCs w:val="22"/>
        </w:rPr>
        <w:t xml:space="preserve">(d.m.v. CO2 laser of koude instrumenten) </w:t>
      </w:r>
    </w:p>
    <w:p w14:paraId="52F1B54F" w14:textId="16F6A3A2" w:rsidR="00D01617" w:rsidRPr="00BC1F3B" w:rsidRDefault="00D01617" w:rsidP="00014536">
      <w:pPr>
        <w:pStyle w:val="Kop3"/>
        <w:spacing w:line="276" w:lineRule="auto"/>
      </w:pPr>
      <w:bookmarkStart w:id="158" w:name="_Toc147893641"/>
      <w:bookmarkStart w:id="159" w:name="_Toc147895266"/>
      <w:bookmarkStart w:id="160" w:name="_Toc150309317"/>
      <w:bookmarkStart w:id="161" w:name="_Toc21259847"/>
      <w:bookmarkStart w:id="162" w:name="_Toc26367797"/>
      <w:r w:rsidRPr="00BC1F3B">
        <w:t>Histologie</w:t>
      </w:r>
      <w:bookmarkEnd w:id="158"/>
      <w:bookmarkEnd w:id="159"/>
      <w:bookmarkEnd w:id="160"/>
      <w:bookmarkEnd w:id="161"/>
      <w:bookmarkEnd w:id="162"/>
    </w:p>
    <w:p w14:paraId="1DC57E47"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Meer dan 90% van de tumoren is een plaveiselcelcarcinoom. Differentiatie dient te gebeuren met de relatief vaak voorkomende premaligne afwijkingen (lichte / matige / ernstige dysplasie en hyperplasie). </w:t>
      </w:r>
    </w:p>
    <w:p w14:paraId="3C8A36D2" w14:textId="77777777" w:rsidR="00D01617" w:rsidRPr="00BC1F3B" w:rsidRDefault="00D01617" w:rsidP="00014536">
      <w:pPr>
        <w:spacing w:line="276" w:lineRule="auto"/>
        <w:jc w:val="both"/>
        <w:rPr>
          <w:rFonts w:ascii="Segoe UI Light" w:hAnsi="Segoe UI Light" w:cstheme="minorHAnsi"/>
          <w:sz w:val="22"/>
          <w:szCs w:val="22"/>
        </w:rPr>
      </w:pPr>
    </w:p>
    <w:p w14:paraId="1D65E5A4"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Bij tumoren van de larynx komen relatief frequent (15-40 %) tweede primaire </w:t>
      </w:r>
    </w:p>
    <w:p w14:paraId="692785C3" w14:textId="77777777" w:rsidR="00D01617" w:rsidRPr="00BC1F3B" w:rsidRDefault="00D01617" w:rsidP="00014536">
      <w:pPr>
        <w:spacing w:line="276" w:lineRule="auto"/>
        <w:jc w:val="both"/>
        <w:rPr>
          <w:rFonts w:ascii="Segoe UI Light" w:hAnsi="Segoe UI Light"/>
        </w:rPr>
      </w:pPr>
      <w:r w:rsidRPr="00BC1F3B">
        <w:rPr>
          <w:rFonts w:ascii="Segoe UI Light" w:hAnsi="Segoe UI Light" w:cstheme="minorHAnsi"/>
          <w:sz w:val="22"/>
          <w:szCs w:val="22"/>
        </w:rPr>
        <w:t>tumoren voor.</w:t>
      </w:r>
    </w:p>
    <w:p w14:paraId="2C438B18"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MRI heeft het voordeel een beter oplossend vermogen te hebben voor weke delen pathologie maar is meer onderhevig aan bewegingsartefacten.  </w:t>
      </w:r>
    </w:p>
    <w:p w14:paraId="363BD7DC" w14:textId="77777777" w:rsidR="00D01617" w:rsidRPr="00BC1F3B" w:rsidRDefault="00EE3024"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In</w:t>
      </w:r>
      <w:r w:rsidR="00D01617" w:rsidRPr="00BC1F3B">
        <w:rPr>
          <w:rFonts w:ascii="Segoe UI Light" w:hAnsi="Segoe UI Light" w:cstheme="minorHAnsi"/>
          <w:sz w:val="22"/>
          <w:szCs w:val="22"/>
        </w:rPr>
        <w:t xml:space="preserve"> de follow-up van larynxtumoren bij eventueel herval of recidief is </w:t>
      </w:r>
      <w:r w:rsidRPr="00BC1F3B">
        <w:rPr>
          <w:rFonts w:ascii="Segoe UI Light" w:hAnsi="Segoe UI Light" w:cstheme="minorHAnsi"/>
          <w:sz w:val="22"/>
          <w:szCs w:val="22"/>
        </w:rPr>
        <w:t>endoscopie essentieel.</w:t>
      </w:r>
    </w:p>
    <w:p w14:paraId="30D4D8FB" w14:textId="6A253AE4" w:rsidR="00D01617" w:rsidRPr="00BC1F3B" w:rsidRDefault="00D01617" w:rsidP="00014536">
      <w:pPr>
        <w:pStyle w:val="Kop3"/>
        <w:spacing w:line="276" w:lineRule="auto"/>
      </w:pPr>
      <w:bookmarkStart w:id="163" w:name="_Toc21259848"/>
      <w:bookmarkStart w:id="164" w:name="_Toc26367798"/>
      <w:bookmarkStart w:id="165" w:name="_Toc147893642"/>
      <w:bookmarkStart w:id="166" w:name="_Toc147895267"/>
      <w:bookmarkStart w:id="167" w:name="_Toc150309318"/>
      <w:r w:rsidRPr="00BC1F3B">
        <w:t>TNM-classificatie</w:t>
      </w:r>
      <w:bookmarkEnd w:id="163"/>
      <w:bookmarkEnd w:id="164"/>
      <w:r w:rsidRPr="00BC1F3B">
        <w:t xml:space="preserve"> </w:t>
      </w:r>
      <w:bookmarkEnd w:id="165"/>
      <w:bookmarkEnd w:id="166"/>
      <w:bookmarkEnd w:id="167"/>
    </w:p>
    <w:p w14:paraId="7094E8A7" w14:textId="2448B8DD" w:rsidR="00D01617" w:rsidRPr="00BC1F3B" w:rsidRDefault="00D01617" w:rsidP="00014536">
      <w:pPr>
        <w:spacing w:line="276" w:lineRule="auto"/>
        <w:jc w:val="both"/>
        <w:rPr>
          <w:rStyle w:val="Hyperlink"/>
          <w:rFonts w:ascii="Segoe UI Light" w:hAnsi="Segoe UI Light" w:cstheme="minorHAnsi"/>
          <w:sz w:val="22"/>
        </w:rPr>
      </w:pPr>
      <w:r w:rsidRPr="00BC1F3B">
        <w:rPr>
          <w:rFonts w:ascii="Segoe UI Light" w:hAnsi="Segoe UI Light" w:cstheme="minorHAnsi"/>
          <w:sz w:val="22"/>
        </w:rPr>
        <w:t xml:space="preserve">Link:  </w:t>
      </w:r>
      <w:hyperlink r:id="rId17" w:history="1">
        <w:r w:rsidRPr="00BC1F3B">
          <w:rPr>
            <w:rStyle w:val="Hyperlink"/>
            <w:rFonts w:ascii="Segoe UI Light" w:hAnsi="Segoe UI Light" w:cstheme="minorHAnsi"/>
            <w:sz w:val="22"/>
          </w:rPr>
          <w:t>http://cancerstaging.blogspot.be/</w:t>
        </w:r>
      </w:hyperlink>
    </w:p>
    <w:p w14:paraId="14E8ABF0" w14:textId="77777777" w:rsidR="00C05ABD" w:rsidRPr="00BC1F3B" w:rsidRDefault="00C05ABD" w:rsidP="00014536">
      <w:pPr>
        <w:spacing w:line="276" w:lineRule="auto"/>
        <w:jc w:val="both"/>
        <w:rPr>
          <w:rFonts w:ascii="Segoe UI Light" w:hAnsi="Segoe UI Light" w:cstheme="minorHAnsi"/>
          <w:sz w:val="22"/>
        </w:rPr>
      </w:pPr>
    </w:p>
    <w:p w14:paraId="1BAE35D9" w14:textId="3CA6A5EC" w:rsidR="00D01617" w:rsidRPr="00BC1F3B" w:rsidRDefault="00C05ABD" w:rsidP="00014536">
      <w:pPr>
        <w:spacing w:line="276" w:lineRule="auto"/>
        <w:jc w:val="both"/>
        <w:rPr>
          <w:rFonts w:ascii="Segoe UI Light" w:hAnsi="Segoe UI Light"/>
        </w:rPr>
      </w:pPr>
      <w:r w:rsidRPr="00BC1F3B">
        <w:rPr>
          <w:rFonts w:ascii="Segoe UI Light" w:hAnsi="Segoe UI Light"/>
          <w:noProof/>
          <w:lang w:val="nl-BE" w:eastAsia="nl-BE"/>
        </w:rPr>
        <w:drawing>
          <wp:inline distT="0" distB="0" distL="0" distR="0" wp14:anchorId="39724F56" wp14:editId="615ACA1E">
            <wp:extent cx="1074420" cy="164744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88464" cy="1668978"/>
                    </a:xfrm>
                    <a:prstGeom prst="rect">
                      <a:avLst/>
                    </a:prstGeom>
                  </pic:spPr>
                </pic:pic>
              </a:graphicData>
            </a:graphic>
          </wp:inline>
        </w:drawing>
      </w:r>
    </w:p>
    <w:p w14:paraId="60382234" w14:textId="77777777" w:rsidR="00C05ABD" w:rsidRPr="00BC1F3B" w:rsidRDefault="00C05ABD" w:rsidP="00014536">
      <w:pPr>
        <w:spacing w:line="276" w:lineRule="auto"/>
        <w:jc w:val="both"/>
        <w:rPr>
          <w:rFonts w:ascii="Segoe UI Light" w:hAnsi="Segoe UI Light"/>
        </w:rPr>
      </w:pPr>
    </w:p>
    <w:p w14:paraId="05547DF5" w14:textId="77777777" w:rsidR="00D01617" w:rsidRPr="00BC1F3B" w:rsidRDefault="00D01617"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Vaststelling op grond van klinisch onderzoek, </w:t>
      </w:r>
      <w:r w:rsidR="00EE3024" w:rsidRPr="00BC1F3B">
        <w:rPr>
          <w:rFonts w:ascii="Segoe UI Light" w:hAnsi="Segoe UI Light" w:cstheme="minorHAnsi"/>
          <w:sz w:val="22"/>
          <w:szCs w:val="22"/>
        </w:rPr>
        <w:t>beeldvorming</w:t>
      </w:r>
      <w:r w:rsidRPr="00BC1F3B">
        <w:rPr>
          <w:rFonts w:ascii="Segoe UI Light" w:hAnsi="Segoe UI Light" w:cstheme="minorHAnsi"/>
          <w:sz w:val="22"/>
          <w:szCs w:val="22"/>
        </w:rPr>
        <w:t xml:space="preserve"> en laryngoscopisch onderzoek.</w:t>
      </w:r>
    </w:p>
    <w:p w14:paraId="1570D55B" w14:textId="28FDDC52" w:rsidR="00D01617" w:rsidRPr="00BC1F3B" w:rsidRDefault="00D01617" w:rsidP="00014536">
      <w:pPr>
        <w:pStyle w:val="Kop3"/>
        <w:spacing w:line="276" w:lineRule="auto"/>
      </w:pPr>
      <w:bookmarkStart w:id="168" w:name="_Toc147893643"/>
      <w:bookmarkStart w:id="169" w:name="_Toc147895268"/>
      <w:bookmarkStart w:id="170" w:name="_Toc150309319"/>
      <w:bookmarkStart w:id="171" w:name="_Toc21259849"/>
      <w:bookmarkStart w:id="172" w:name="_Toc26367799"/>
      <w:r w:rsidRPr="00BC1F3B">
        <w:lastRenderedPageBreak/>
        <w:t>Behandeling</w:t>
      </w:r>
      <w:bookmarkEnd w:id="168"/>
      <w:bookmarkEnd w:id="169"/>
      <w:bookmarkEnd w:id="170"/>
      <w:bookmarkEnd w:id="171"/>
      <w:bookmarkEnd w:id="172"/>
    </w:p>
    <w:p w14:paraId="24B5C420" w14:textId="42AD35EC" w:rsidR="00D01617" w:rsidRPr="00BC1F3B" w:rsidRDefault="00D01617" w:rsidP="00014536">
      <w:pPr>
        <w:pStyle w:val="Kop4"/>
        <w:spacing w:line="276" w:lineRule="auto"/>
      </w:pPr>
      <w:bookmarkStart w:id="173" w:name="_Toc21259850"/>
      <w:r w:rsidRPr="00BC1F3B">
        <w:t>Supraglottis</w:t>
      </w:r>
      <w:bookmarkEnd w:id="173"/>
    </w:p>
    <w:p w14:paraId="6C31BEB6" w14:textId="5E75DAAF" w:rsidR="00D01617" w:rsidRPr="00BC1F3B" w:rsidRDefault="00D01617" w:rsidP="00014536">
      <w:pPr>
        <w:spacing w:line="276" w:lineRule="auto"/>
        <w:jc w:val="both"/>
        <w:rPr>
          <w:rFonts w:ascii="Segoe UI Light" w:hAnsi="Segoe UI Light" w:cstheme="minorHAnsi"/>
          <w:b/>
          <w:sz w:val="22"/>
          <w:szCs w:val="22"/>
        </w:rPr>
      </w:pPr>
      <w:r w:rsidRPr="00BC1F3B">
        <w:rPr>
          <w:rFonts w:ascii="Segoe UI Light" w:hAnsi="Segoe UI Light" w:cstheme="minorHAnsi"/>
          <w:b/>
          <w:sz w:val="22"/>
          <w:szCs w:val="22"/>
        </w:rPr>
        <w:t>N0</w:t>
      </w:r>
    </w:p>
    <w:p w14:paraId="6684661A" w14:textId="77777777" w:rsidR="00EC0D56" w:rsidRPr="00BC1F3B" w:rsidRDefault="00EC0D56" w:rsidP="00014536">
      <w:pPr>
        <w:spacing w:line="276" w:lineRule="auto"/>
        <w:jc w:val="both"/>
        <w:rPr>
          <w:rFonts w:ascii="Segoe UI Light" w:hAnsi="Segoe UI Light" w:cstheme="minorHAnsi"/>
          <w:b/>
          <w:color w:val="000000" w:themeColor="text1"/>
          <w:sz w:val="22"/>
          <w:szCs w:val="22"/>
          <w:lang w:val="en-US"/>
        </w:rPr>
      </w:pPr>
    </w:p>
    <w:p w14:paraId="4B6E4A12" w14:textId="77777777" w:rsidR="00D01617" w:rsidRPr="007C67D3" w:rsidRDefault="00D01617" w:rsidP="00014536">
      <w:pPr>
        <w:spacing w:line="276" w:lineRule="auto"/>
        <w:jc w:val="both"/>
        <w:rPr>
          <w:rFonts w:ascii="Segoe UI Light" w:hAnsi="Segoe UI Light" w:cstheme="minorHAnsi"/>
          <w:color w:val="000000" w:themeColor="text1"/>
          <w:sz w:val="22"/>
          <w:szCs w:val="22"/>
          <w:u w:val="single"/>
          <w:lang w:val="en-US"/>
        </w:rPr>
      </w:pPr>
      <w:r w:rsidRPr="007C67D3">
        <w:rPr>
          <w:rFonts w:ascii="Segoe UI Light" w:hAnsi="Segoe UI Light" w:cstheme="minorHAnsi"/>
          <w:color w:val="000000" w:themeColor="text1"/>
          <w:sz w:val="22"/>
          <w:szCs w:val="22"/>
          <w:u w:val="single"/>
          <w:lang w:val="en-US"/>
        </w:rPr>
        <w:t xml:space="preserve">Tis </w:t>
      </w:r>
    </w:p>
    <w:p w14:paraId="611C7B6A" w14:textId="77777777" w:rsidR="00D01617" w:rsidRPr="007C67D3" w:rsidRDefault="00D01617" w:rsidP="00014536">
      <w:pPr>
        <w:spacing w:line="276" w:lineRule="auto"/>
        <w:jc w:val="both"/>
        <w:rPr>
          <w:rFonts w:ascii="Segoe UI Light" w:hAnsi="Segoe UI Light" w:cstheme="minorHAnsi"/>
          <w:color w:val="000000" w:themeColor="text1"/>
          <w:sz w:val="22"/>
          <w:szCs w:val="22"/>
          <w:lang w:val="nl-BE"/>
        </w:rPr>
      </w:pPr>
      <w:r w:rsidRPr="007C67D3">
        <w:rPr>
          <w:rFonts w:ascii="Segoe UI Light" w:hAnsi="Segoe UI Light" w:cstheme="minorHAnsi"/>
          <w:color w:val="000000" w:themeColor="text1"/>
          <w:sz w:val="22"/>
          <w:szCs w:val="22"/>
          <w:lang w:val="nl-BE"/>
        </w:rPr>
        <w:t xml:space="preserve">- endoscopische resectie (d.m.v. CO2 laser of koude instrumenten) </w:t>
      </w:r>
    </w:p>
    <w:p w14:paraId="1CB77A69" w14:textId="77777777" w:rsidR="00D01617" w:rsidRPr="007C67D3" w:rsidRDefault="00D01617" w:rsidP="00014536">
      <w:pPr>
        <w:spacing w:line="276" w:lineRule="auto"/>
        <w:jc w:val="both"/>
        <w:rPr>
          <w:rFonts w:ascii="Segoe UI Light" w:hAnsi="Segoe UI Light" w:cstheme="minorHAnsi"/>
          <w:color w:val="000000" w:themeColor="text1"/>
          <w:sz w:val="22"/>
          <w:szCs w:val="22"/>
        </w:rPr>
      </w:pPr>
      <w:r w:rsidRPr="007C67D3">
        <w:rPr>
          <w:rFonts w:ascii="Segoe UI Light" w:hAnsi="Segoe UI Light" w:cstheme="minorHAnsi"/>
          <w:color w:val="000000" w:themeColor="text1"/>
          <w:sz w:val="22"/>
          <w:szCs w:val="22"/>
        </w:rPr>
        <w:t xml:space="preserve">- radiotherapie bij uitgebreide letsels of recidieven </w:t>
      </w:r>
    </w:p>
    <w:p w14:paraId="45DFCD02" w14:textId="77777777" w:rsidR="00D01617" w:rsidRPr="007C67D3" w:rsidRDefault="00D01617" w:rsidP="00014536">
      <w:pPr>
        <w:spacing w:line="276" w:lineRule="auto"/>
        <w:jc w:val="both"/>
        <w:rPr>
          <w:rFonts w:ascii="Segoe UI Light" w:hAnsi="Segoe UI Light" w:cstheme="minorHAnsi"/>
          <w:color w:val="000000" w:themeColor="text1"/>
          <w:sz w:val="22"/>
          <w:szCs w:val="22"/>
        </w:rPr>
      </w:pPr>
    </w:p>
    <w:p w14:paraId="35C8AEC7" w14:textId="77777777" w:rsidR="00D01617" w:rsidRPr="007C67D3" w:rsidRDefault="00D01617" w:rsidP="00014536">
      <w:pPr>
        <w:spacing w:line="276" w:lineRule="auto"/>
        <w:jc w:val="both"/>
        <w:rPr>
          <w:rFonts w:ascii="Segoe UI Light" w:hAnsi="Segoe UI Light" w:cstheme="minorHAnsi"/>
          <w:color w:val="000000" w:themeColor="text1"/>
          <w:sz w:val="22"/>
          <w:szCs w:val="22"/>
          <w:u w:val="single"/>
        </w:rPr>
      </w:pPr>
      <w:r w:rsidRPr="007C67D3">
        <w:rPr>
          <w:rFonts w:ascii="Segoe UI Light" w:hAnsi="Segoe UI Light" w:cstheme="minorHAnsi"/>
          <w:color w:val="000000" w:themeColor="text1"/>
          <w:sz w:val="22"/>
          <w:szCs w:val="22"/>
          <w:u w:val="single"/>
        </w:rPr>
        <w:t xml:space="preserve">T1 </w:t>
      </w:r>
    </w:p>
    <w:p w14:paraId="6EE5D518" w14:textId="77777777" w:rsidR="00D01617" w:rsidRPr="007C67D3" w:rsidRDefault="00D01617" w:rsidP="00014536">
      <w:pPr>
        <w:spacing w:line="276" w:lineRule="auto"/>
        <w:jc w:val="both"/>
        <w:rPr>
          <w:rFonts w:ascii="Segoe UI Light" w:hAnsi="Segoe UI Light" w:cstheme="minorHAnsi"/>
          <w:color w:val="000000" w:themeColor="text1"/>
          <w:sz w:val="22"/>
          <w:szCs w:val="22"/>
        </w:rPr>
      </w:pPr>
      <w:r w:rsidRPr="007C67D3">
        <w:rPr>
          <w:rFonts w:ascii="Segoe UI Light" w:hAnsi="Segoe UI Light" w:cstheme="minorHAnsi"/>
          <w:color w:val="000000" w:themeColor="text1"/>
          <w:sz w:val="22"/>
          <w:szCs w:val="22"/>
        </w:rPr>
        <w:t>Endoscopische resectie (d.m.v. CO2 laser of koude instrumenten of robotchirurgie) of radiotherapie</w:t>
      </w:r>
      <w:r w:rsidR="00D2164B" w:rsidRPr="007C67D3">
        <w:rPr>
          <w:rFonts w:ascii="Segoe UI Light" w:hAnsi="Segoe UI Light" w:cstheme="minorHAnsi"/>
          <w:color w:val="000000" w:themeColor="text1"/>
          <w:sz w:val="22"/>
          <w:szCs w:val="22"/>
        </w:rPr>
        <w:t xml:space="preserve"> bij contraindicaties. Verschillende studies tonen hoger percentage orgaanpreservatie aan wanneer chirurgische (endoscopische) strategie pr</w:t>
      </w:r>
      <w:r w:rsidR="00142A10" w:rsidRPr="007C67D3">
        <w:rPr>
          <w:rFonts w:ascii="Segoe UI Light" w:hAnsi="Segoe UI Light" w:cstheme="minorHAnsi"/>
          <w:color w:val="000000" w:themeColor="text1"/>
          <w:sz w:val="22"/>
          <w:szCs w:val="22"/>
        </w:rPr>
        <w:t>imair wordt gekozen, dan wel Radiotherapie</w:t>
      </w:r>
      <w:r w:rsidRPr="007C67D3">
        <w:rPr>
          <w:rFonts w:ascii="Segoe UI Light" w:hAnsi="Segoe UI Light" w:cstheme="minorHAnsi"/>
          <w:color w:val="000000" w:themeColor="text1"/>
          <w:sz w:val="22"/>
          <w:szCs w:val="22"/>
        </w:rPr>
        <w:t xml:space="preserve"> </w:t>
      </w:r>
    </w:p>
    <w:p w14:paraId="022CDA88" w14:textId="77777777" w:rsidR="00D01617" w:rsidRPr="007C67D3" w:rsidRDefault="00D01617" w:rsidP="00014536">
      <w:pPr>
        <w:spacing w:line="276" w:lineRule="auto"/>
        <w:jc w:val="both"/>
        <w:rPr>
          <w:rFonts w:ascii="Segoe UI Light" w:hAnsi="Segoe UI Light" w:cstheme="minorHAnsi"/>
          <w:color w:val="000000" w:themeColor="text1"/>
          <w:sz w:val="22"/>
          <w:szCs w:val="22"/>
        </w:rPr>
      </w:pPr>
    </w:p>
    <w:p w14:paraId="0DC83A99" w14:textId="77777777" w:rsidR="00D01617" w:rsidRPr="007C67D3" w:rsidRDefault="00D01617" w:rsidP="00014536">
      <w:pPr>
        <w:spacing w:line="276" w:lineRule="auto"/>
        <w:jc w:val="both"/>
        <w:rPr>
          <w:rFonts w:ascii="Segoe UI Light" w:hAnsi="Segoe UI Light" w:cstheme="minorHAnsi"/>
          <w:color w:val="000000" w:themeColor="text1"/>
          <w:sz w:val="22"/>
          <w:szCs w:val="22"/>
          <w:u w:val="single"/>
        </w:rPr>
      </w:pPr>
      <w:r w:rsidRPr="007C67D3">
        <w:rPr>
          <w:rFonts w:ascii="Segoe UI Light" w:hAnsi="Segoe UI Light" w:cstheme="minorHAnsi"/>
          <w:color w:val="000000" w:themeColor="text1"/>
          <w:sz w:val="22"/>
          <w:szCs w:val="22"/>
          <w:u w:val="single"/>
        </w:rPr>
        <w:t xml:space="preserve">T2 </w:t>
      </w:r>
    </w:p>
    <w:p w14:paraId="557CB2FC" w14:textId="1066C93C" w:rsidR="00D01617" w:rsidRPr="00BC1F3B" w:rsidRDefault="00D01617" w:rsidP="00014536">
      <w:pPr>
        <w:spacing w:line="276" w:lineRule="auto"/>
        <w:jc w:val="both"/>
        <w:rPr>
          <w:rFonts w:ascii="Segoe UI Light" w:hAnsi="Segoe UI Light" w:cstheme="minorHAnsi"/>
          <w:color w:val="000000" w:themeColor="text1"/>
          <w:sz w:val="22"/>
          <w:szCs w:val="22"/>
        </w:rPr>
      </w:pPr>
      <w:r w:rsidRPr="007C67D3">
        <w:rPr>
          <w:rFonts w:ascii="Segoe UI Light" w:hAnsi="Segoe UI Light" w:cstheme="minorHAnsi"/>
          <w:color w:val="000000" w:themeColor="text1"/>
          <w:sz w:val="22"/>
          <w:szCs w:val="22"/>
        </w:rPr>
        <w:t>Endoscopische resectie (d.m.v. CO2 laser of koude instrumenten of robotchirurgie), radiotherapie of partiële supra</w:t>
      </w:r>
      <w:r w:rsidR="00B0343C" w:rsidRPr="00BC1F3B">
        <w:rPr>
          <w:rFonts w:ascii="Segoe UI Light" w:hAnsi="Segoe UI Light" w:cstheme="minorHAnsi"/>
          <w:color w:val="000000" w:themeColor="text1"/>
          <w:sz w:val="22"/>
          <w:szCs w:val="22"/>
        </w:rPr>
        <w:t>cricoïdale</w:t>
      </w:r>
      <w:r w:rsidRPr="007C67D3">
        <w:rPr>
          <w:rFonts w:ascii="Segoe UI Light" w:hAnsi="Segoe UI Light" w:cstheme="minorHAnsi"/>
          <w:color w:val="000000" w:themeColor="text1"/>
          <w:sz w:val="22"/>
          <w:szCs w:val="22"/>
        </w:rPr>
        <w:t xml:space="preserve"> laryngectomie</w:t>
      </w:r>
      <w:r w:rsidR="00B0343C" w:rsidRPr="00BC1F3B">
        <w:rPr>
          <w:rFonts w:ascii="Segoe UI Light" w:hAnsi="Segoe UI Light" w:cstheme="minorHAnsi"/>
          <w:color w:val="000000" w:themeColor="text1"/>
          <w:sz w:val="22"/>
          <w:szCs w:val="22"/>
        </w:rPr>
        <w:t xml:space="preserve"> (CHEP)</w:t>
      </w:r>
      <w:r w:rsidRPr="007C67D3">
        <w:rPr>
          <w:rFonts w:ascii="Segoe UI Light" w:hAnsi="Segoe UI Light" w:cstheme="minorHAnsi"/>
          <w:color w:val="000000" w:themeColor="text1"/>
          <w:sz w:val="22"/>
          <w:szCs w:val="22"/>
        </w:rPr>
        <w:t xml:space="preserve"> evt. door transorale robotchirurgie. De hals dient te worden behandeld zoals primaire tumor</w:t>
      </w:r>
      <w:r w:rsidRPr="00BC1F3B">
        <w:rPr>
          <w:rFonts w:ascii="Segoe UI Light" w:hAnsi="Segoe UI Light" w:cstheme="minorHAnsi"/>
          <w:color w:val="000000" w:themeColor="text1"/>
          <w:sz w:val="22"/>
          <w:szCs w:val="22"/>
        </w:rPr>
        <w:t xml:space="preserve"> </w:t>
      </w:r>
    </w:p>
    <w:p w14:paraId="2BEB4F41" w14:textId="77777777" w:rsidR="00D01617" w:rsidRPr="00BC1F3B" w:rsidRDefault="00D01617" w:rsidP="00014536">
      <w:pPr>
        <w:spacing w:line="276" w:lineRule="auto"/>
        <w:jc w:val="both"/>
        <w:rPr>
          <w:rFonts w:ascii="Segoe UI Light" w:hAnsi="Segoe UI Light" w:cstheme="minorHAnsi"/>
          <w:color w:val="000000" w:themeColor="text1"/>
          <w:sz w:val="22"/>
          <w:szCs w:val="22"/>
        </w:rPr>
      </w:pPr>
    </w:p>
    <w:p w14:paraId="7D4C450E" w14:textId="77777777" w:rsidR="00D01617" w:rsidRPr="00BC1F3B" w:rsidRDefault="00D01617" w:rsidP="00014536">
      <w:pPr>
        <w:spacing w:line="276" w:lineRule="auto"/>
        <w:jc w:val="both"/>
        <w:rPr>
          <w:rFonts w:ascii="Segoe UI Light" w:hAnsi="Segoe UI Light" w:cstheme="minorHAnsi"/>
          <w:color w:val="000000" w:themeColor="text1"/>
          <w:sz w:val="22"/>
          <w:szCs w:val="22"/>
          <w:u w:val="single"/>
        </w:rPr>
      </w:pPr>
      <w:r w:rsidRPr="00BC1F3B">
        <w:rPr>
          <w:rFonts w:ascii="Segoe UI Light" w:hAnsi="Segoe UI Light" w:cstheme="minorHAnsi"/>
          <w:color w:val="000000" w:themeColor="text1"/>
          <w:sz w:val="22"/>
          <w:szCs w:val="22"/>
          <w:u w:val="single"/>
        </w:rPr>
        <w:t xml:space="preserve">T3 </w:t>
      </w:r>
    </w:p>
    <w:p w14:paraId="72021F1F" w14:textId="77777777" w:rsidR="00D01617" w:rsidRPr="00BC1F3B" w:rsidRDefault="00D01617" w:rsidP="00014536">
      <w:pPr>
        <w:spacing w:line="276" w:lineRule="auto"/>
        <w:jc w:val="both"/>
        <w:rPr>
          <w:rFonts w:ascii="Segoe UI Light" w:hAnsi="Segoe UI Light"/>
          <w:color w:val="000000" w:themeColor="text1"/>
          <w:sz w:val="22"/>
        </w:rPr>
      </w:pPr>
      <w:r w:rsidRPr="00BC1F3B">
        <w:rPr>
          <w:rFonts w:ascii="Segoe UI Light" w:hAnsi="Segoe UI Light" w:cstheme="minorHAnsi"/>
          <w:color w:val="000000" w:themeColor="text1"/>
          <w:sz w:val="22"/>
          <w:szCs w:val="22"/>
        </w:rPr>
        <w:t xml:space="preserve">(chemo)-radiotherapie tenzij indicatie voor tracheotomie bestaat, dan totale laryngectomie + ipsilateraal selectief (II-IV) halsklierevidement </w:t>
      </w:r>
      <w:r w:rsidR="00C0736A" w:rsidRPr="00BC1F3B">
        <w:rPr>
          <w:rFonts w:ascii="Segoe UI Light" w:hAnsi="Segoe UI Light" w:cstheme="minorHAnsi"/>
          <w:color w:val="000000" w:themeColor="text1"/>
          <w:sz w:val="22"/>
          <w:szCs w:val="22"/>
        </w:rPr>
        <w:t>.Inductie chemotherapie in kader van larynxpreservatiestrategie.</w:t>
      </w:r>
    </w:p>
    <w:p w14:paraId="17376461" w14:textId="77777777" w:rsidR="00B0343C" w:rsidRPr="00BC1F3B" w:rsidRDefault="00B0343C" w:rsidP="00014536">
      <w:pPr>
        <w:spacing w:line="276" w:lineRule="auto"/>
        <w:jc w:val="both"/>
        <w:rPr>
          <w:rFonts w:ascii="Segoe UI Light" w:hAnsi="Segoe UI Light" w:cstheme="minorHAnsi"/>
          <w:color w:val="000000" w:themeColor="text1"/>
          <w:sz w:val="22"/>
          <w:szCs w:val="22"/>
        </w:rPr>
      </w:pPr>
    </w:p>
    <w:p w14:paraId="43008115" w14:textId="710CE844" w:rsidR="00D01617" w:rsidRPr="00BC1F3B" w:rsidRDefault="00D01617" w:rsidP="00014536">
      <w:pPr>
        <w:spacing w:line="276" w:lineRule="auto"/>
        <w:jc w:val="both"/>
        <w:rPr>
          <w:rFonts w:ascii="Segoe UI Light" w:hAnsi="Segoe UI Light" w:cstheme="minorHAnsi"/>
          <w:color w:val="000000" w:themeColor="text1"/>
          <w:sz w:val="22"/>
          <w:szCs w:val="22"/>
          <w:u w:val="single"/>
        </w:rPr>
      </w:pPr>
      <w:r w:rsidRPr="00BC1F3B">
        <w:rPr>
          <w:rFonts w:ascii="Segoe UI Light" w:hAnsi="Segoe UI Light" w:cstheme="minorHAnsi"/>
          <w:color w:val="000000" w:themeColor="text1"/>
          <w:sz w:val="22"/>
          <w:szCs w:val="22"/>
          <w:u w:val="single"/>
        </w:rPr>
        <w:t xml:space="preserve">T4 </w:t>
      </w:r>
    </w:p>
    <w:p w14:paraId="0564E47D" w14:textId="1AF0B336" w:rsidR="00D01617" w:rsidRPr="00BC1F3B" w:rsidRDefault="00D01617" w:rsidP="00014536">
      <w:pPr>
        <w:spacing w:line="276" w:lineRule="auto"/>
        <w:jc w:val="both"/>
        <w:rPr>
          <w:rFonts w:ascii="Segoe UI Light" w:hAnsi="Segoe UI Light" w:cstheme="minorHAnsi"/>
          <w:color w:val="000000" w:themeColor="text1"/>
          <w:sz w:val="22"/>
          <w:szCs w:val="22"/>
        </w:rPr>
      </w:pPr>
      <w:r w:rsidRPr="00BC1F3B">
        <w:rPr>
          <w:rFonts w:ascii="Segoe UI Light" w:hAnsi="Segoe UI Light" w:cstheme="minorHAnsi"/>
          <w:color w:val="000000" w:themeColor="text1"/>
          <w:sz w:val="22"/>
          <w:szCs w:val="22"/>
        </w:rPr>
        <w:t>Chemoradiatie</w:t>
      </w:r>
      <w:r w:rsidR="00C0736A" w:rsidRPr="00BC1F3B">
        <w:rPr>
          <w:rFonts w:ascii="Segoe UI Light" w:hAnsi="Segoe UI Light" w:cstheme="minorHAnsi"/>
          <w:color w:val="000000" w:themeColor="text1"/>
          <w:sz w:val="22"/>
          <w:szCs w:val="22"/>
        </w:rPr>
        <w:t xml:space="preserve"> of inductiechemotherapie</w:t>
      </w:r>
      <w:r w:rsidR="00B0343C" w:rsidRPr="00BC1F3B">
        <w:rPr>
          <w:rFonts w:ascii="Segoe UI Light" w:hAnsi="Segoe UI Light" w:cstheme="minorHAnsi"/>
          <w:color w:val="000000" w:themeColor="text1"/>
          <w:sz w:val="22"/>
          <w:szCs w:val="22"/>
        </w:rPr>
        <w:t xml:space="preserve"> +radiotherapie</w:t>
      </w:r>
      <w:r w:rsidRPr="00BC1F3B">
        <w:rPr>
          <w:rFonts w:ascii="Segoe UI Light" w:hAnsi="Segoe UI Light" w:cstheme="minorHAnsi"/>
          <w:color w:val="000000" w:themeColor="text1"/>
          <w:sz w:val="22"/>
          <w:szCs w:val="22"/>
        </w:rPr>
        <w:t xml:space="preserve"> (larynxpreservatie) bij </w:t>
      </w:r>
      <w:r w:rsidR="00C0736A" w:rsidRPr="00BC1F3B">
        <w:rPr>
          <w:rFonts w:ascii="Segoe UI Light" w:hAnsi="Segoe UI Light" w:cstheme="minorHAnsi"/>
          <w:color w:val="000000" w:themeColor="text1"/>
          <w:sz w:val="22"/>
          <w:szCs w:val="22"/>
        </w:rPr>
        <w:t xml:space="preserve">zeer </w:t>
      </w:r>
      <w:r w:rsidRPr="00BC1F3B">
        <w:rPr>
          <w:rFonts w:ascii="Segoe UI Light" w:hAnsi="Segoe UI Light" w:cstheme="minorHAnsi"/>
          <w:color w:val="000000" w:themeColor="text1"/>
          <w:sz w:val="22"/>
          <w:szCs w:val="22"/>
        </w:rPr>
        <w:t>beperkte T4</w:t>
      </w:r>
      <w:r w:rsidR="00C0736A" w:rsidRPr="00BC1F3B">
        <w:rPr>
          <w:rFonts w:ascii="Segoe UI Light" w:hAnsi="Segoe UI Light" w:cstheme="minorHAnsi"/>
          <w:color w:val="000000" w:themeColor="text1"/>
          <w:sz w:val="22"/>
          <w:szCs w:val="22"/>
        </w:rPr>
        <w:t>a</w:t>
      </w:r>
      <w:r w:rsidRPr="00BC1F3B">
        <w:rPr>
          <w:rFonts w:ascii="Segoe UI Light" w:hAnsi="Segoe UI Light" w:cstheme="minorHAnsi"/>
          <w:color w:val="000000" w:themeColor="text1"/>
          <w:sz w:val="22"/>
          <w:szCs w:val="22"/>
        </w:rPr>
        <w:t>T4</w:t>
      </w:r>
      <w:r w:rsidR="00C0736A" w:rsidRPr="00BC1F3B">
        <w:rPr>
          <w:rFonts w:ascii="Segoe UI Light" w:hAnsi="Segoe UI Light" w:cstheme="minorHAnsi"/>
          <w:color w:val="000000" w:themeColor="text1"/>
          <w:sz w:val="22"/>
          <w:szCs w:val="22"/>
        </w:rPr>
        <w:t>a</w:t>
      </w:r>
      <w:r w:rsidRPr="00BC1F3B">
        <w:rPr>
          <w:rFonts w:ascii="Segoe UI Light" w:hAnsi="Segoe UI Light" w:cstheme="minorHAnsi"/>
          <w:color w:val="000000" w:themeColor="text1"/>
          <w:sz w:val="22"/>
          <w:szCs w:val="22"/>
        </w:rPr>
        <w:t>. Totale laryngectomie in het geval van aanzienlijke extralaryngeale uitbreiding + ipsilateraal selectief (II-IV) halsklierevidement. Postoperatieve radio(chemo)therapie</w:t>
      </w:r>
      <w:r w:rsidRPr="00BC1F3B">
        <w:rPr>
          <w:rFonts w:ascii="Segoe UI Light" w:hAnsi="Segoe UI Light"/>
          <w:color w:val="000000" w:themeColor="text1"/>
          <w:sz w:val="22"/>
        </w:rPr>
        <w:t xml:space="preserve"> </w:t>
      </w:r>
      <w:r w:rsidR="00D2164B" w:rsidRPr="00BC1F3B">
        <w:rPr>
          <w:rFonts w:ascii="Segoe UI Light" w:hAnsi="Segoe UI Light"/>
          <w:color w:val="000000" w:themeColor="text1"/>
          <w:sz w:val="22"/>
        </w:rPr>
        <w:t>volgens pTN</w:t>
      </w:r>
    </w:p>
    <w:p w14:paraId="0A9E4B6E" w14:textId="77777777" w:rsidR="00D01617" w:rsidRPr="00BC1F3B" w:rsidRDefault="00D01617" w:rsidP="00014536">
      <w:pPr>
        <w:spacing w:line="276" w:lineRule="auto"/>
        <w:jc w:val="both"/>
        <w:rPr>
          <w:rFonts w:ascii="Segoe UI Light" w:hAnsi="Segoe UI Light"/>
          <w:color w:val="000000" w:themeColor="text1"/>
        </w:rPr>
      </w:pPr>
    </w:p>
    <w:p w14:paraId="75C08164" w14:textId="77777777" w:rsidR="00D01617" w:rsidRPr="00BC1F3B" w:rsidRDefault="00D01617" w:rsidP="00014536">
      <w:pPr>
        <w:spacing w:line="276" w:lineRule="auto"/>
        <w:jc w:val="both"/>
        <w:rPr>
          <w:rFonts w:ascii="Segoe UI Light" w:hAnsi="Segoe UI Light"/>
          <w:b/>
          <w:color w:val="000000" w:themeColor="text1"/>
        </w:rPr>
      </w:pPr>
      <w:r w:rsidRPr="00BC1F3B">
        <w:rPr>
          <w:rFonts w:ascii="Segoe UI Light" w:hAnsi="Segoe UI Light" w:cstheme="minorHAnsi"/>
          <w:b/>
          <w:color w:val="000000" w:themeColor="text1"/>
          <w:sz w:val="22"/>
          <w:szCs w:val="22"/>
        </w:rPr>
        <w:t>N</w:t>
      </w:r>
      <w:r w:rsidRPr="00BC1F3B">
        <w:rPr>
          <w:rFonts w:ascii="Segoe UI Light" w:hAnsi="Segoe UI Light"/>
          <w:b/>
          <w:color w:val="000000" w:themeColor="text1"/>
        </w:rPr>
        <w:t>+</w:t>
      </w:r>
    </w:p>
    <w:p w14:paraId="7530CFA3" w14:textId="6D86FF81" w:rsidR="00D01617" w:rsidRPr="00BC1F3B" w:rsidRDefault="00AD158C" w:rsidP="00014536">
      <w:pPr>
        <w:spacing w:line="276" w:lineRule="auto"/>
        <w:jc w:val="both"/>
        <w:rPr>
          <w:rFonts w:ascii="Segoe UI Light" w:hAnsi="Segoe UI Light" w:cstheme="minorHAnsi"/>
          <w:color w:val="000000" w:themeColor="text1"/>
          <w:sz w:val="22"/>
          <w:szCs w:val="22"/>
        </w:rPr>
      </w:pPr>
      <w:r w:rsidRPr="00BC1F3B">
        <w:rPr>
          <w:rFonts w:ascii="Segoe UI Light" w:hAnsi="Segoe UI Light" w:cstheme="minorHAnsi"/>
          <w:color w:val="000000" w:themeColor="text1"/>
          <w:sz w:val="22"/>
          <w:szCs w:val="22"/>
        </w:rPr>
        <w:t>De</w:t>
      </w:r>
      <w:r w:rsidR="00D01617" w:rsidRPr="00BC1F3B">
        <w:rPr>
          <w:rFonts w:ascii="Segoe UI Light" w:hAnsi="Segoe UI Light" w:cstheme="minorHAnsi"/>
          <w:color w:val="000000" w:themeColor="text1"/>
          <w:sz w:val="22"/>
          <w:szCs w:val="22"/>
        </w:rPr>
        <w:t xml:space="preserve"> primaire tumor behandeld als bij N0</w:t>
      </w:r>
      <w:r w:rsidRPr="00BC1F3B">
        <w:rPr>
          <w:rFonts w:ascii="Segoe UI Light" w:hAnsi="Segoe UI Light" w:cstheme="minorHAnsi"/>
          <w:color w:val="000000" w:themeColor="text1"/>
          <w:sz w:val="22"/>
          <w:szCs w:val="22"/>
        </w:rPr>
        <w:t>, de hals wordt met dezelfde modaliteit behandeld</w:t>
      </w:r>
      <w:r w:rsidR="00D01617" w:rsidRPr="00BC1F3B">
        <w:rPr>
          <w:rFonts w:ascii="Segoe UI Light" w:hAnsi="Segoe UI Light" w:cstheme="minorHAnsi"/>
          <w:color w:val="000000" w:themeColor="text1"/>
          <w:sz w:val="22"/>
          <w:szCs w:val="22"/>
        </w:rPr>
        <w:t xml:space="preserve"> </w:t>
      </w:r>
    </w:p>
    <w:p w14:paraId="6C9A9939" w14:textId="77777777" w:rsidR="00D01617" w:rsidRPr="00BC1F3B" w:rsidRDefault="00D01617" w:rsidP="00014536">
      <w:pPr>
        <w:spacing w:line="276" w:lineRule="auto"/>
        <w:jc w:val="both"/>
        <w:rPr>
          <w:rFonts w:ascii="Segoe UI Light" w:hAnsi="Segoe UI Light" w:cstheme="minorHAnsi"/>
          <w:color w:val="000000" w:themeColor="text1"/>
          <w:sz w:val="22"/>
          <w:szCs w:val="22"/>
        </w:rPr>
      </w:pPr>
    </w:p>
    <w:p w14:paraId="01F5070A"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Indien primair </w:t>
      </w:r>
      <w:r w:rsidR="00D2164B" w:rsidRPr="00BC1F3B">
        <w:rPr>
          <w:rFonts w:ascii="Segoe UI Light" w:hAnsi="Segoe UI Light" w:cstheme="minorHAnsi"/>
          <w:sz w:val="22"/>
          <w:szCs w:val="22"/>
        </w:rPr>
        <w:t>(chemo)</w:t>
      </w:r>
      <w:r w:rsidRPr="00BC1F3B">
        <w:rPr>
          <w:rFonts w:ascii="Segoe UI Light" w:hAnsi="Segoe UI Light" w:cstheme="minorHAnsi"/>
          <w:sz w:val="22"/>
          <w:szCs w:val="22"/>
        </w:rPr>
        <w:t xml:space="preserve">radiotherapeutische behandeling: </w:t>
      </w:r>
    </w:p>
    <w:p w14:paraId="301BAA54"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N1: locoregionale </w:t>
      </w:r>
      <w:r w:rsidR="00D2164B" w:rsidRPr="00BC1F3B">
        <w:rPr>
          <w:rFonts w:ascii="Segoe UI Light" w:hAnsi="Segoe UI Light" w:cstheme="minorHAnsi"/>
          <w:sz w:val="22"/>
          <w:szCs w:val="22"/>
        </w:rPr>
        <w:t>(chemo)</w:t>
      </w:r>
      <w:r w:rsidRPr="00BC1F3B">
        <w:rPr>
          <w:rFonts w:ascii="Segoe UI Light" w:hAnsi="Segoe UI Light" w:cstheme="minorHAnsi"/>
          <w:sz w:val="22"/>
          <w:szCs w:val="22"/>
        </w:rPr>
        <w:t xml:space="preserve">radiotherapie </w:t>
      </w:r>
    </w:p>
    <w:p w14:paraId="30622BFD" w14:textId="5EB5C938"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N2-3: locoregion</w:t>
      </w:r>
      <w:r w:rsidR="00D2164B" w:rsidRPr="00BC1F3B">
        <w:rPr>
          <w:rFonts w:ascii="Segoe UI Light" w:hAnsi="Segoe UI Light" w:cstheme="minorHAnsi"/>
          <w:sz w:val="22"/>
          <w:szCs w:val="22"/>
        </w:rPr>
        <w:t xml:space="preserve">ale </w:t>
      </w:r>
      <w:r w:rsidR="00142A10" w:rsidRPr="00BC1F3B">
        <w:rPr>
          <w:rFonts w:ascii="Segoe UI Light" w:hAnsi="Segoe UI Light" w:cstheme="minorHAnsi"/>
          <w:sz w:val="22"/>
          <w:szCs w:val="22"/>
        </w:rPr>
        <w:t>(chemo)radio</w:t>
      </w:r>
      <w:r w:rsidRPr="00BC1F3B">
        <w:rPr>
          <w:rFonts w:ascii="Segoe UI Light" w:hAnsi="Segoe UI Light" w:cstheme="minorHAnsi"/>
          <w:sz w:val="22"/>
          <w:szCs w:val="22"/>
        </w:rPr>
        <w:t>therapie</w:t>
      </w:r>
      <w:r w:rsidR="00142A10" w:rsidRPr="00BC1F3B">
        <w:rPr>
          <w:rFonts w:ascii="Segoe UI Light" w:hAnsi="Segoe UI Light" w:cstheme="minorHAnsi"/>
          <w:sz w:val="22"/>
          <w:szCs w:val="22"/>
        </w:rPr>
        <w:t xml:space="preserve"> PET-CT  na </w:t>
      </w:r>
      <w:r w:rsidR="00B0343C" w:rsidRPr="00BC1F3B">
        <w:rPr>
          <w:rFonts w:ascii="Segoe UI Light" w:hAnsi="Segoe UI Light" w:cstheme="minorHAnsi"/>
          <w:sz w:val="22"/>
          <w:szCs w:val="22"/>
        </w:rPr>
        <w:t xml:space="preserve">12 weken indien + </w:t>
      </w:r>
      <w:r w:rsidR="00B0343C" w:rsidRPr="00BC1F3B">
        <w:rPr>
          <w:rFonts w:ascii="Segoe UI Light" w:hAnsi="Segoe UI Light" w:cstheme="minorHAnsi"/>
          <w:sz w:val="22"/>
          <w:szCs w:val="22"/>
        </w:rPr>
        <w:sym w:font="Wingdings" w:char="F0E0"/>
      </w:r>
      <w:r w:rsidR="00D2164B" w:rsidRPr="00BC1F3B">
        <w:rPr>
          <w:rFonts w:ascii="Segoe UI Light" w:hAnsi="Segoe UI Light" w:cstheme="minorHAnsi"/>
          <w:sz w:val="22"/>
          <w:szCs w:val="22"/>
        </w:rPr>
        <w:t xml:space="preserve"> halsevidement</w:t>
      </w:r>
    </w:p>
    <w:p w14:paraId="413E60BA" w14:textId="77777777" w:rsidR="00D01617" w:rsidRPr="00BC1F3B" w:rsidRDefault="00D01617" w:rsidP="00014536">
      <w:pPr>
        <w:spacing w:line="276" w:lineRule="auto"/>
        <w:jc w:val="both"/>
        <w:rPr>
          <w:rFonts w:ascii="Segoe UI Light" w:hAnsi="Segoe UI Light" w:cstheme="minorHAnsi"/>
          <w:sz w:val="22"/>
          <w:szCs w:val="22"/>
        </w:rPr>
      </w:pPr>
    </w:p>
    <w:p w14:paraId="111194EB"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Bij negatieve PET-CT na 3 maanden is afwachtende houding gerechtvaardigd. </w:t>
      </w:r>
    </w:p>
    <w:p w14:paraId="6A8AAA93" w14:textId="77777777" w:rsidR="00D01617" w:rsidRPr="00BC1F3B" w:rsidRDefault="00D01617" w:rsidP="00014536">
      <w:pPr>
        <w:spacing w:line="276" w:lineRule="auto"/>
        <w:jc w:val="both"/>
        <w:rPr>
          <w:rFonts w:ascii="Segoe UI Light" w:hAnsi="Segoe UI Light" w:cstheme="minorHAnsi"/>
          <w:sz w:val="22"/>
          <w:szCs w:val="22"/>
        </w:rPr>
      </w:pPr>
    </w:p>
    <w:p w14:paraId="64BEB3E0"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Indien primair chirurgisch behandeling: </w:t>
      </w:r>
    </w:p>
    <w:p w14:paraId="0307767D" w14:textId="0A4626B6" w:rsidR="00D2164B"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ipsilateraal halsklierevidement (niveaus II t/m </w:t>
      </w:r>
      <w:r w:rsidR="00A12D6F" w:rsidRPr="00BC1F3B">
        <w:rPr>
          <w:rFonts w:ascii="Segoe UI Light" w:hAnsi="Segoe UI Light" w:cstheme="minorHAnsi"/>
          <w:sz w:val="22"/>
          <w:szCs w:val="22"/>
        </w:rPr>
        <w:t>I</w:t>
      </w:r>
      <w:r w:rsidRPr="00BC1F3B">
        <w:rPr>
          <w:rFonts w:ascii="Segoe UI Light" w:hAnsi="Segoe UI Light" w:cstheme="minorHAnsi"/>
          <w:sz w:val="22"/>
          <w:szCs w:val="22"/>
        </w:rPr>
        <w:t xml:space="preserve">V). </w:t>
      </w:r>
    </w:p>
    <w:p w14:paraId="50595248" w14:textId="77777777" w:rsidR="00D2164B"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Bij N2c bilatera</w:t>
      </w:r>
      <w:r w:rsidR="00D2164B" w:rsidRPr="00BC1F3B">
        <w:rPr>
          <w:rFonts w:ascii="Segoe UI Light" w:hAnsi="Segoe UI Light" w:cstheme="minorHAnsi"/>
          <w:sz w:val="22"/>
          <w:szCs w:val="22"/>
        </w:rPr>
        <w:t xml:space="preserve">al selectief </w:t>
      </w:r>
      <w:r w:rsidRPr="00BC1F3B">
        <w:rPr>
          <w:rFonts w:ascii="Segoe UI Light" w:hAnsi="Segoe UI Light" w:cstheme="minorHAnsi"/>
          <w:sz w:val="22"/>
          <w:szCs w:val="22"/>
        </w:rPr>
        <w:t xml:space="preserve">halsklierevidement (niveaus II t/m IV). </w:t>
      </w:r>
    </w:p>
    <w:p w14:paraId="0DB668D5"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Steeds postoperatieve radiotherapie overwegen</w:t>
      </w:r>
      <w:r w:rsidR="00D2164B" w:rsidRPr="00BC1F3B">
        <w:rPr>
          <w:rFonts w:ascii="Segoe UI Light" w:hAnsi="Segoe UI Light" w:cstheme="minorHAnsi"/>
          <w:sz w:val="22"/>
          <w:szCs w:val="22"/>
        </w:rPr>
        <w:t xml:space="preserve"> ifv pTN protocol</w:t>
      </w:r>
    </w:p>
    <w:p w14:paraId="1FFF1AEF" w14:textId="34DE0939" w:rsidR="00D01617" w:rsidRPr="00BC1F3B" w:rsidRDefault="00D01617" w:rsidP="00014536">
      <w:pPr>
        <w:pStyle w:val="Kop4"/>
        <w:spacing w:line="276" w:lineRule="auto"/>
      </w:pPr>
      <w:bookmarkStart w:id="174" w:name="_Toc21259851"/>
      <w:r w:rsidRPr="00BC1F3B">
        <w:lastRenderedPageBreak/>
        <w:t>Glottis</w:t>
      </w:r>
      <w:bookmarkEnd w:id="174"/>
    </w:p>
    <w:p w14:paraId="18B8F807" w14:textId="77777777" w:rsidR="00D01617" w:rsidRPr="00BC1F3B" w:rsidRDefault="00D01617" w:rsidP="00014536">
      <w:pPr>
        <w:spacing w:line="276" w:lineRule="auto"/>
        <w:jc w:val="both"/>
        <w:rPr>
          <w:rFonts w:ascii="Segoe UI Light" w:hAnsi="Segoe UI Light" w:cstheme="minorHAnsi"/>
          <w:b/>
          <w:color w:val="000000" w:themeColor="text1"/>
          <w:sz w:val="22"/>
          <w:szCs w:val="22"/>
        </w:rPr>
      </w:pPr>
      <w:r w:rsidRPr="00BC1F3B">
        <w:rPr>
          <w:rFonts w:ascii="Segoe UI Light" w:hAnsi="Segoe UI Light" w:cstheme="minorHAnsi"/>
          <w:b/>
          <w:color w:val="000000" w:themeColor="text1"/>
          <w:sz w:val="22"/>
          <w:szCs w:val="22"/>
        </w:rPr>
        <w:t>N0</w:t>
      </w:r>
    </w:p>
    <w:p w14:paraId="0B0FD6AC" w14:textId="77777777" w:rsidR="00D01617" w:rsidRPr="00BC1F3B" w:rsidRDefault="00D01617" w:rsidP="00014536">
      <w:pPr>
        <w:spacing w:line="276" w:lineRule="auto"/>
        <w:jc w:val="both"/>
        <w:rPr>
          <w:rFonts w:ascii="Segoe UI Light" w:hAnsi="Segoe UI Light" w:cstheme="minorHAnsi"/>
          <w:color w:val="000000" w:themeColor="text1"/>
          <w:sz w:val="22"/>
          <w:szCs w:val="22"/>
          <w:u w:val="single"/>
        </w:rPr>
      </w:pPr>
      <w:r w:rsidRPr="00BC1F3B">
        <w:rPr>
          <w:rFonts w:ascii="Segoe UI Light" w:hAnsi="Segoe UI Light" w:cstheme="minorHAnsi"/>
          <w:color w:val="000000" w:themeColor="text1"/>
          <w:sz w:val="22"/>
          <w:szCs w:val="22"/>
          <w:u w:val="single"/>
        </w:rPr>
        <w:t xml:space="preserve">Tis </w:t>
      </w:r>
    </w:p>
    <w:p w14:paraId="79AB4BD0" w14:textId="77777777" w:rsidR="00D01617" w:rsidRPr="00BC1F3B" w:rsidRDefault="00D01617" w:rsidP="00014536">
      <w:pPr>
        <w:spacing w:line="276" w:lineRule="auto"/>
        <w:jc w:val="both"/>
        <w:rPr>
          <w:rFonts w:ascii="Segoe UI Light" w:hAnsi="Segoe UI Light" w:cstheme="minorHAnsi"/>
          <w:color w:val="000000" w:themeColor="text1"/>
          <w:sz w:val="22"/>
          <w:szCs w:val="22"/>
        </w:rPr>
      </w:pPr>
      <w:r w:rsidRPr="00BC1F3B">
        <w:rPr>
          <w:rFonts w:ascii="Segoe UI Light" w:hAnsi="Segoe UI Light" w:cstheme="minorHAnsi"/>
          <w:color w:val="000000" w:themeColor="text1"/>
          <w:sz w:val="22"/>
          <w:szCs w:val="22"/>
        </w:rPr>
        <w:t xml:space="preserve">Endoscopische resectie (d.m.v. CO2 laser of koude instrumenten) </w:t>
      </w:r>
    </w:p>
    <w:p w14:paraId="3B8867C5" w14:textId="1F17D70A" w:rsidR="00D01617" w:rsidRPr="00BC1F3B" w:rsidRDefault="00D01617" w:rsidP="00014536">
      <w:pPr>
        <w:spacing w:line="276" w:lineRule="auto"/>
        <w:jc w:val="both"/>
        <w:rPr>
          <w:rFonts w:ascii="Segoe UI Light" w:hAnsi="Segoe UI Light"/>
          <w:color w:val="000000" w:themeColor="text1"/>
          <w:sz w:val="22"/>
        </w:rPr>
      </w:pPr>
      <w:r w:rsidRPr="00BC1F3B">
        <w:rPr>
          <w:rFonts w:ascii="Segoe UI Light" w:hAnsi="Segoe UI Light" w:cstheme="minorHAnsi"/>
          <w:color w:val="000000" w:themeColor="text1"/>
          <w:sz w:val="22"/>
          <w:szCs w:val="22"/>
        </w:rPr>
        <w:t xml:space="preserve">Radiotherapie bij uitgebreide letsels </w:t>
      </w:r>
      <w:r w:rsidR="00C0736A" w:rsidRPr="00BC1F3B">
        <w:rPr>
          <w:rFonts w:ascii="Segoe UI Light" w:hAnsi="Segoe UI Light" w:cstheme="minorHAnsi"/>
          <w:color w:val="000000" w:themeColor="text1"/>
          <w:sz w:val="22"/>
          <w:szCs w:val="22"/>
        </w:rPr>
        <w:t>,</w:t>
      </w:r>
      <w:r w:rsidRPr="00BC1F3B">
        <w:rPr>
          <w:rFonts w:ascii="Segoe UI Light" w:hAnsi="Segoe UI Light" w:cstheme="minorHAnsi"/>
          <w:color w:val="000000" w:themeColor="text1"/>
          <w:sz w:val="22"/>
          <w:szCs w:val="22"/>
        </w:rPr>
        <w:t xml:space="preserve"> recidieven </w:t>
      </w:r>
      <w:r w:rsidR="00C0736A" w:rsidRPr="00BC1F3B">
        <w:rPr>
          <w:rFonts w:ascii="Segoe UI Light" w:hAnsi="Segoe UI Light" w:cstheme="minorHAnsi"/>
          <w:color w:val="000000" w:themeColor="text1"/>
          <w:sz w:val="22"/>
          <w:szCs w:val="22"/>
        </w:rPr>
        <w:t>, contraindicaties voor chirurgie ( algemene toestand, onvoldoende expositie)</w:t>
      </w:r>
    </w:p>
    <w:p w14:paraId="7B01B81F" w14:textId="77777777" w:rsidR="00D01617" w:rsidRPr="00BC1F3B" w:rsidRDefault="00D01617" w:rsidP="00014536">
      <w:pPr>
        <w:spacing w:line="276" w:lineRule="auto"/>
        <w:jc w:val="both"/>
        <w:rPr>
          <w:rFonts w:ascii="Segoe UI Light" w:hAnsi="Segoe UI Light" w:cstheme="minorHAnsi"/>
          <w:color w:val="000000" w:themeColor="text1"/>
          <w:sz w:val="22"/>
          <w:szCs w:val="22"/>
        </w:rPr>
      </w:pPr>
    </w:p>
    <w:p w14:paraId="0C016903" w14:textId="77777777" w:rsidR="00D01617" w:rsidRPr="00BC1F3B" w:rsidRDefault="00D01617" w:rsidP="00014536">
      <w:pPr>
        <w:spacing w:line="276" w:lineRule="auto"/>
        <w:jc w:val="both"/>
        <w:rPr>
          <w:rFonts w:ascii="Segoe UI Light" w:hAnsi="Segoe UI Light" w:cstheme="minorHAnsi"/>
          <w:color w:val="000000" w:themeColor="text1"/>
          <w:sz w:val="22"/>
          <w:szCs w:val="22"/>
          <w:u w:val="single"/>
        </w:rPr>
      </w:pPr>
      <w:r w:rsidRPr="00BC1F3B">
        <w:rPr>
          <w:rFonts w:ascii="Segoe UI Light" w:hAnsi="Segoe UI Light" w:cstheme="minorHAnsi"/>
          <w:color w:val="000000" w:themeColor="text1"/>
          <w:sz w:val="22"/>
          <w:szCs w:val="22"/>
          <w:u w:val="single"/>
        </w:rPr>
        <w:t xml:space="preserve">T1 </w:t>
      </w:r>
    </w:p>
    <w:p w14:paraId="3750E5C4" w14:textId="77777777" w:rsidR="00B0343C" w:rsidRPr="00BC1F3B" w:rsidRDefault="00D01617" w:rsidP="00014536">
      <w:pPr>
        <w:spacing w:line="276" w:lineRule="auto"/>
        <w:jc w:val="both"/>
        <w:rPr>
          <w:rFonts w:ascii="Segoe UI Light" w:hAnsi="Segoe UI Light" w:cstheme="minorHAnsi"/>
          <w:color w:val="000000" w:themeColor="text1"/>
          <w:sz w:val="22"/>
          <w:szCs w:val="22"/>
        </w:rPr>
      </w:pPr>
      <w:r w:rsidRPr="00BC1F3B">
        <w:rPr>
          <w:rFonts w:ascii="Segoe UI Light" w:hAnsi="Segoe UI Light" w:cstheme="minorHAnsi"/>
          <w:color w:val="000000" w:themeColor="text1"/>
          <w:sz w:val="22"/>
          <w:szCs w:val="22"/>
        </w:rPr>
        <w:t>Endoscopische resectie (d.m.v. CO2 laser of koude instrumenten) of Radiotherapie</w:t>
      </w:r>
      <w:r w:rsidR="007D39EA" w:rsidRPr="00BC1F3B">
        <w:rPr>
          <w:rFonts w:ascii="Segoe UI Light" w:hAnsi="Segoe UI Light" w:cstheme="minorHAnsi"/>
          <w:color w:val="000000" w:themeColor="text1"/>
          <w:sz w:val="22"/>
          <w:szCs w:val="22"/>
        </w:rPr>
        <w:t xml:space="preserve"> bij contra indicaties</w:t>
      </w:r>
      <w:r w:rsidRPr="00BC1F3B">
        <w:rPr>
          <w:rFonts w:ascii="Segoe UI Light" w:hAnsi="Segoe UI Light" w:cstheme="minorHAnsi"/>
          <w:color w:val="000000" w:themeColor="text1"/>
          <w:sz w:val="22"/>
          <w:szCs w:val="22"/>
        </w:rPr>
        <w:t xml:space="preserve"> </w:t>
      </w:r>
      <w:r w:rsidR="00C0736A" w:rsidRPr="00BC1F3B">
        <w:rPr>
          <w:rFonts w:ascii="Segoe UI Light" w:hAnsi="Segoe UI Light" w:cstheme="minorHAnsi"/>
          <w:color w:val="000000" w:themeColor="text1"/>
          <w:sz w:val="22"/>
          <w:szCs w:val="22"/>
        </w:rPr>
        <w:t>( algemene toestand, )</w:t>
      </w:r>
      <w:r w:rsidR="0059467E" w:rsidRPr="00BC1F3B">
        <w:rPr>
          <w:rFonts w:ascii="Segoe UI Light" w:hAnsi="Segoe UI Light" w:cstheme="minorHAnsi"/>
          <w:color w:val="000000" w:themeColor="text1"/>
          <w:sz w:val="22"/>
          <w:szCs w:val="22"/>
        </w:rPr>
        <w:t>.</w:t>
      </w:r>
    </w:p>
    <w:p w14:paraId="2D26535C" w14:textId="1ABBF273" w:rsidR="00C0736A" w:rsidRPr="00BC1F3B" w:rsidRDefault="0059467E" w:rsidP="00014536">
      <w:pPr>
        <w:spacing w:line="276" w:lineRule="auto"/>
        <w:jc w:val="both"/>
        <w:rPr>
          <w:rFonts w:ascii="Segoe UI Light" w:hAnsi="Segoe UI Light" w:cstheme="minorHAnsi"/>
          <w:color w:val="000000" w:themeColor="text1"/>
          <w:sz w:val="22"/>
          <w:szCs w:val="22"/>
        </w:rPr>
      </w:pPr>
      <w:r w:rsidRPr="00BC1F3B">
        <w:rPr>
          <w:rFonts w:ascii="Segoe UI Light" w:hAnsi="Segoe UI Light" w:cstheme="minorHAnsi"/>
          <w:color w:val="000000" w:themeColor="text1"/>
          <w:sz w:val="22"/>
          <w:szCs w:val="22"/>
        </w:rPr>
        <w:t xml:space="preserve"> Bij </w:t>
      </w:r>
      <w:r w:rsidR="008C20D0" w:rsidRPr="00BC1F3B">
        <w:rPr>
          <w:rFonts w:ascii="Segoe UI Light" w:hAnsi="Segoe UI Light" w:cstheme="minorHAnsi"/>
          <w:color w:val="000000" w:themeColor="text1"/>
          <w:sz w:val="22"/>
          <w:szCs w:val="22"/>
        </w:rPr>
        <w:t xml:space="preserve">diep </w:t>
      </w:r>
      <w:r w:rsidR="00965E15" w:rsidRPr="00BC1F3B">
        <w:rPr>
          <w:rFonts w:ascii="Segoe UI Light" w:hAnsi="Segoe UI Light" w:cstheme="minorHAnsi"/>
          <w:color w:val="000000" w:themeColor="text1"/>
          <w:sz w:val="22"/>
          <w:szCs w:val="22"/>
        </w:rPr>
        <w:t>infitrerende</w:t>
      </w:r>
      <w:r w:rsidRPr="00BC1F3B">
        <w:rPr>
          <w:rFonts w:ascii="Segoe UI Light" w:hAnsi="Segoe UI Light" w:cstheme="minorHAnsi"/>
          <w:color w:val="000000" w:themeColor="text1"/>
          <w:sz w:val="22"/>
          <w:szCs w:val="22"/>
        </w:rPr>
        <w:t>T1b en o</w:t>
      </w:r>
      <w:r w:rsidR="00FB4970" w:rsidRPr="00BC1F3B">
        <w:rPr>
          <w:rFonts w:ascii="Segoe UI Light" w:hAnsi="Segoe UI Light" w:cstheme="minorHAnsi"/>
          <w:color w:val="000000" w:themeColor="text1"/>
          <w:sz w:val="22"/>
          <w:szCs w:val="22"/>
        </w:rPr>
        <w:t>n</w:t>
      </w:r>
      <w:r w:rsidRPr="00BC1F3B">
        <w:rPr>
          <w:rFonts w:ascii="Segoe UI Light" w:hAnsi="Segoe UI Light" w:cstheme="minorHAnsi"/>
          <w:color w:val="000000" w:themeColor="text1"/>
          <w:sz w:val="22"/>
          <w:szCs w:val="22"/>
        </w:rPr>
        <w:t>voldoende expositie radiotherapie eerste keuze</w:t>
      </w:r>
    </w:p>
    <w:p w14:paraId="3258BDE6" w14:textId="77777777" w:rsidR="00D01617" w:rsidRPr="00BC1F3B" w:rsidRDefault="00D01617" w:rsidP="00014536">
      <w:pPr>
        <w:spacing w:line="276" w:lineRule="auto"/>
        <w:jc w:val="both"/>
        <w:rPr>
          <w:rFonts w:ascii="Segoe UI Light" w:hAnsi="Segoe UI Light" w:cstheme="minorHAnsi"/>
          <w:color w:val="000000" w:themeColor="text1"/>
          <w:sz w:val="22"/>
          <w:szCs w:val="22"/>
        </w:rPr>
      </w:pPr>
    </w:p>
    <w:p w14:paraId="1179F35B" w14:textId="77777777" w:rsidR="00D01617" w:rsidRPr="00BC1F3B" w:rsidRDefault="00D01617" w:rsidP="00014536">
      <w:pPr>
        <w:spacing w:line="276" w:lineRule="auto"/>
        <w:jc w:val="both"/>
        <w:rPr>
          <w:rFonts w:ascii="Segoe UI Light" w:hAnsi="Segoe UI Light" w:cstheme="minorHAnsi"/>
          <w:color w:val="000000" w:themeColor="text1"/>
          <w:sz w:val="22"/>
          <w:szCs w:val="22"/>
          <w:u w:val="single"/>
        </w:rPr>
      </w:pPr>
      <w:r w:rsidRPr="00BC1F3B">
        <w:rPr>
          <w:rFonts w:ascii="Segoe UI Light" w:hAnsi="Segoe UI Light" w:cstheme="minorHAnsi"/>
          <w:color w:val="000000" w:themeColor="text1"/>
          <w:sz w:val="22"/>
          <w:szCs w:val="22"/>
          <w:u w:val="single"/>
        </w:rPr>
        <w:t xml:space="preserve">T2 </w:t>
      </w:r>
    </w:p>
    <w:p w14:paraId="0E799286" w14:textId="77777777" w:rsidR="00D01617" w:rsidRPr="00BC1F3B" w:rsidRDefault="00D01617" w:rsidP="00014536">
      <w:pPr>
        <w:spacing w:line="276" w:lineRule="auto"/>
        <w:jc w:val="both"/>
        <w:rPr>
          <w:rFonts w:ascii="Segoe UI Light" w:hAnsi="Segoe UI Light" w:cstheme="minorHAnsi"/>
          <w:color w:val="000000" w:themeColor="text1"/>
          <w:sz w:val="22"/>
          <w:szCs w:val="22"/>
        </w:rPr>
      </w:pPr>
      <w:r w:rsidRPr="00BC1F3B">
        <w:rPr>
          <w:rFonts w:ascii="Segoe UI Light" w:hAnsi="Segoe UI Light" w:cstheme="minorHAnsi"/>
          <w:color w:val="000000" w:themeColor="text1"/>
          <w:sz w:val="22"/>
          <w:szCs w:val="22"/>
        </w:rPr>
        <w:t xml:space="preserve">Endoscopische resectie (d.m.v. CO2 laser of koude instrumenten) of </w:t>
      </w:r>
    </w:p>
    <w:p w14:paraId="68F6D573" w14:textId="77777777" w:rsidR="00D01617" w:rsidRPr="00BC1F3B" w:rsidRDefault="00D01617" w:rsidP="00014536">
      <w:pPr>
        <w:spacing w:line="276" w:lineRule="auto"/>
        <w:jc w:val="both"/>
        <w:rPr>
          <w:rFonts w:ascii="Segoe UI Light" w:hAnsi="Segoe UI Light" w:cstheme="minorHAnsi"/>
          <w:color w:val="000000" w:themeColor="text1"/>
          <w:sz w:val="22"/>
          <w:szCs w:val="22"/>
        </w:rPr>
      </w:pPr>
      <w:r w:rsidRPr="00BC1F3B">
        <w:rPr>
          <w:rFonts w:ascii="Segoe UI Light" w:hAnsi="Segoe UI Light" w:cstheme="minorHAnsi"/>
          <w:color w:val="000000" w:themeColor="text1"/>
          <w:sz w:val="22"/>
          <w:szCs w:val="22"/>
        </w:rPr>
        <w:t xml:space="preserve">Radiotherapie of partiële of </w:t>
      </w:r>
      <w:r w:rsidR="00FC5A1E" w:rsidRPr="00BC1F3B">
        <w:rPr>
          <w:rFonts w:ascii="Segoe UI Light" w:hAnsi="Segoe UI Light" w:cstheme="minorHAnsi"/>
          <w:color w:val="000000" w:themeColor="text1"/>
          <w:sz w:val="22"/>
          <w:szCs w:val="22"/>
        </w:rPr>
        <w:t>s</w:t>
      </w:r>
      <w:r w:rsidRPr="00BC1F3B">
        <w:rPr>
          <w:rFonts w:ascii="Segoe UI Light" w:hAnsi="Segoe UI Light" w:cstheme="minorHAnsi"/>
          <w:color w:val="000000" w:themeColor="text1"/>
          <w:sz w:val="22"/>
          <w:szCs w:val="22"/>
        </w:rPr>
        <w:t xml:space="preserve">upracricoïdale subtotale laryngectomie (CHEP) </w:t>
      </w:r>
    </w:p>
    <w:p w14:paraId="60679483" w14:textId="77777777" w:rsidR="00D01617" w:rsidRPr="00BC1F3B" w:rsidRDefault="00D01617" w:rsidP="00014536">
      <w:pPr>
        <w:spacing w:line="276" w:lineRule="auto"/>
        <w:jc w:val="both"/>
        <w:rPr>
          <w:rFonts w:ascii="Segoe UI Light" w:hAnsi="Segoe UI Light" w:cstheme="minorHAnsi"/>
          <w:color w:val="000000" w:themeColor="text1"/>
          <w:sz w:val="22"/>
          <w:szCs w:val="22"/>
        </w:rPr>
      </w:pPr>
    </w:p>
    <w:p w14:paraId="00B94979" w14:textId="77777777" w:rsidR="00D01617" w:rsidRPr="00BC1F3B" w:rsidRDefault="00D01617" w:rsidP="00014536">
      <w:pPr>
        <w:spacing w:line="276" w:lineRule="auto"/>
        <w:jc w:val="both"/>
        <w:rPr>
          <w:rFonts w:ascii="Segoe UI Light" w:hAnsi="Segoe UI Light" w:cstheme="minorHAnsi"/>
          <w:color w:val="000000" w:themeColor="text1"/>
          <w:sz w:val="22"/>
          <w:szCs w:val="22"/>
          <w:u w:val="single"/>
        </w:rPr>
      </w:pPr>
      <w:r w:rsidRPr="00BC1F3B">
        <w:rPr>
          <w:rFonts w:ascii="Segoe UI Light" w:hAnsi="Segoe UI Light" w:cstheme="minorHAnsi"/>
          <w:color w:val="000000" w:themeColor="text1"/>
          <w:sz w:val="22"/>
          <w:szCs w:val="22"/>
          <w:u w:val="single"/>
        </w:rPr>
        <w:t xml:space="preserve">T3 </w:t>
      </w:r>
    </w:p>
    <w:p w14:paraId="5F445F4D" w14:textId="12753335" w:rsidR="00D01617" w:rsidRPr="00BC1F3B" w:rsidRDefault="00B0343C" w:rsidP="00014536">
      <w:pPr>
        <w:spacing w:line="276" w:lineRule="auto"/>
        <w:jc w:val="both"/>
        <w:rPr>
          <w:rFonts w:ascii="Segoe UI Light" w:hAnsi="Segoe UI Light" w:cstheme="minorHAnsi"/>
          <w:color w:val="000000" w:themeColor="text1"/>
          <w:sz w:val="22"/>
          <w:szCs w:val="22"/>
        </w:rPr>
      </w:pPr>
      <w:r w:rsidRPr="00BC1F3B">
        <w:rPr>
          <w:rFonts w:ascii="Segoe UI Light" w:hAnsi="Segoe UI Light" w:cstheme="minorHAnsi"/>
          <w:color w:val="000000" w:themeColor="text1"/>
          <w:sz w:val="22"/>
          <w:szCs w:val="22"/>
        </w:rPr>
        <w:t>-</w:t>
      </w:r>
      <w:r w:rsidR="00D01617" w:rsidRPr="00BC1F3B">
        <w:rPr>
          <w:rFonts w:ascii="Segoe UI Light" w:hAnsi="Segoe UI Light" w:cstheme="minorHAnsi"/>
          <w:color w:val="000000" w:themeColor="text1"/>
          <w:sz w:val="22"/>
          <w:szCs w:val="22"/>
        </w:rPr>
        <w:t>Chemoradiatie tenzij indicatie tot tr</w:t>
      </w:r>
      <w:r w:rsidR="00FC5A1E" w:rsidRPr="00BC1F3B">
        <w:rPr>
          <w:rFonts w:ascii="Segoe UI Light" w:hAnsi="Segoe UI Light" w:cstheme="minorHAnsi"/>
          <w:color w:val="000000" w:themeColor="text1"/>
          <w:sz w:val="22"/>
          <w:szCs w:val="22"/>
        </w:rPr>
        <w:t xml:space="preserve">acheotomie bestaat, dan totale </w:t>
      </w:r>
      <w:r w:rsidR="00D01617" w:rsidRPr="00BC1F3B">
        <w:rPr>
          <w:rFonts w:ascii="Segoe UI Light" w:hAnsi="Segoe UI Light" w:cstheme="minorHAnsi"/>
          <w:color w:val="000000" w:themeColor="text1"/>
          <w:sz w:val="22"/>
          <w:szCs w:val="22"/>
        </w:rPr>
        <w:t xml:space="preserve">laryngectomie. (+ selectief II en III halsklierevidement) </w:t>
      </w:r>
    </w:p>
    <w:p w14:paraId="5D08FD97" w14:textId="2C83AFAC" w:rsidR="00D01617" w:rsidRPr="00BC1F3B" w:rsidRDefault="00B0343C" w:rsidP="00014536">
      <w:pPr>
        <w:spacing w:line="276" w:lineRule="auto"/>
        <w:jc w:val="both"/>
        <w:rPr>
          <w:rFonts w:ascii="Segoe UI Light" w:hAnsi="Segoe UI Light" w:cstheme="minorHAnsi"/>
          <w:color w:val="000000" w:themeColor="text1"/>
          <w:sz w:val="22"/>
          <w:szCs w:val="22"/>
        </w:rPr>
      </w:pPr>
      <w:r w:rsidRPr="00BC1F3B">
        <w:rPr>
          <w:rFonts w:ascii="Segoe UI Light" w:hAnsi="Segoe UI Light" w:cstheme="minorHAnsi"/>
          <w:color w:val="000000" w:themeColor="text1"/>
          <w:sz w:val="22"/>
          <w:szCs w:val="22"/>
        </w:rPr>
        <w:t>-</w:t>
      </w:r>
      <w:r w:rsidR="00D01617" w:rsidRPr="00BC1F3B">
        <w:rPr>
          <w:rFonts w:ascii="Segoe UI Light" w:hAnsi="Segoe UI Light" w:cstheme="minorHAnsi"/>
          <w:color w:val="000000" w:themeColor="text1"/>
          <w:sz w:val="22"/>
          <w:szCs w:val="22"/>
        </w:rPr>
        <w:t xml:space="preserve">Indien arythenoïd niet is aangetast kan supracricoïdale subtotale laryngectomie (CHEP) </w:t>
      </w:r>
      <w:r w:rsidR="0059467E" w:rsidRPr="00BC1F3B">
        <w:rPr>
          <w:rFonts w:ascii="Segoe UI Light" w:hAnsi="Segoe UI Light" w:cstheme="minorHAnsi"/>
          <w:color w:val="000000" w:themeColor="text1"/>
          <w:sz w:val="22"/>
          <w:szCs w:val="22"/>
        </w:rPr>
        <w:t xml:space="preserve">of bij geselecteerde gevallen endoscopische behandeling </w:t>
      </w:r>
      <w:r w:rsidR="00D01617" w:rsidRPr="00BC1F3B">
        <w:rPr>
          <w:rFonts w:ascii="Segoe UI Light" w:hAnsi="Segoe UI Light" w:cstheme="minorHAnsi"/>
          <w:color w:val="000000" w:themeColor="text1"/>
          <w:sz w:val="22"/>
          <w:szCs w:val="22"/>
        </w:rPr>
        <w:t xml:space="preserve">worden overwogen. </w:t>
      </w:r>
    </w:p>
    <w:p w14:paraId="3CF56F62" w14:textId="6B512E25" w:rsidR="00C0736A" w:rsidRPr="00BC1F3B" w:rsidRDefault="00B0343C" w:rsidP="00014536">
      <w:pPr>
        <w:spacing w:line="276" w:lineRule="auto"/>
        <w:jc w:val="both"/>
        <w:rPr>
          <w:rFonts w:ascii="Segoe UI Light" w:hAnsi="Segoe UI Light" w:cstheme="minorHAnsi"/>
          <w:color w:val="000000" w:themeColor="text1"/>
          <w:sz w:val="22"/>
          <w:szCs w:val="22"/>
        </w:rPr>
      </w:pPr>
      <w:r w:rsidRPr="00BC1F3B">
        <w:rPr>
          <w:rFonts w:ascii="Segoe UI Light" w:hAnsi="Segoe UI Light" w:cstheme="minorHAnsi"/>
          <w:color w:val="000000" w:themeColor="text1"/>
          <w:sz w:val="22"/>
          <w:szCs w:val="22"/>
        </w:rPr>
        <w:t>-</w:t>
      </w:r>
      <w:r w:rsidR="00C0736A" w:rsidRPr="00BC1F3B">
        <w:rPr>
          <w:rFonts w:ascii="Segoe UI Light" w:hAnsi="Segoe UI Light" w:cstheme="minorHAnsi"/>
          <w:color w:val="000000" w:themeColor="text1"/>
          <w:sz w:val="22"/>
          <w:szCs w:val="22"/>
        </w:rPr>
        <w:t>Inductiechemotherapie in kader van larynxpreservatiestrategie</w:t>
      </w:r>
    </w:p>
    <w:p w14:paraId="2EBEE12A" w14:textId="77777777" w:rsidR="00D01617" w:rsidRPr="00BC1F3B" w:rsidRDefault="00D01617" w:rsidP="00014536">
      <w:pPr>
        <w:spacing w:line="276" w:lineRule="auto"/>
        <w:jc w:val="both"/>
        <w:rPr>
          <w:rFonts w:ascii="Segoe UI Light" w:hAnsi="Segoe UI Light" w:cstheme="minorHAnsi"/>
          <w:color w:val="000000" w:themeColor="text1"/>
          <w:sz w:val="22"/>
          <w:szCs w:val="22"/>
        </w:rPr>
      </w:pPr>
    </w:p>
    <w:p w14:paraId="6BD0C493" w14:textId="77777777" w:rsidR="00D01617" w:rsidRPr="00BC1F3B" w:rsidRDefault="00D01617" w:rsidP="00014536">
      <w:pPr>
        <w:spacing w:line="276" w:lineRule="auto"/>
        <w:jc w:val="both"/>
        <w:rPr>
          <w:rFonts w:ascii="Segoe UI Light" w:hAnsi="Segoe UI Light" w:cstheme="minorHAnsi"/>
          <w:color w:val="000000" w:themeColor="text1"/>
          <w:sz w:val="22"/>
          <w:szCs w:val="22"/>
          <w:u w:val="single"/>
        </w:rPr>
      </w:pPr>
      <w:r w:rsidRPr="00BC1F3B">
        <w:rPr>
          <w:rFonts w:ascii="Segoe UI Light" w:hAnsi="Segoe UI Light" w:cstheme="minorHAnsi"/>
          <w:color w:val="000000" w:themeColor="text1"/>
          <w:sz w:val="22"/>
          <w:szCs w:val="22"/>
          <w:u w:val="single"/>
        </w:rPr>
        <w:t xml:space="preserve">T4 </w:t>
      </w:r>
    </w:p>
    <w:p w14:paraId="43121DB5" w14:textId="70A16BDA" w:rsidR="00D01617" w:rsidRPr="00BC1F3B" w:rsidRDefault="007E23FF" w:rsidP="00014536">
      <w:pPr>
        <w:spacing w:line="276" w:lineRule="auto"/>
        <w:jc w:val="both"/>
        <w:rPr>
          <w:rFonts w:ascii="Segoe UI Light" w:hAnsi="Segoe UI Light" w:cstheme="minorHAnsi"/>
          <w:color w:val="000000" w:themeColor="text1"/>
          <w:sz w:val="22"/>
          <w:szCs w:val="22"/>
        </w:rPr>
      </w:pPr>
      <w:r w:rsidRPr="00BC1F3B">
        <w:rPr>
          <w:rFonts w:ascii="Segoe UI Light" w:hAnsi="Segoe UI Light" w:cstheme="minorHAnsi"/>
          <w:color w:val="000000" w:themeColor="text1"/>
          <w:sz w:val="22"/>
          <w:szCs w:val="22"/>
        </w:rPr>
        <w:t>-</w:t>
      </w:r>
      <w:r w:rsidR="00D01617" w:rsidRPr="00BC1F3B">
        <w:rPr>
          <w:rFonts w:ascii="Segoe UI Light" w:hAnsi="Segoe UI Light" w:cstheme="minorHAnsi"/>
          <w:color w:val="000000" w:themeColor="text1"/>
          <w:sz w:val="22"/>
          <w:szCs w:val="22"/>
        </w:rPr>
        <w:t>Chemoradiatie</w:t>
      </w:r>
      <w:r w:rsidR="00C0736A" w:rsidRPr="00BC1F3B">
        <w:rPr>
          <w:rFonts w:ascii="Segoe UI Light" w:hAnsi="Segoe UI Light" w:cstheme="minorHAnsi"/>
          <w:color w:val="000000" w:themeColor="text1"/>
          <w:sz w:val="22"/>
          <w:szCs w:val="22"/>
        </w:rPr>
        <w:t xml:space="preserve"> of inductieche</w:t>
      </w:r>
      <w:r w:rsidR="001D1113" w:rsidRPr="00BC1F3B">
        <w:rPr>
          <w:rFonts w:ascii="Segoe UI Light" w:hAnsi="Segoe UI Light" w:cstheme="minorHAnsi"/>
          <w:color w:val="000000" w:themeColor="text1"/>
          <w:sz w:val="22"/>
          <w:szCs w:val="22"/>
        </w:rPr>
        <w:t>m</w:t>
      </w:r>
      <w:r w:rsidR="00C0736A" w:rsidRPr="00BC1F3B">
        <w:rPr>
          <w:rFonts w:ascii="Segoe UI Light" w:hAnsi="Segoe UI Light" w:cstheme="minorHAnsi"/>
          <w:color w:val="000000" w:themeColor="text1"/>
          <w:sz w:val="22"/>
          <w:szCs w:val="22"/>
        </w:rPr>
        <w:t>otherapie</w:t>
      </w:r>
      <w:r w:rsidR="00B0343C" w:rsidRPr="00BC1F3B">
        <w:rPr>
          <w:rFonts w:ascii="Segoe UI Light" w:hAnsi="Segoe UI Light" w:cstheme="minorHAnsi"/>
          <w:color w:val="000000" w:themeColor="text1"/>
          <w:sz w:val="22"/>
          <w:szCs w:val="22"/>
        </w:rPr>
        <w:t xml:space="preserve"> + radiotherapie</w:t>
      </w:r>
      <w:r w:rsidR="00D01617" w:rsidRPr="00BC1F3B">
        <w:rPr>
          <w:rFonts w:ascii="Segoe UI Light" w:hAnsi="Segoe UI Light" w:cstheme="minorHAnsi"/>
          <w:color w:val="000000" w:themeColor="text1"/>
          <w:sz w:val="22"/>
          <w:szCs w:val="22"/>
        </w:rPr>
        <w:t xml:space="preserve"> (larynxpreservatie) bij zeer beperkte T4</w:t>
      </w:r>
      <w:r w:rsidR="00C0736A" w:rsidRPr="00BC1F3B">
        <w:rPr>
          <w:rFonts w:ascii="Segoe UI Light" w:hAnsi="Segoe UI Light" w:cstheme="minorHAnsi"/>
          <w:color w:val="000000" w:themeColor="text1"/>
          <w:sz w:val="22"/>
          <w:szCs w:val="22"/>
        </w:rPr>
        <w:t>a</w:t>
      </w:r>
      <w:r w:rsidR="00D01617" w:rsidRPr="00BC1F3B">
        <w:rPr>
          <w:rFonts w:ascii="Segoe UI Light" w:hAnsi="Segoe UI Light" w:cstheme="minorHAnsi"/>
          <w:color w:val="000000" w:themeColor="text1"/>
          <w:sz w:val="22"/>
          <w:szCs w:val="22"/>
        </w:rPr>
        <w:t xml:space="preserve">. </w:t>
      </w:r>
    </w:p>
    <w:p w14:paraId="290A8E95" w14:textId="798DB577" w:rsidR="00D01617" w:rsidRPr="00BC1F3B" w:rsidRDefault="007E23FF" w:rsidP="00014536">
      <w:pPr>
        <w:spacing w:line="276" w:lineRule="auto"/>
        <w:jc w:val="both"/>
        <w:rPr>
          <w:rFonts w:ascii="Segoe UI Light" w:hAnsi="Segoe UI Light" w:cstheme="minorHAnsi"/>
          <w:color w:val="000000" w:themeColor="text1"/>
          <w:sz w:val="22"/>
          <w:szCs w:val="22"/>
        </w:rPr>
      </w:pPr>
      <w:r w:rsidRPr="00BC1F3B">
        <w:rPr>
          <w:rFonts w:ascii="Segoe UI Light" w:hAnsi="Segoe UI Light" w:cstheme="minorHAnsi"/>
          <w:color w:val="000000" w:themeColor="text1"/>
          <w:sz w:val="22"/>
          <w:szCs w:val="22"/>
        </w:rPr>
        <w:t>-T</w:t>
      </w:r>
      <w:r w:rsidR="00D01617" w:rsidRPr="00BC1F3B">
        <w:rPr>
          <w:rFonts w:ascii="Segoe UI Light" w:hAnsi="Segoe UI Light" w:cstheme="minorHAnsi"/>
          <w:color w:val="000000" w:themeColor="text1"/>
          <w:sz w:val="22"/>
          <w:szCs w:val="22"/>
        </w:rPr>
        <w:t>otale laryngectomie</w:t>
      </w:r>
      <w:r w:rsidR="001D1113" w:rsidRPr="00BC1F3B">
        <w:rPr>
          <w:rFonts w:ascii="Segoe UI Light" w:hAnsi="Segoe UI Light" w:cstheme="minorHAnsi"/>
          <w:color w:val="000000" w:themeColor="text1"/>
          <w:sz w:val="22"/>
          <w:szCs w:val="22"/>
        </w:rPr>
        <w:t>,</w:t>
      </w:r>
      <w:r w:rsidR="00D01617" w:rsidRPr="00BC1F3B">
        <w:rPr>
          <w:rFonts w:ascii="Segoe UI Light" w:hAnsi="Segoe UI Light" w:cstheme="minorHAnsi"/>
          <w:color w:val="000000" w:themeColor="text1"/>
          <w:sz w:val="22"/>
          <w:szCs w:val="22"/>
        </w:rPr>
        <w:t xml:space="preserve"> selectief</w:t>
      </w:r>
      <w:r w:rsidR="001D1113" w:rsidRPr="00BC1F3B">
        <w:rPr>
          <w:rFonts w:ascii="Segoe UI Light" w:hAnsi="Segoe UI Light" w:cstheme="minorHAnsi"/>
          <w:color w:val="000000" w:themeColor="text1"/>
          <w:sz w:val="22"/>
          <w:szCs w:val="22"/>
        </w:rPr>
        <w:t xml:space="preserve"> halsklierevidement</w:t>
      </w:r>
      <w:r w:rsidR="00D01617" w:rsidRPr="00BC1F3B">
        <w:rPr>
          <w:rFonts w:ascii="Segoe UI Light" w:hAnsi="Segoe UI Light" w:cstheme="minorHAnsi"/>
          <w:color w:val="000000" w:themeColor="text1"/>
          <w:sz w:val="22"/>
          <w:szCs w:val="22"/>
        </w:rPr>
        <w:t xml:space="preserve"> (II-III-IV) </w:t>
      </w:r>
      <w:r w:rsidRPr="00BC1F3B">
        <w:rPr>
          <w:rFonts w:ascii="Segoe UI Light" w:hAnsi="Segoe UI Light" w:cstheme="minorHAnsi"/>
          <w:color w:val="000000" w:themeColor="text1"/>
          <w:sz w:val="22"/>
          <w:szCs w:val="22"/>
        </w:rPr>
        <w:t xml:space="preserve">ipsi of bilateraal </w:t>
      </w:r>
      <w:r w:rsidR="00D01617" w:rsidRPr="00BC1F3B">
        <w:rPr>
          <w:rFonts w:ascii="Segoe UI Light" w:hAnsi="Segoe UI Light" w:cstheme="minorHAnsi"/>
          <w:color w:val="000000" w:themeColor="text1"/>
          <w:sz w:val="22"/>
          <w:szCs w:val="22"/>
        </w:rPr>
        <w:t xml:space="preserve">halsklierevidement.  Postoperatieve radio(chemo)therapie </w:t>
      </w:r>
      <w:r w:rsidR="00391EEC" w:rsidRPr="00BC1F3B">
        <w:rPr>
          <w:rFonts w:ascii="Segoe UI Light" w:hAnsi="Segoe UI Light" w:cstheme="minorHAnsi"/>
          <w:color w:val="000000" w:themeColor="text1"/>
          <w:sz w:val="22"/>
          <w:szCs w:val="22"/>
        </w:rPr>
        <w:t>volgens pTN</w:t>
      </w:r>
    </w:p>
    <w:p w14:paraId="150CBE34" w14:textId="77777777" w:rsidR="00D01617" w:rsidRPr="00BC1F3B" w:rsidRDefault="00D01617" w:rsidP="00014536">
      <w:pPr>
        <w:spacing w:line="276" w:lineRule="auto"/>
        <w:jc w:val="both"/>
        <w:rPr>
          <w:rFonts w:ascii="Segoe UI Light" w:hAnsi="Segoe UI Light"/>
        </w:rPr>
      </w:pPr>
    </w:p>
    <w:p w14:paraId="24E97CBA" w14:textId="77777777" w:rsidR="00D01617" w:rsidRPr="00BC1F3B" w:rsidRDefault="00D01617" w:rsidP="00014536">
      <w:pPr>
        <w:spacing w:line="276" w:lineRule="auto"/>
        <w:jc w:val="both"/>
        <w:rPr>
          <w:rFonts w:ascii="Segoe UI Light" w:hAnsi="Segoe UI Light" w:cstheme="minorHAnsi"/>
          <w:b/>
          <w:sz w:val="22"/>
          <w:szCs w:val="22"/>
        </w:rPr>
      </w:pPr>
      <w:r w:rsidRPr="00BC1F3B">
        <w:rPr>
          <w:rFonts w:ascii="Segoe UI Light" w:hAnsi="Segoe UI Light" w:cstheme="minorHAnsi"/>
          <w:b/>
          <w:sz w:val="22"/>
          <w:szCs w:val="22"/>
        </w:rPr>
        <w:t>N+</w:t>
      </w:r>
    </w:p>
    <w:p w14:paraId="2C62A903"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u w:val="single"/>
        </w:rPr>
        <w:t>Indien primair radiotherapeutische behandeling</w:t>
      </w:r>
      <w:r w:rsidRPr="00BC1F3B">
        <w:rPr>
          <w:rFonts w:ascii="Segoe UI Light" w:hAnsi="Segoe UI Light" w:cstheme="minorHAnsi"/>
          <w:sz w:val="22"/>
          <w:szCs w:val="22"/>
        </w:rPr>
        <w:t xml:space="preserve">: </w:t>
      </w:r>
    </w:p>
    <w:p w14:paraId="5FFAAFD4"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N1: locoregionale radiotherapie </w:t>
      </w:r>
    </w:p>
    <w:p w14:paraId="2F384CC1" w14:textId="6A57939D" w:rsidR="00A0709C" w:rsidRPr="00BC1F3B" w:rsidRDefault="007D39EA"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N2-3: locoregionale radio</w:t>
      </w:r>
      <w:r w:rsidR="00A0709C" w:rsidRPr="00BC1F3B">
        <w:rPr>
          <w:rFonts w:ascii="Segoe UI Light" w:hAnsi="Segoe UI Light" w:cstheme="minorHAnsi"/>
          <w:sz w:val="22"/>
          <w:szCs w:val="22"/>
        </w:rPr>
        <w:t>(</w:t>
      </w:r>
      <w:r w:rsidRPr="00BC1F3B">
        <w:rPr>
          <w:rFonts w:ascii="Segoe UI Light" w:hAnsi="Segoe UI Light" w:cstheme="minorHAnsi"/>
          <w:sz w:val="22"/>
          <w:szCs w:val="22"/>
        </w:rPr>
        <w:t>chemo</w:t>
      </w:r>
      <w:r w:rsidR="00A0709C" w:rsidRPr="00BC1F3B">
        <w:rPr>
          <w:rFonts w:ascii="Segoe UI Light" w:hAnsi="Segoe UI Light" w:cstheme="minorHAnsi"/>
          <w:sz w:val="22"/>
          <w:szCs w:val="22"/>
        </w:rPr>
        <w:t>)</w:t>
      </w:r>
      <w:r w:rsidR="00D01617" w:rsidRPr="00BC1F3B">
        <w:rPr>
          <w:rFonts w:ascii="Segoe UI Light" w:hAnsi="Segoe UI Light" w:cstheme="minorHAnsi"/>
          <w:sz w:val="22"/>
          <w:szCs w:val="22"/>
        </w:rPr>
        <w:t>therapie</w:t>
      </w:r>
      <w:r w:rsidR="00391EEC" w:rsidRPr="00BC1F3B">
        <w:rPr>
          <w:rFonts w:ascii="Segoe UI Light" w:hAnsi="Segoe UI Light" w:cstheme="minorHAnsi"/>
          <w:sz w:val="22"/>
          <w:szCs w:val="22"/>
        </w:rPr>
        <w:t xml:space="preserve"> </w:t>
      </w:r>
      <w:r w:rsidR="007E23FF" w:rsidRPr="00BC1F3B">
        <w:rPr>
          <w:rFonts w:ascii="Segoe UI Light" w:hAnsi="Segoe UI Light" w:cstheme="minorHAnsi"/>
          <w:sz w:val="22"/>
          <w:szCs w:val="22"/>
        </w:rPr>
        <w:t>+-</w:t>
      </w:r>
      <w:r w:rsidR="00391EEC" w:rsidRPr="00BC1F3B">
        <w:rPr>
          <w:rFonts w:ascii="Segoe UI Light" w:hAnsi="Segoe UI Light" w:cstheme="minorHAnsi"/>
          <w:sz w:val="22"/>
          <w:szCs w:val="22"/>
        </w:rPr>
        <w:t xml:space="preserve"> inductiechemotherapie</w:t>
      </w:r>
      <w:r w:rsidR="00D01617" w:rsidRPr="00BC1F3B">
        <w:rPr>
          <w:rFonts w:ascii="Segoe UI Light" w:hAnsi="Segoe UI Light" w:cstheme="minorHAnsi"/>
          <w:sz w:val="22"/>
          <w:szCs w:val="22"/>
        </w:rPr>
        <w:t xml:space="preserve"> </w:t>
      </w:r>
    </w:p>
    <w:p w14:paraId="1DE561CE"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*Bij negatieve PET-CT of negatieve MRI  diffusie na 3 maanden is afwachtende houding gerechtvaardigd</w:t>
      </w:r>
    </w:p>
    <w:p w14:paraId="03E5DF93" w14:textId="77777777" w:rsidR="007D39EA" w:rsidRPr="00BC1F3B" w:rsidRDefault="007D39EA"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*Bij positieve PET-CT: halsklierevidement (niveaus II tem IV)</w:t>
      </w:r>
    </w:p>
    <w:p w14:paraId="24BEC5AC" w14:textId="77777777" w:rsidR="00D01617" w:rsidRPr="00BC1F3B" w:rsidRDefault="00D01617" w:rsidP="00014536">
      <w:pPr>
        <w:spacing w:line="276" w:lineRule="auto"/>
        <w:jc w:val="both"/>
        <w:rPr>
          <w:rFonts w:ascii="Segoe UI Light" w:hAnsi="Segoe UI Light" w:cstheme="minorHAnsi"/>
          <w:sz w:val="22"/>
          <w:szCs w:val="22"/>
        </w:rPr>
      </w:pPr>
    </w:p>
    <w:p w14:paraId="45B224F6"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u w:val="single"/>
        </w:rPr>
        <w:t>Indien primair chirurgisch behandeling</w:t>
      </w:r>
      <w:r w:rsidRPr="00BC1F3B">
        <w:rPr>
          <w:rFonts w:ascii="Segoe UI Light" w:hAnsi="Segoe UI Light" w:cstheme="minorHAnsi"/>
          <w:sz w:val="22"/>
          <w:szCs w:val="22"/>
        </w:rPr>
        <w:t xml:space="preserve">: </w:t>
      </w:r>
    </w:p>
    <w:p w14:paraId="5E40C429" w14:textId="47444F5E"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halsklierevidement niveaus II t/m IV met postoperatieve radio(chemo)therapie</w:t>
      </w:r>
      <w:r w:rsidR="007E23FF" w:rsidRPr="00BC1F3B">
        <w:rPr>
          <w:rFonts w:ascii="Segoe UI Light" w:hAnsi="Segoe UI Light" w:cstheme="minorHAnsi"/>
          <w:sz w:val="22"/>
          <w:szCs w:val="22"/>
        </w:rPr>
        <w:t xml:space="preserve"> volgens pN</w:t>
      </w:r>
    </w:p>
    <w:p w14:paraId="0EDC28A7" w14:textId="77777777" w:rsidR="00D01617" w:rsidRPr="00BC1F3B" w:rsidRDefault="00D01617" w:rsidP="00014536">
      <w:pPr>
        <w:pStyle w:val="Kop4"/>
        <w:spacing w:line="276" w:lineRule="auto"/>
      </w:pPr>
      <w:bookmarkStart w:id="175" w:name="_Toc21259852"/>
      <w:r w:rsidRPr="00BC1F3B">
        <w:t>Subglottis</w:t>
      </w:r>
      <w:bookmarkEnd w:id="175"/>
      <w:r w:rsidRPr="00BC1F3B">
        <w:t xml:space="preserve"> </w:t>
      </w:r>
    </w:p>
    <w:p w14:paraId="2F105327" w14:textId="77777777" w:rsidR="00D01617" w:rsidRPr="00BC1F3B" w:rsidRDefault="00D01617" w:rsidP="00014536">
      <w:pPr>
        <w:spacing w:line="276" w:lineRule="auto"/>
        <w:jc w:val="both"/>
        <w:rPr>
          <w:rFonts w:ascii="Segoe UI Light" w:hAnsi="Segoe UI Light" w:cstheme="minorHAnsi"/>
          <w:b/>
          <w:sz w:val="22"/>
          <w:szCs w:val="22"/>
        </w:rPr>
      </w:pPr>
      <w:r w:rsidRPr="00BC1F3B">
        <w:rPr>
          <w:rFonts w:ascii="Segoe UI Light" w:hAnsi="Segoe UI Light" w:cstheme="minorHAnsi"/>
          <w:b/>
          <w:sz w:val="22"/>
          <w:szCs w:val="22"/>
        </w:rPr>
        <w:t>N0</w:t>
      </w:r>
    </w:p>
    <w:p w14:paraId="2052D9C2" w14:textId="77777777" w:rsidR="00D01617" w:rsidRPr="00BC1F3B" w:rsidRDefault="00D01617" w:rsidP="00014536">
      <w:pPr>
        <w:spacing w:line="276" w:lineRule="auto"/>
        <w:jc w:val="both"/>
        <w:rPr>
          <w:rFonts w:ascii="Segoe UI Light" w:hAnsi="Segoe UI Light" w:cstheme="minorHAnsi"/>
          <w:sz w:val="22"/>
          <w:szCs w:val="22"/>
          <w:u w:val="single"/>
        </w:rPr>
      </w:pPr>
      <w:r w:rsidRPr="00BC1F3B">
        <w:rPr>
          <w:rFonts w:ascii="Segoe UI Light" w:hAnsi="Segoe UI Light" w:cstheme="minorHAnsi"/>
          <w:sz w:val="22"/>
          <w:szCs w:val="22"/>
          <w:u w:val="single"/>
        </w:rPr>
        <w:t xml:space="preserve">T1 </w:t>
      </w:r>
    </w:p>
    <w:p w14:paraId="2578B21B"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lastRenderedPageBreak/>
        <w:t xml:space="preserve">Radiotherapie </w:t>
      </w:r>
    </w:p>
    <w:p w14:paraId="22558C5A" w14:textId="77777777" w:rsidR="00D01617" w:rsidRPr="00BC1F3B" w:rsidRDefault="00D01617" w:rsidP="00014536">
      <w:pPr>
        <w:spacing w:line="276" w:lineRule="auto"/>
        <w:jc w:val="both"/>
        <w:rPr>
          <w:rFonts w:ascii="Segoe UI Light" w:hAnsi="Segoe UI Light" w:cstheme="minorHAnsi"/>
          <w:sz w:val="22"/>
          <w:szCs w:val="22"/>
        </w:rPr>
      </w:pPr>
    </w:p>
    <w:p w14:paraId="46F62AAB" w14:textId="77777777" w:rsidR="00D01617" w:rsidRPr="00BC1F3B" w:rsidRDefault="00D01617" w:rsidP="00014536">
      <w:pPr>
        <w:spacing w:line="276" w:lineRule="auto"/>
        <w:jc w:val="both"/>
        <w:rPr>
          <w:rFonts w:ascii="Segoe UI Light" w:hAnsi="Segoe UI Light" w:cstheme="minorHAnsi"/>
          <w:sz w:val="22"/>
          <w:szCs w:val="22"/>
          <w:u w:val="single"/>
        </w:rPr>
      </w:pPr>
      <w:r w:rsidRPr="00BC1F3B">
        <w:rPr>
          <w:rFonts w:ascii="Segoe UI Light" w:hAnsi="Segoe UI Light" w:cstheme="minorHAnsi"/>
          <w:sz w:val="22"/>
          <w:szCs w:val="22"/>
          <w:u w:val="single"/>
        </w:rPr>
        <w:t xml:space="preserve">T2 </w:t>
      </w:r>
    </w:p>
    <w:p w14:paraId="6CCFB105" w14:textId="77777777" w:rsidR="00D01617" w:rsidRPr="00BC1F3B" w:rsidRDefault="007D39EA"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(Chemo)-</w:t>
      </w:r>
      <w:r w:rsidR="00D01617" w:rsidRPr="00BC1F3B">
        <w:rPr>
          <w:rFonts w:ascii="Segoe UI Light" w:hAnsi="Segoe UI Light" w:cstheme="minorHAnsi"/>
          <w:sz w:val="22"/>
          <w:szCs w:val="22"/>
        </w:rPr>
        <w:t xml:space="preserve">Radiotherapie </w:t>
      </w:r>
    </w:p>
    <w:p w14:paraId="76C6F0EB" w14:textId="77777777" w:rsidR="00D01617" w:rsidRPr="00BC1F3B" w:rsidRDefault="00D01617" w:rsidP="00014536">
      <w:pPr>
        <w:spacing w:line="276" w:lineRule="auto"/>
        <w:jc w:val="both"/>
        <w:rPr>
          <w:rFonts w:ascii="Segoe UI Light" w:hAnsi="Segoe UI Light" w:cstheme="minorHAnsi"/>
          <w:sz w:val="22"/>
          <w:szCs w:val="22"/>
        </w:rPr>
      </w:pPr>
    </w:p>
    <w:p w14:paraId="49155AFC" w14:textId="77777777" w:rsidR="00D01617" w:rsidRPr="00BC1F3B" w:rsidRDefault="00D01617" w:rsidP="00014536">
      <w:pPr>
        <w:spacing w:line="276" w:lineRule="auto"/>
        <w:jc w:val="both"/>
        <w:rPr>
          <w:rFonts w:ascii="Segoe UI Light" w:hAnsi="Segoe UI Light" w:cstheme="minorHAnsi"/>
          <w:sz w:val="22"/>
          <w:szCs w:val="22"/>
          <w:u w:val="single"/>
        </w:rPr>
      </w:pPr>
      <w:r w:rsidRPr="00BC1F3B">
        <w:rPr>
          <w:rFonts w:ascii="Segoe UI Light" w:hAnsi="Segoe UI Light" w:cstheme="minorHAnsi"/>
          <w:sz w:val="22"/>
          <w:szCs w:val="22"/>
          <w:u w:val="single"/>
        </w:rPr>
        <w:t xml:space="preserve">T3 </w:t>
      </w:r>
    </w:p>
    <w:p w14:paraId="535059E0"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Chemoradiatie tenzij indicatie tot tracheotomie bestaat: dan totale laryngectomie en selectief halsklierevidement. </w:t>
      </w:r>
    </w:p>
    <w:p w14:paraId="4C94C888" w14:textId="77777777" w:rsidR="00D01617" w:rsidRPr="00BC1F3B" w:rsidRDefault="00D01617" w:rsidP="00014536">
      <w:pPr>
        <w:spacing w:line="276" w:lineRule="auto"/>
        <w:jc w:val="both"/>
        <w:rPr>
          <w:rFonts w:ascii="Segoe UI Light" w:hAnsi="Segoe UI Light" w:cstheme="minorHAnsi"/>
          <w:sz w:val="22"/>
          <w:szCs w:val="22"/>
        </w:rPr>
      </w:pPr>
    </w:p>
    <w:p w14:paraId="02DDE14D" w14:textId="77777777" w:rsidR="00D01617" w:rsidRPr="00BC1F3B" w:rsidRDefault="00D01617" w:rsidP="00014536">
      <w:pPr>
        <w:spacing w:line="276" w:lineRule="auto"/>
        <w:jc w:val="both"/>
        <w:rPr>
          <w:rFonts w:ascii="Segoe UI Light" w:hAnsi="Segoe UI Light" w:cstheme="minorHAnsi"/>
          <w:sz w:val="22"/>
          <w:szCs w:val="22"/>
          <w:u w:val="single"/>
        </w:rPr>
      </w:pPr>
      <w:r w:rsidRPr="00BC1F3B">
        <w:rPr>
          <w:rFonts w:ascii="Segoe UI Light" w:hAnsi="Segoe UI Light" w:cstheme="minorHAnsi"/>
          <w:sz w:val="22"/>
          <w:szCs w:val="22"/>
          <w:u w:val="single"/>
        </w:rPr>
        <w:t xml:space="preserve">T4 </w:t>
      </w:r>
    </w:p>
    <w:p w14:paraId="1518FCED" w14:textId="55626B52" w:rsidR="00D01617" w:rsidRPr="00BC1F3B" w:rsidRDefault="007E23FF"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T</w:t>
      </w:r>
      <w:r w:rsidR="00D01617" w:rsidRPr="00BC1F3B">
        <w:rPr>
          <w:rFonts w:ascii="Segoe UI Light" w:hAnsi="Segoe UI Light" w:cstheme="minorHAnsi"/>
          <w:sz w:val="22"/>
          <w:szCs w:val="22"/>
        </w:rPr>
        <w:t xml:space="preserve">otale laryngectomie + selectief </w:t>
      </w:r>
      <w:r w:rsidRPr="00BC1F3B">
        <w:rPr>
          <w:rFonts w:ascii="Segoe UI Light" w:hAnsi="Segoe UI Light" w:cstheme="minorHAnsi"/>
          <w:sz w:val="22"/>
          <w:szCs w:val="22"/>
        </w:rPr>
        <w:t xml:space="preserve">ipsi of bilateraal </w:t>
      </w:r>
      <w:r w:rsidR="00D01617" w:rsidRPr="00BC1F3B">
        <w:rPr>
          <w:rFonts w:ascii="Segoe UI Light" w:hAnsi="Segoe UI Light" w:cstheme="minorHAnsi"/>
          <w:sz w:val="22"/>
          <w:szCs w:val="22"/>
        </w:rPr>
        <w:t xml:space="preserve">halsklierevidement </w:t>
      </w:r>
    </w:p>
    <w:p w14:paraId="791FEDC7" w14:textId="77777777" w:rsidR="001D1113"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(II-III-IV) Postoperatieve </w:t>
      </w:r>
      <w:r w:rsidR="007D39EA" w:rsidRPr="00BC1F3B">
        <w:rPr>
          <w:rFonts w:ascii="Segoe UI Light" w:hAnsi="Segoe UI Light" w:cstheme="minorHAnsi"/>
          <w:sz w:val="22"/>
          <w:szCs w:val="22"/>
        </w:rPr>
        <w:t>(chemo)radio</w:t>
      </w:r>
      <w:r w:rsidRPr="00BC1F3B">
        <w:rPr>
          <w:rFonts w:ascii="Segoe UI Light" w:hAnsi="Segoe UI Light" w:cstheme="minorHAnsi"/>
          <w:sz w:val="22"/>
          <w:szCs w:val="22"/>
        </w:rPr>
        <w:t xml:space="preserve">therapie </w:t>
      </w:r>
    </w:p>
    <w:p w14:paraId="254D75EF" w14:textId="77777777" w:rsidR="001D1113" w:rsidRPr="00BC1F3B" w:rsidRDefault="001D1113" w:rsidP="00014536">
      <w:pPr>
        <w:spacing w:line="276" w:lineRule="auto"/>
        <w:jc w:val="both"/>
        <w:rPr>
          <w:rFonts w:ascii="Segoe UI Light" w:hAnsi="Segoe UI Light" w:cstheme="minorHAnsi"/>
          <w:sz w:val="22"/>
          <w:szCs w:val="22"/>
        </w:rPr>
      </w:pPr>
    </w:p>
    <w:p w14:paraId="2938D590" w14:textId="1DDF946A" w:rsidR="00D01617" w:rsidRPr="00BC1F3B" w:rsidRDefault="00D01617" w:rsidP="00014536">
      <w:pPr>
        <w:spacing w:line="276" w:lineRule="auto"/>
        <w:jc w:val="both"/>
        <w:rPr>
          <w:rFonts w:ascii="Segoe UI Light" w:hAnsi="Segoe UI Light" w:cstheme="minorHAnsi"/>
          <w:color w:val="000000" w:themeColor="text1"/>
          <w:sz w:val="22"/>
          <w:szCs w:val="22"/>
        </w:rPr>
      </w:pPr>
      <w:r w:rsidRPr="00BC1F3B">
        <w:rPr>
          <w:rFonts w:ascii="Segoe UI Light" w:hAnsi="Segoe UI Light" w:cstheme="minorHAnsi"/>
          <w:color w:val="000000" w:themeColor="text1"/>
          <w:sz w:val="22"/>
          <w:szCs w:val="22"/>
        </w:rPr>
        <w:t xml:space="preserve">Opmerkingen: </w:t>
      </w:r>
    </w:p>
    <w:p w14:paraId="0465C6EA" w14:textId="7BB3867F" w:rsidR="00D01617" w:rsidRPr="00BC1F3B" w:rsidRDefault="00D01617" w:rsidP="00014536">
      <w:pPr>
        <w:spacing w:line="276" w:lineRule="auto"/>
        <w:jc w:val="both"/>
        <w:rPr>
          <w:rFonts w:ascii="Segoe UI Light" w:hAnsi="Segoe UI Light" w:cstheme="minorHAnsi"/>
          <w:color w:val="000000" w:themeColor="text1"/>
          <w:sz w:val="22"/>
          <w:szCs w:val="22"/>
        </w:rPr>
      </w:pPr>
      <w:r w:rsidRPr="00BC1F3B">
        <w:rPr>
          <w:rFonts w:ascii="Segoe UI Light" w:hAnsi="Segoe UI Light" w:cstheme="minorHAnsi"/>
          <w:color w:val="000000" w:themeColor="text1"/>
          <w:sz w:val="22"/>
          <w:szCs w:val="22"/>
        </w:rPr>
        <w:t>- Indien tumorproces inoperabel</w:t>
      </w:r>
      <w:r w:rsidR="00C0736A" w:rsidRPr="00BC1F3B">
        <w:rPr>
          <w:rFonts w:ascii="Segoe UI Light" w:hAnsi="Segoe UI Light" w:cstheme="minorHAnsi"/>
          <w:color w:val="000000" w:themeColor="text1"/>
          <w:sz w:val="22"/>
          <w:szCs w:val="22"/>
        </w:rPr>
        <w:t xml:space="preserve"> (T4b)</w:t>
      </w:r>
      <w:r w:rsidRPr="00BC1F3B">
        <w:rPr>
          <w:rFonts w:ascii="Segoe UI Light" w:hAnsi="Segoe UI Light" w:cstheme="minorHAnsi"/>
          <w:color w:val="000000" w:themeColor="text1"/>
          <w:sz w:val="22"/>
          <w:szCs w:val="22"/>
        </w:rPr>
        <w:t xml:space="preserve">: chemoradiatie </w:t>
      </w:r>
    </w:p>
    <w:p w14:paraId="628B7D85" w14:textId="77777777" w:rsidR="00D01617" w:rsidRPr="00BC1F3B" w:rsidRDefault="00D01617" w:rsidP="00014536">
      <w:pPr>
        <w:spacing w:line="276" w:lineRule="auto"/>
        <w:jc w:val="both"/>
        <w:rPr>
          <w:rFonts w:ascii="Segoe UI Light" w:hAnsi="Segoe UI Light" w:cstheme="minorHAnsi"/>
          <w:sz w:val="22"/>
          <w:szCs w:val="22"/>
        </w:rPr>
      </w:pPr>
    </w:p>
    <w:p w14:paraId="1C5B490F" w14:textId="77777777" w:rsidR="00D01617" w:rsidRPr="00BC1F3B" w:rsidRDefault="00D01617" w:rsidP="00014536">
      <w:pPr>
        <w:spacing w:line="276" w:lineRule="auto"/>
        <w:jc w:val="both"/>
        <w:rPr>
          <w:rFonts w:ascii="Segoe UI Light" w:hAnsi="Segoe UI Light" w:cstheme="minorHAnsi"/>
          <w:b/>
          <w:sz w:val="22"/>
          <w:szCs w:val="22"/>
        </w:rPr>
      </w:pPr>
      <w:r w:rsidRPr="00BC1F3B">
        <w:rPr>
          <w:rFonts w:ascii="Segoe UI Light" w:hAnsi="Segoe UI Light" w:cstheme="minorHAnsi"/>
          <w:b/>
          <w:sz w:val="22"/>
          <w:szCs w:val="22"/>
        </w:rPr>
        <w:t>N+</w:t>
      </w:r>
    </w:p>
    <w:p w14:paraId="750E93F2"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u w:val="single"/>
        </w:rPr>
        <w:t>Indien primair radiotherapeutische behandeling</w:t>
      </w:r>
      <w:r w:rsidRPr="00BC1F3B">
        <w:rPr>
          <w:rFonts w:ascii="Segoe UI Light" w:hAnsi="Segoe UI Light" w:cstheme="minorHAnsi"/>
          <w:sz w:val="22"/>
          <w:szCs w:val="22"/>
        </w:rPr>
        <w:t xml:space="preserve">: </w:t>
      </w:r>
    </w:p>
    <w:p w14:paraId="4B4EA067"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N1: locoregionale radiotherapie </w:t>
      </w:r>
    </w:p>
    <w:p w14:paraId="226C6211" w14:textId="32C1C83B" w:rsidR="00D01617" w:rsidRPr="00BC1F3B" w:rsidRDefault="00B23A39"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N2-3: locoregionale radio</w:t>
      </w:r>
      <w:r w:rsidR="00A0709C" w:rsidRPr="00BC1F3B">
        <w:rPr>
          <w:rFonts w:ascii="Segoe UI Light" w:hAnsi="Segoe UI Light" w:cstheme="minorHAnsi"/>
          <w:sz w:val="22"/>
          <w:szCs w:val="22"/>
        </w:rPr>
        <w:t>(</w:t>
      </w:r>
      <w:r w:rsidRPr="00BC1F3B">
        <w:rPr>
          <w:rFonts w:ascii="Segoe UI Light" w:hAnsi="Segoe UI Light" w:cstheme="minorHAnsi"/>
          <w:sz w:val="22"/>
          <w:szCs w:val="22"/>
        </w:rPr>
        <w:t>chemo</w:t>
      </w:r>
      <w:r w:rsidR="00A0709C" w:rsidRPr="00BC1F3B">
        <w:rPr>
          <w:rFonts w:ascii="Segoe UI Light" w:hAnsi="Segoe UI Light" w:cstheme="minorHAnsi"/>
          <w:sz w:val="22"/>
          <w:szCs w:val="22"/>
        </w:rPr>
        <w:t>)therapie</w:t>
      </w:r>
      <w:r w:rsidR="00391EEC" w:rsidRPr="00BC1F3B">
        <w:rPr>
          <w:rFonts w:ascii="Segoe UI Light" w:hAnsi="Segoe UI Light" w:cstheme="minorHAnsi"/>
          <w:sz w:val="22"/>
          <w:szCs w:val="22"/>
        </w:rPr>
        <w:t xml:space="preserve"> ev</w:t>
      </w:r>
      <w:r w:rsidR="00D55E6E" w:rsidRPr="00BC1F3B">
        <w:rPr>
          <w:rFonts w:ascii="Segoe UI Light" w:hAnsi="Segoe UI Light" w:cstheme="minorHAnsi"/>
          <w:sz w:val="22"/>
          <w:szCs w:val="22"/>
        </w:rPr>
        <w:t>t</w:t>
      </w:r>
      <w:r w:rsidR="00391EEC" w:rsidRPr="00BC1F3B">
        <w:rPr>
          <w:rFonts w:ascii="Segoe UI Light" w:hAnsi="Segoe UI Light" w:cstheme="minorHAnsi"/>
          <w:sz w:val="22"/>
          <w:szCs w:val="22"/>
        </w:rPr>
        <w:t xml:space="preserve"> met inductie chemotherapie</w:t>
      </w:r>
    </w:p>
    <w:p w14:paraId="32FAE711" w14:textId="77777777" w:rsidR="00B23A39" w:rsidRPr="00BC1F3B" w:rsidRDefault="00B23A39"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*Bij negatieve PET-CT of negatieve MRI  diffusie na 3 maanden is afwachtende houding gerechtvaardigd</w:t>
      </w:r>
    </w:p>
    <w:p w14:paraId="5E7F3630" w14:textId="77777777" w:rsidR="00D01617" w:rsidRPr="00BC1F3B" w:rsidRDefault="00B23A39"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*Bij positieve PET-CT: halsklierevidement (niveaus II tem IV</w:t>
      </w:r>
    </w:p>
    <w:p w14:paraId="514EC66C" w14:textId="77777777" w:rsidR="00D01617" w:rsidRPr="00BC1F3B" w:rsidRDefault="00D01617" w:rsidP="00014536">
      <w:pPr>
        <w:spacing w:line="276" w:lineRule="auto"/>
        <w:jc w:val="both"/>
        <w:rPr>
          <w:rFonts w:ascii="Segoe UI Light" w:hAnsi="Segoe UI Light" w:cstheme="minorHAnsi"/>
          <w:sz w:val="22"/>
          <w:szCs w:val="22"/>
        </w:rPr>
      </w:pPr>
    </w:p>
    <w:p w14:paraId="561F0828"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u w:val="single"/>
        </w:rPr>
        <w:t>Indien primair chirurgisch behandeling</w:t>
      </w:r>
      <w:r w:rsidRPr="00BC1F3B">
        <w:rPr>
          <w:rFonts w:ascii="Segoe UI Light" w:hAnsi="Segoe UI Light" w:cstheme="minorHAnsi"/>
          <w:sz w:val="22"/>
          <w:szCs w:val="22"/>
        </w:rPr>
        <w:t xml:space="preserve">: </w:t>
      </w:r>
    </w:p>
    <w:p w14:paraId="7F88C816" w14:textId="654A3B8A" w:rsidR="00D01617" w:rsidRPr="00BC1F3B" w:rsidRDefault="007E23FF"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Ipsi of bilateraal h</w:t>
      </w:r>
      <w:r w:rsidR="00D01617" w:rsidRPr="00BC1F3B">
        <w:rPr>
          <w:rFonts w:ascii="Segoe UI Light" w:hAnsi="Segoe UI Light" w:cstheme="minorHAnsi"/>
          <w:sz w:val="22"/>
          <w:szCs w:val="22"/>
        </w:rPr>
        <w:t xml:space="preserve">alsklierevidement </w:t>
      </w:r>
      <w:r w:rsidR="00A0709C" w:rsidRPr="00BC1F3B">
        <w:rPr>
          <w:rFonts w:ascii="Segoe UI Light" w:hAnsi="Segoe UI Light" w:cstheme="minorHAnsi"/>
          <w:sz w:val="22"/>
          <w:szCs w:val="22"/>
        </w:rPr>
        <w:t xml:space="preserve"> met postoperatieve </w:t>
      </w:r>
      <w:r w:rsidR="00B23A39" w:rsidRPr="00BC1F3B">
        <w:rPr>
          <w:rFonts w:ascii="Segoe UI Light" w:hAnsi="Segoe UI Light" w:cstheme="minorHAnsi"/>
          <w:sz w:val="22"/>
          <w:szCs w:val="22"/>
        </w:rPr>
        <w:t>radio</w:t>
      </w:r>
      <w:r w:rsidR="00A0709C" w:rsidRPr="00BC1F3B">
        <w:rPr>
          <w:rFonts w:ascii="Segoe UI Light" w:hAnsi="Segoe UI Light" w:cstheme="minorHAnsi"/>
          <w:sz w:val="22"/>
          <w:szCs w:val="22"/>
        </w:rPr>
        <w:t>(chemo)</w:t>
      </w:r>
      <w:r w:rsidR="00D01617" w:rsidRPr="00BC1F3B">
        <w:rPr>
          <w:rFonts w:ascii="Segoe UI Light" w:hAnsi="Segoe UI Light" w:cstheme="minorHAnsi"/>
          <w:sz w:val="22"/>
          <w:szCs w:val="22"/>
        </w:rPr>
        <w:t>therapie</w:t>
      </w:r>
      <w:r w:rsidRPr="00BC1F3B">
        <w:rPr>
          <w:rFonts w:ascii="Segoe UI Light" w:hAnsi="Segoe UI Light" w:cstheme="minorHAnsi"/>
          <w:sz w:val="22"/>
          <w:szCs w:val="22"/>
        </w:rPr>
        <w:t xml:space="preserve"> volgens pTN</w:t>
      </w:r>
    </w:p>
    <w:p w14:paraId="3D70E0DD" w14:textId="10070C75" w:rsidR="00D01617" w:rsidRPr="00BC1F3B" w:rsidRDefault="00D01617" w:rsidP="00014536">
      <w:pPr>
        <w:pStyle w:val="Kop4"/>
        <w:spacing w:line="276" w:lineRule="auto"/>
        <w:rPr>
          <w:lang w:val="en-GB"/>
        </w:rPr>
      </w:pPr>
      <w:bookmarkStart w:id="176" w:name="_Toc21259853"/>
      <w:r w:rsidRPr="00BC1F3B">
        <w:rPr>
          <w:lang w:val="en-GB"/>
        </w:rPr>
        <w:t>Recidief</w:t>
      </w:r>
      <w:bookmarkEnd w:id="176"/>
      <w:r w:rsidRPr="00BC1F3B">
        <w:rPr>
          <w:lang w:val="en-GB"/>
        </w:rPr>
        <w:t xml:space="preserve"> </w:t>
      </w:r>
      <w:r w:rsidR="001D1113" w:rsidRPr="00BC1F3B">
        <w:rPr>
          <w:lang w:val="en-GB"/>
        </w:rPr>
        <w:t>larynxcarcinoma</w:t>
      </w:r>
    </w:p>
    <w:p w14:paraId="2E6F5547" w14:textId="06A31436" w:rsidR="00D01617" w:rsidRPr="00BC1F3B" w:rsidRDefault="00D01617" w:rsidP="00014536">
      <w:pPr>
        <w:spacing w:line="276" w:lineRule="auto"/>
        <w:jc w:val="both"/>
        <w:rPr>
          <w:rFonts w:ascii="Segoe UI Light" w:hAnsi="Segoe UI Light" w:cstheme="minorHAnsi"/>
          <w:color w:val="000000" w:themeColor="text1"/>
          <w:sz w:val="22"/>
          <w:szCs w:val="22"/>
          <w:lang w:val="nl-BE"/>
        </w:rPr>
      </w:pPr>
      <w:r w:rsidRPr="00BC1F3B">
        <w:rPr>
          <w:rFonts w:ascii="Segoe UI Light" w:hAnsi="Segoe UI Light" w:cstheme="minorHAnsi"/>
          <w:sz w:val="22"/>
          <w:szCs w:val="22"/>
          <w:lang w:val="nl-BE"/>
        </w:rPr>
        <w:t>*</w:t>
      </w:r>
      <w:r w:rsidRPr="00BC1F3B">
        <w:rPr>
          <w:rFonts w:ascii="Segoe UI Light" w:hAnsi="Segoe UI Light" w:cstheme="minorHAnsi"/>
          <w:color w:val="000000" w:themeColor="text1"/>
          <w:sz w:val="22"/>
          <w:szCs w:val="22"/>
          <w:u w:val="single"/>
          <w:lang w:val="nl-BE"/>
        </w:rPr>
        <w:t>Na endoscopische resectie</w:t>
      </w:r>
      <w:r w:rsidRPr="00BC1F3B">
        <w:rPr>
          <w:rFonts w:ascii="Segoe UI Light" w:hAnsi="Segoe UI Light" w:cstheme="minorHAnsi"/>
          <w:color w:val="000000" w:themeColor="text1"/>
          <w:sz w:val="22"/>
          <w:szCs w:val="22"/>
          <w:lang w:val="nl-BE"/>
        </w:rPr>
        <w:t xml:space="preserve"> ( CO2-laser of koude instrumenten) van het carcinoma kan bij een beperkt recidief deze herhaald worden of moet in geval van een uitgebreider recidief radiotherapie volgen. </w:t>
      </w:r>
    </w:p>
    <w:p w14:paraId="00275A37" w14:textId="77777777" w:rsidR="00D01617" w:rsidRPr="00BC1F3B" w:rsidRDefault="00D01617" w:rsidP="00014536">
      <w:pPr>
        <w:spacing w:line="276" w:lineRule="auto"/>
        <w:jc w:val="both"/>
        <w:rPr>
          <w:rFonts w:ascii="Segoe UI Light" w:hAnsi="Segoe UI Light" w:cstheme="minorHAnsi"/>
          <w:color w:val="000000" w:themeColor="text1"/>
          <w:sz w:val="22"/>
          <w:szCs w:val="22"/>
          <w:lang w:val="nl-BE"/>
        </w:rPr>
      </w:pPr>
    </w:p>
    <w:p w14:paraId="00BCA628" w14:textId="77777777" w:rsidR="00D01617" w:rsidRPr="00BC1F3B" w:rsidRDefault="00D01617" w:rsidP="00014536">
      <w:pPr>
        <w:spacing w:line="276" w:lineRule="auto"/>
        <w:jc w:val="both"/>
        <w:rPr>
          <w:rFonts w:ascii="Segoe UI Light" w:hAnsi="Segoe UI Light" w:cstheme="minorHAnsi"/>
          <w:color w:val="000000" w:themeColor="text1"/>
          <w:sz w:val="22"/>
          <w:szCs w:val="22"/>
          <w:lang w:val="nl-BE"/>
        </w:rPr>
      </w:pPr>
      <w:r w:rsidRPr="00BC1F3B">
        <w:rPr>
          <w:rFonts w:ascii="Segoe UI Light" w:hAnsi="Segoe UI Light" w:cstheme="minorHAnsi"/>
          <w:color w:val="000000" w:themeColor="text1"/>
          <w:sz w:val="22"/>
          <w:szCs w:val="22"/>
          <w:lang w:val="nl-BE"/>
        </w:rPr>
        <w:t>*</w:t>
      </w:r>
      <w:r w:rsidRPr="00BC1F3B">
        <w:rPr>
          <w:rFonts w:ascii="Segoe UI Light" w:hAnsi="Segoe UI Light" w:cstheme="minorHAnsi"/>
          <w:color w:val="000000" w:themeColor="text1"/>
          <w:sz w:val="22"/>
          <w:szCs w:val="22"/>
          <w:u w:val="single"/>
          <w:lang w:val="nl-BE"/>
        </w:rPr>
        <w:t>Na radiotherapie</w:t>
      </w:r>
      <w:r w:rsidRPr="00BC1F3B">
        <w:rPr>
          <w:rFonts w:ascii="Segoe UI Light" w:hAnsi="Segoe UI Light" w:cstheme="minorHAnsi"/>
          <w:color w:val="000000" w:themeColor="text1"/>
          <w:sz w:val="22"/>
          <w:szCs w:val="22"/>
          <w:lang w:val="nl-BE"/>
        </w:rPr>
        <w:t xml:space="preserve">: indien mogelijk chirurgie (anders re-irradiatie overwegen) </w:t>
      </w:r>
    </w:p>
    <w:p w14:paraId="603F0C85" w14:textId="77777777" w:rsidR="00D01617" w:rsidRPr="00BC1F3B" w:rsidRDefault="00D01617" w:rsidP="00014536">
      <w:pPr>
        <w:spacing w:line="276" w:lineRule="auto"/>
        <w:jc w:val="both"/>
        <w:rPr>
          <w:rFonts w:ascii="Segoe UI Light" w:hAnsi="Segoe UI Light" w:cstheme="minorHAnsi"/>
          <w:color w:val="000000" w:themeColor="text1"/>
          <w:sz w:val="22"/>
          <w:szCs w:val="22"/>
          <w:lang w:val="nl-BE"/>
        </w:rPr>
      </w:pPr>
      <w:r w:rsidRPr="00BC1F3B">
        <w:rPr>
          <w:rFonts w:ascii="Segoe UI Light" w:hAnsi="Segoe UI Light" w:cstheme="minorHAnsi"/>
          <w:color w:val="000000" w:themeColor="text1"/>
          <w:sz w:val="22"/>
          <w:szCs w:val="22"/>
          <w:lang w:val="nl-BE"/>
        </w:rPr>
        <w:t xml:space="preserve">- endoscopische resectie (d.m.v. CO2 laser of koude instrumenten of robotchirurgie) </w:t>
      </w:r>
    </w:p>
    <w:p w14:paraId="6DD0372C" w14:textId="77777777" w:rsidR="00D01617" w:rsidRPr="00BC1F3B" w:rsidRDefault="00D01617" w:rsidP="00014536">
      <w:pPr>
        <w:spacing w:line="276" w:lineRule="auto"/>
        <w:jc w:val="both"/>
        <w:rPr>
          <w:rFonts w:ascii="Segoe UI Light" w:hAnsi="Segoe UI Light" w:cstheme="minorHAnsi"/>
          <w:color w:val="000000" w:themeColor="text1"/>
          <w:sz w:val="22"/>
          <w:szCs w:val="22"/>
          <w:lang w:val="nl-BE"/>
        </w:rPr>
      </w:pPr>
      <w:r w:rsidRPr="00BC1F3B">
        <w:rPr>
          <w:rFonts w:ascii="Segoe UI Light" w:hAnsi="Segoe UI Light" w:cstheme="minorHAnsi"/>
          <w:color w:val="000000" w:themeColor="text1"/>
          <w:sz w:val="22"/>
          <w:szCs w:val="22"/>
          <w:lang w:val="nl-BE"/>
        </w:rPr>
        <w:t xml:space="preserve">- partiële laryngectomie </w:t>
      </w:r>
    </w:p>
    <w:p w14:paraId="67E184E0" w14:textId="77777777" w:rsidR="00D01617" w:rsidRPr="00BC1F3B" w:rsidRDefault="00D01617" w:rsidP="00014536">
      <w:pPr>
        <w:spacing w:line="276" w:lineRule="auto"/>
        <w:jc w:val="both"/>
        <w:rPr>
          <w:rFonts w:ascii="Segoe UI Light" w:hAnsi="Segoe UI Light" w:cstheme="minorHAnsi"/>
          <w:color w:val="000000" w:themeColor="text1"/>
          <w:sz w:val="22"/>
          <w:szCs w:val="22"/>
          <w:lang w:val="nl-BE"/>
        </w:rPr>
      </w:pPr>
      <w:r w:rsidRPr="00BC1F3B">
        <w:rPr>
          <w:rFonts w:ascii="Segoe UI Light" w:hAnsi="Segoe UI Light" w:cstheme="minorHAnsi"/>
          <w:color w:val="000000" w:themeColor="text1"/>
          <w:sz w:val="22"/>
          <w:szCs w:val="22"/>
          <w:lang w:val="nl-BE"/>
        </w:rPr>
        <w:t xml:space="preserve">- supracricoïdale subtotale laryngectomie (CHEP) </w:t>
      </w:r>
    </w:p>
    <w:p w14:paraId="51B362CF" w14:textId="77777777" w:rsidR="00D01617" w:rsidRPr="00BC1F3B" w:rsidRDefault="00D01617" w:rsidP="00014536">
      <w:pPr>
        <w:spacing w:line="276" w:lineRule="auto"/>
        <w:jc w:val="both"/>
        <w:rPr>
          <w:rFonts w:ascii="Segoe UI Light" w:hAnsi="Segoe UI Light" w:cstheme="minorHAnsi"/>
          <w:color w:val="000000" w:themeColor="text1"/>
          <w:sz w:val="22"/>
          <w:szCs w:val="22"/>
          <w:lang w:val="nl-BE"/>
        </w:rPr>
      </w:pPr>
      <w:r w:rsidRPr="00BC1F3B">
        <w:rPr>
          <w:rFonts w:ascii="Segoe UI Light" w:hAnsi="Segoe UI Light" w:cstheme="minorHAnsi"/>
          <w:color w:val="000000" w:themeColor="text1"/>
          <w:sz w:val="22"/>
          <w:szCs w:val="22"/>
          <w:lang w:val="nl-BE"/>
        </w:rPr>
        <w:t xml:space="preserve">- totale laryngectomie </w:t>
      </w:r>
    </w:p>
    <w:p w14:paraId="69E28C71" w14:textId="77777777" w:rsidR="00D01617" w:rsidRPr="00BC1F3B" w:rsidRDefault="00D01617" w:rsidP="00014536">
      <w:pPr>
        <w:spacing w:line="276" w:lineRule="auto"/>
        <w:jc w:val="both"/>
        <w:rPr>
          <w:rFonts w:ascii="Segoe UI Light" w:hAnsi="Segoe UI Light" w:cstheme="minorHAnsi"/>
          <w:color w:val="000000" w:themeColor="text1"/>
          <w:sz w:val="22"/>
          <w:szCs w:val="22"/>
          <w:lang w:val="nl-BE"/>
        </w:rPr>
      </w:pPr>
      <w:r w:rsidRPr="00BC1F3B">
        <w:rPr>
          <w:rFonts w:ascii="Segoe UI Light" w:hAnsi="Segoe UI Light" w:cstheme="minorHAnsi"/>
          <w:color w:val="000000" w:themeColor="text1"/>
          <w:sz w:val="22"/>
          <w:szCs w:val="22"/>
          <w:lang w:val="nl-BE"/>
        </w:rPr>
        <w:t xml:space="preserve">- halsklierevidement </w:t>
      </w:r>
    </w:p>
    <w:p w14:paraId="3332C4CF" w14:textId="77777777" w:rsidR="00D01617" w:rsidRPr="00BC1F3B" w:rsidRDefault="00D01617" w:rsidP="00014536">
      <w:pPr>
        <w:spacing w:line="276" w:lineRule="auto"/>
        <w:jc w:val="both"/>
        <w:rPr>
          <w:rFonts w:ascii="Segoe UI Light" w:hAnsi="Segoe UI Light" w:cstheme="minorHAnsi"/>
          <w:color w:val="000000" w:themeColor="text1"/>
          <w:sz w:val="22"/>
          <w:szCs w:val="22"/>
          <w:lang w:val="nl-BE"/>
        </w:rPr>
      </w:pPr>
    </w:p>
    <w:p w14:paraId="3DB51968" w14:textId="77777777" w:rsidR="00D01617" w:rsidRPr="00BC1F3B" w:rsidRDefault="00D01617" w:rsidP="00014536">
      <w:pPr>
        <w:spacing w:line="276" w:lineRule="auto"/>
        <w:jc w:val="both"/>
        <w:rPr>
          <w:rFonts w:ascii="Segoe UI Light" w:hAnsi="Segoe UI Light" w:cstheme="minorHAnsi"/>
          <w:color w:val="000000" w:themeColor="text1"/>
          <w:sz w:val="22"/>
          <w:szCs w:val="22"/>
          <w:lang w:val="nl-BE"/>
        </w:rPr>
      </w:pPr>
      <w:r w:rsidRPr="00BC1F3B">
        <w:rPr>
          <w:rFonts w:ascii="Segoe UI Light" w:hAnsi="Segoe UI Light" w:cstheme="minorHAnsi"/>
          <w:color w:val="000000" w:themeColor="text1"/>
          <w:sz w:val="22"/>
          <w:szCs w:val="22"/>
          <w:lang w:val="nl-BE"/>
        </w:rPr>
        <w:t>*</w:t>
      </w:r>
      <w:r w:rsidRPr="00BC1F3B">
        <w:rPr>
          <w:rFonts w:ascii="Segoe UI Light" w:hAnsi="Segoe UI Light" w:cstheme="minorHAnsi"/>
          <w:color w:val="000000" w:themeColor="text1"/>
          <w:sz w:val="22"/>
          <w:szCs w:val="22"/>
          <w:u w:val="single"/>
          <w:lang w:val="nl-BE"/>
        </w:rPr>
        <w:t xml:space="preserve">Na </w:t>
      </w:r>
      <w:r w:rsidR="0059467E" w:rsidRPr="00BC1F3B">
        <w:rPr>
          <w:rFonts w:ascii="Segoe UI Light" w:hAnsi="Segoe UI Light" w:cstheme="minorHAnsi"/>
          <w:color w:val="000000" w:themeColor="text1"/>
          <w:sz w:val="22"/>
          <w:szCs w:val="22"/>
          <w:u w:val="single"/>
          <w:lang w:val="nl-BE"/>
        </w:rPr>
        <w:t>externe</w:t>
      </w:r>
      <w:r w:rsidR="0059467E" w:rsidRPr="00BC1F3B">
        <w:rPr>
          <w:rFonts w:ascii="Segoe UI Light" w:hAnsi="Segoe UI Light"/>
          <w:color w:val="000000" w:themeColor="text1"/>
          <w:sz w:val="22"/>
          <w:u w:val="single"/>
          <w:lang w:val="nl-BE"/>
        </w:rPr>
        <w:t xml:space="preserve"> </w:t>
      </w:r>
      <w:r w:rsidRPr="00BC1F3B">
        <w:rPr>
          <w:rFonts w:ascii="Segoe UI Light" w:hAnsi="Segoe UI Light" w:cstheme="minorHAnsi"/>
          <w:color w:val="000000" w:themeColor="text1"/>
          <w:sz w:val="22"/>
          <w:szCs w:val="22"/>
          <w:u w:val="single"/>
          <w:lang w:val="nl-BE"/>
        </w:rPr>
        <w:t>chirurgie</w:t>
      </w:r>
      <w:r w:rsidRPr="00BC1F3B">
        <w:rPr>
          <w:rFonts w:ascii="Segoe UI Light" w:hAnsi="Segoe UI Light" w:cstheme="minorHAnsi"/>
          <w:color w:val="000000" w:themeColor="text1"/>
          <w:sz w:val="22"/>
          <w:szCs w:val="22"/>
          <w:lang w:val="nl-BE"/>
        </w:rPr>
        <w:t xml:space="preserve">: zo mogelijk heroperatie met </w:t>
      </w:r>
      <w:r w:rsidR="00B23A39" w:rsidRPr="00BC1F3B">
        <w:rPr>
          <w:rFonts w:ascii="Segoe UI Light" w:hAnsi="Segoe UI Light" w:cstheme="minorHAnsi"/>
          <w:color w:val="000000" w:themeColor="text1"/>
          <w:sz w:val="22"/>
          <w:szCs w:val="22"/>
          <w:lang w:val="nl-BE"/>
        </w:rPr>
        <w:t xml:space="preserve">postoperatieve </w:t>
      </w:r>
      <w:r w:rsidR="00D978F5" w:rsidRPr="00BC1F3B">
        <w:rPr>
          <w:rFonts w:ascii="Segoe UI Light" w:hAnsi="Segoe UI Light" w:cstheme="minorHAnsi"/>
          <w:color w:val="000000" w:themeColor="text1"/>
          <w:sz w:val="22"/>
          <w:szCs w:val="22"/>
          <w:lang w:val="nl-BE"/>
        </w:rPr>
        <w:t>(</w:t>
      </w:r>
      <w:r w:rsidR="00B23A39" w:rsidRPr="00BC1F3B">
        <w:rPr>
          <w:rFonts w:ascii="Segoe UI Light" w:hAnsi="Segoe UI Light" w:cstheme="minorHAnsi"/>
          <w:color w:val="000000" w:themeColor="text1"/>
          <w:sz w:val="22"/>
          <w:szCs w:val="22"/>
          <w:lang w:val="nl-BE"/>
        </w:rPr>
        <w:t>chemo</w:t>
      </w:r>
      <w:r w:rsidR="00D978F5" w:rsidRPr="00BC1F3B">
        <w:rPr>
          <w:rFonts w:ascii="Segoe UI Light" w:hAnsi="Segoe UI Light" w:cstheme="minorHAnsi"/>
          <w:color w:val="000000" w:themeColor="text1"/>
          <w:sz w:val="22"/>
          <w:szCs w:val="22"/>
          <w:lang w:val="nl-BE"/>
        </w:rPr>
        <w:t>)</w:t>
      </w:r>
      <w:r w:rsidR="00B23A39" w:rsidRPr="00BC1F3B">
        <w:rPr>
          <w:rFonts w:ascii="Segoe UI Light" w:hAnsi="Segoe UI Light" w:cstheme="minorHAnsi"/>
          <w:color w:val="000000" w:themeColor="text1"/>
          <w:sz w:val="22"/>
          <w:szCs w:val="22"/>
          <w:lang w:val="nl-BE"/>
        </w:rPr>
        <w:t>radio</w:t>
      </w:r>
      <w:r w:rsidRPr="00BC1F3B">
        <w:rPr>
          <w:rFonts w:ascii="Segoe UI Light" w:hAnsi="Segoe UI Light" w:cstheme="minorHAnsi"/>
          <w:color w:val="000000" w:themeColor="text1"/>
          <w:sz w:val="22"/>
          <w:szCs w:val="22"/>
          <w:lang w:val="nl-BE"/>
        </w:rPr>
        <w:t xml:space="preserve">therapie. </w:t>
      </w:r>
    </w:p>
    <w:p w14:paraId="679C8D4F" w14:textId="03C6202A" w:rsidR="00D01617" w:rsidRPr="00BC1F3B" w:rsidRDefault="00D01617" w:rsidP="00014536">
      <w:pPr>
        <w:spacing w:line="276" w:lineRule="auto"/>
        <w:jc w:val="both"/>
        <w:rPr>
          <w:rFonts w:ascii="Segoe UI Light" w:hAnsi="Segoe UI Light" w:cstheme="minorHAnsi"/>
          <w:color w:val="000000" w:themeColor="text1"/>
          <w:sz w:val="22"/>
          <w:szCs w:val="22"/>
          <w:lang w:val="nl-BE"/>
        </w:rPr>
      </w:pPr>
      <w:r w:rsidRPr="00BC1F3B">
        <w:rPr>
          <w:rFonts w:ascii="Segoe UI Light" w:hAnsi="Segoe UI Light" w:cstheme="minorHAnsi"/>
          <w:color w:val="000000" w:themeColor="text1"/>
          <w:sz w:val="22"/>
          <w:szCs w:val="22"/>
          <w:lang w:val="nl-BE"/>
        </w:rPr>
        <w:t xml:space="preserve">Eventueel palliatieve chemotherapie, Re-irradiatie te overwegen </w:t>
      </w:r>
    </w:p>
    <w:p w14:paraId="62CC8BA0" w14:textId="42A1E0A1" w:rsidR="001D1113" w:rsidRPr="00BC1F3B" w:rsidRDefault="001D1113" w:rsidP="00014536">
      <w:pPr>
        <w:spacing w:line="276" w:lineRule="auto"/>
        <w:jc w:val="both"/>
        <w:rPr>
          <w:rFonts w:ascii="Segoe UI Light" w:hAnsi="Segoe UI Light" w:cstheme="minorHAnsi"/>
          <w:color w:val="000000" w:themeColor="text1"/>
          <w:sz w:val="22"/>
          <w:szCs w:val="22"/>
          <w:lang w:val="nl-BE"/>
        </w:rPr>
      </w:pPr>
    </w:p>
    <w:p w14:paraId="5733583A" w14:textId="70AFC711" w:rsidR="001D1113" w:rsidRPr="00BC1F3B" w:rsidRDefault="001D1113" w:rsidP="00014536">
      <w:pPr>
        <w:spacing w:line="276" w:lineRule="auto"/>
        <w:jc w:val="both"/>
        <w:rPr>
          <w:rFonts w:ascii="Segoe UI Light" w:hAnsi="Segoe UI Light" w:cstheme="minorHAnsi"/>
          <w:color w:val="000000" w:themeColor="text1"/>
          <w:sz w:val="22"/>
          <w:szCs w:val="22"/>
          <w:lang w:val="nl-BE"/>
        </w:rPr>
      </w:pPr>
    </w:p>
    <w:p w14:paraId="7BE60A6E" w14:textId="5A925204" w:rsidR="00D01617" w:rsidRPr="00BC1F3B" w:rsidRDefault="00D01617" w:rsidP="00014536">
      <w:pPr>
        <w:pStyle w:val="Kop2"/>
        <w:spacing w:line="276" w:lineRule="auto"/>
      </w:pPr>
      <w:bookmarkStart w:id="177" w:name="_Toc147893644"/>
      <w:bookmarkStart w:id="178" w:name="_Toc147895269"/>
      <w:bookmarkStart w:id="179" w:name="_Toc148201487"/>
      <w:bookmarkStart w:id="180" w:name="_Toc150309320"/>
      <w:bookmarkStart w:id="181" w:name="_Toc21259854"/>
      <w:bookmarkStart w:id="182" w:name="_Toc26367800"/>
      <w:r w:rsidRPr="00BC1F3B">
        <w:lastRenderedPageBreak/>
        <w:t>Tumoren van de hypopharynx</w:t>
      </w:r>
      <w:bookmarkEnd w:id="177"/>
      <w:bookmarkEnd w:id="178"/>
      <w:bookmarkEnd w:id="179"/>
      <w:bookmarkEnd w:id="180"/>
      <w:bookmarkEnd w:id="181"/>
      <w:bookmarkEnd w:id="182"/>
    </w:p>
    <w:p w14:paraId="432B0C08" w14:textId="0A0B5DCB" w:rsidR="00D01617" w:rsidRPr="00BC1F3B" w:rsidRDefault="00D01617" w:rsidP="00014536">
      <w:pPr>
        <w:pStyle w:val="Kop3"/>
        <w:spacing w:line="276" w:lineRule="auto"/>
      </w:pPr>
      <w:bookmarkStart w:id="183" w:name="_Toc147893645"/>
      <w:bookmarkStart w:id="184" w:name="_Toc147895270"/>
      <w:bookmarkStart w:id="185" w:name="_Toc150309321"/>
      <w:bookmarkStart w:id="186" w:name="_Toc21259855"/>
      <w:bookmarkStart w:id="187" w:name="_Toc26367801"/>
      <w:r w:rsidRPr="00BC1F3B">
        <w:t>Begrenzing</w:t>
      </w:r>
      <w:bookmarkEnd w:id="183"/>
      <w:bookmarkEnd w:id="184"/>
      <w:bookmarkEnd w:id="185"/>
      <w:bookmarkEnd w:id="186"/>
      <w:bookmarkEnd w:id="187"/>
    </w:p>
    <w:p w14:paraId="6579624D" w14:textId="77777777" w:rsidR="00D01617" w:rsidRPr="00BC1F3B" w:rsidRDefault="00D01617"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De hypopharynx is dat deel van de pharynx, dat craniaal begrensd wordt door het hyoïd en caudaal door het cricoïd.</w:t>
      </w:r>
    </w:p>
    <w:p w14:paraId="7CBD042D" w14:textId="77777777" w:rsidR="00D01617" w:rsidRPr="00BC1F3B" w:rsidRDefault="00D01617"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Er worden drie gebieden onderscheiden:</w:t>
      </w:r>
    </w:p>
    <w:p w14:paraId="7A563B3D" w14:textId="77777777" w:rsidR="00D01617" w:rsidRPr="00BC1F3B" w:rsidRDefault="00D01617" w:rsidP="00014536">
      <w:pPr>
        <w:pStyle w:val="Lijst2"/>
        <w:spacing w:line="276" w:lineRule="auto"/>
        <w:ind w:left="0" w:firstLine="0"/>
        <w:jc w:val="both"/>
        <w:rPr>
          <w:rFonts w:ascii="Segoe UI Light" w:hAnsi="Segoe UI Light" w:cstheme="minorHAnsi"/>
          <w:sz w:val="22"/>
          <w:szCs w:val="22"/>
          <w:lang w:val="fr-FR"/>
        </w:rPr>
      </w:pPr>
      <w:r w:rsidRPr="00BC1F3B">
        <w:rPr>
          <w:rFonts w:ascii="Segoe UI Light" w:hAnsi="Segoe UI Light" w:cstheme="minorHAnsi"/>
          <w:sz w:val="22"/>
          <w:szCs w:val="22"/>
          <w:lang w:val="fr-FR"/>
        </w:rPr>
        <w:t xml:space="preserve">1. sinus piriformis </w:t>
      </w:r>
    </w:p>
    <w:p w14:paraId="592B8DF7" w14:textId="77777777" w:rsidR="00D01617" w:rsidRPr="00BC1F3B" w:rsidRDefault="00D01617" w:rsidP="00014536">
      <w:pPr>
        <w:pStyle w:val="Plattetekst2"/>
        <w:spacing w:after="0" w:line="276" w:lineRule="auto"/>
        <w:jc w:val="both"/>
        <w:rPr>
          <w:rFonts w:ascii="Segoe UI Light" w:hAnsi="Segoe UI Light" w:cstheme="minorHAnsi"/>
          <w:szCs w:val="22"/>
          <w:lang w:val="fr-FR"/>
        </w:rPr>
      </w:pPr>
      <w:r w:rsidRPr="00BC1F3B">
        <w:rPr>
          <w:rFonts w:ascii="Segoe UI Light" w:hAnsi="Segoe UI Light" w:cstheme="minorHAnsi"/>
          <w:szCs w:val="22"/>
          <w:lang w:val="fr-FR"/>
        </w:rPr>
        <w:t>2. postcricoïd regio</w:t>
      </w:r>
    </w:p>
    <w:p w14:paraId="76F231D7" w14:textId="77777777" w:rsidR="00D01617" w:rsidRPr="00BC1F3B" w:rsidRDefault="00D01617" w:rsidP="00014536">
      <w:pPr>
        <w:pStyle w:val="Plattetekst2"/>
        <w:spacing w:after="0" w:line="276" w:lineRule="auto"/>
        <w:jc w:val="both"/>
        <w:rPr>
          <w:rFonts w:ascii="Segoe UI Light" w:hAnsi="Segoe UI Light" w:cstheme="minorHAnsi"/>
          <w:szCs w:val="22"/>
        </w:rPr>
      </w:pPr>
      <w:r w:rsidRPr="00BC1F3B">
        <w:rPr>
          <w:rFonts w:ascii="Segoe UI Light" w:hAnsi="Segoe UI Light" w:cstheme="minorHAnsi"/>
          <w:szCs w:val="22"/>
        </w:rPr>
        <w:t>3. hypopharynxachterwand</w:t>
      </w:r>
    </w:p>
    <w:p w14:paraId="446F01A3" w14:textId="48931251" w:rsidR="00D01617" w:rsidRPr="00BC1F3B" w:rsidRDefault="00D01617" w:rsidP="00014536">
      <w:pPr>
        <w:pStyle w:val="Kop3"/>
        <w:spacing w:line="276" w:lineRule="auto"/>
      </w:pPr>
      <w:bookmarkStart w:id="188" w:name="_Toc147893646"/>
      <w:bookmarkStart w:id="189" w:name="_Toc147895271"/>
      <w:bookmarkStart w:id="190" w:name="_Toc150309322"/>
      <w:bookmarkStart w:id="191" w:name="_Toc21259856"/>
      <w:bookmarkStart w:id="192" w:name="_Toc26367802"/>
      <w:r w:rsidRPr="00BC1F3B">
        <w:t>Diagnostiek</w:t>
      </w:r>
      <w:bookmarkEnd w:id="188"/>
      <w:bookmarkEnd w:id="189"/>
      <w:bookmarkEnd w:id="190"/>
      <w:bookmarkEnd w:id="191"/>
      <w:bookmarkEnd w:id="192"/>
    </w:p>
    <w:p w14:paraId="719E9FDB"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 indirecte laryngoscopie, volledig NKO onderzoek en halspalpatie </w:t>
      </w:r>
    </w:p>
    <w:p w14:paraId="6D6785FF" w14:textId="77777777" w:rsidR="00D01617" w:rsidRPr="00BC1F3B" w:rsidRDefault="00A0709C"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MRI op indicatie (</w:t>
      </w:r>
      <w:r w:rsidR="00B23A39" w:rsidRPr="00BC1F3B">
        <w:rPr>
          <w:rFonts w:ascii="Segoe UI Light" w:hAnsi="Segoe UI Light" w:cstheme="minorHAnsi"/>
          <w:sz w:val="22"/>
          <w:szCs w:val="22"/>
        </w:rPr>
        <w:t>Valsava</w:t>
      </w:r>
      <w:r w:rsidRPr="00BC1F3B">
        <w:rPr>
          <w:rFonts w:ascii="Segoe UI Light" w:hAnsi="Segoe UI Light" w:cstheme="minorHAnsi"/>
          <w:sz w:val="22"/>
          <w:szCs w:val="22"/>
        </w:rPr>
        <w:t>)</w:t>
      </w:r>
    </w:p>
    <w:p w14:paraId="378C8824"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 echogeleide punctie (FNAC) </w:t>
      </w:r>
    </w:p>
    <w:p w14:paraId="3BB88580" w14:textId="3E6ED17F" w:rsidR="00D01617" w:rsidRPr="00BC1F3B" w:rsidRDefault="00D01617" w:rsidP="00014536">
      <w:pPr>
        <w:spacing w:line="276" w:lineRule="auto"/>
        <w:jc w:val="both"/>
        <w:rPr>
          <w:rFonts w:ascii="Segoe UI Light" w:hAnsi="Segoe UI Light" w:cstheme="minorHAnsi"/>
          <w:sz w:val="22"/>
          <w:szCs w:val="22"/>
          <w:lang w:val="en-GB"/>
        </w:rPr>
      </w:pPr>
      <w:r w:rsidRPr="00BC1F3B">
        <w:rPr>
          <w:rFonts w:ascii="Segoe UI Light" w:hAnsi="Segoe UI Light" w:cstheme="minorHAnsi"/>
          <w:sz w:val="22"/>
          <w:szCs w:val="22"/>
          <w:lang w:val="en-GB"/>
        </w:rPr>
        <w:t xml:space="preserve">- PET-CT </w:t>
      </w:r>
    </w:p>
    <w:p w14:paraId="3C67B7D3" w14:textId="315EC0F9" w:rsidR="006F1971" w:rsidRPr="00BC1F3B" w:rsidRDefault="006F1971" w:rsidP="00014536">
      <w:pPr>
        <w:spacing w:line="276" w:lineRule="auto"/>
        <w:jc w:val="both"/>
        <w:rPr>
          <w:rFonts w:ascii="Segoe UI Light" w:hAnsi="Segoe UI Light" w:cstheme="minorHAnsi"/>
          <w:sz w:val="22"/>
          <w:szCs w:val="22"/>
          <w:lang w:val="en-GB"/>
        </w:rPr>
      </w:pPr>
      <w:r w:rsidRPr="00BC1F3B">
        <w:rPr>
          <w:rFonts w:ascii="Segoe UI Light" w:hAnsi="Segoe UI Light" w:cstheme="minorHAnsi"/>
          <w:sz w:val="22"/>
          <w:szCs w:val="22"/>
          <w:lang w:val="en-GB"/>
        </w:rPr>
        <w:t>- CT thorax</w:t>
      </w:r>
    </w:p>
    <w:p w14:paraId="30E663FB" w14:textId="77777777" w:rsidR="00D01617" w:rsidRPr="00BC1F3B" w:rsidRDefault="00D01617" w:rsidP="00014536">
      <w:pPr>
        <w:spacing w:line="276" w:lineRule="auto"/>
        <w:jc w:val="both"/>
        <w:rPr>
          <w:rFonts w:ascii="Segoe UI Light" w:hAnsi="Segoe UI Light" w:cstheme="minorHAnsi"/>
          <w:sz w:val="22"/>
          <w:szCs w:val="22"/>
          <w:lang w:val="en-GB"/>
        </w:rPr>
      </w:pPr>
      <w:r w:rsidRPr="00BC1F3B">
        <w:rPr>
          <w:rFonts w:ascii="Segoe UI Light" w:hAnsi="Segoe UI Light" w:cstheme="minorHAnsi"/>
          <w:sz w:val="22"/>
          <w:szCs w:val="22"/>
          <w:lang w:val="en-GB"/>
        </w:rPr>
        <w:t xml:space="preserve">- directe laryngoscopie </w:t>
      </w:r>
    </w:p>
    <w:p w14:paraId="11965DEB" w14:textId="77777777" w:rsidR="00D01617" w:rsidRPr="00BC1F3B" w:rsidRDefault="00D01617" w:rsidP="00014536">
      <w:pPr>
        <w:spacing w:line="276" w:lineRule="auto"/>
        <w:rPr>
          <w:rFonts w:ascii="Segoe UI Light" w:hAnsi="Segoe UI Light" w:cstheme="minorHAnsi"/>
          <w:sz w:val="22"/>
          <w:szCs w:val="22"/>
        </w:rPr>
      </w:pPr>
      <w:r w:rsidRPr="00BC1F3B">
        <w:rPr>
          <w:rFonts w:ascii="Segoe UI Light" w:hAnsi="Segoe UI Light" w:cstheme="minorHAnsi"/>
          <w:sz w:val="22"/>
          <w:szCs w:val="22"/>
        </w:rPr>
        <w:t>- preciezere aflijning van de primaire tumor (soms moeilijk klinisch te evalueren)</w:t>
      </w:r>
    </w:p>
    <w:p w14:paraId="509DA9A8"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 ook panendoscopie andere lokalisaties ( secundaire synchrone tumoren) </w:t>
      </w:r>
    </w:p>
    <w:p w14:paraId="4B826F18"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nemen van diepe biopsies</w:t>
      </w:r>
    </w:p>
    <w:p w14:paraId="65ECB61F" w14:textId="77777777" w:rsidR="00D01617" w:rsidRPr="00BC1F3B" w:rsidRDefault="00D01617" w:rsidP="00014536">
      <w:pPr>
        <w:pStyle w:val="Kop3"/>
        <w:spacing w:line="276" w:lineRule="auto"/>
      </w:pPr>
      <w:bookmarkStart w:id="193" w:name="_Toc21259857"/>
      <w:bookmarkStart w:id="194" w:name="_Toc26367803"/>
      <w:bookmarkStart w:id="195" w:name="_Toc147893648"/>
      <w:bookmarkStart w:id="196" w:name="_Toc147895273"/>
      <w:bookmarkStart w:id="197" w:name="_Toc150309324"/>
      <w:r w:rsidRPr="00BC1F3B">
        <w:t>Histologie</w:t>
      </w:r>
      <w:bookmarkEnd w:id="193"/>
      <w:bookmarkEnd w:id="194"/>
    </w:p>
    <w:p w14:paraId="4513AB43"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Meer dan 90% van de tumoren is een plaveiselcelcarcinoom. Bij tumoren van de hypopharynx komen relatief frequent (tot 40%) secundaire tumoren voor in andere delen van de mond-keelholte, in de longen en in de oesophagus</w:t>
      </w:r>
    </w:p>
    <w:p w14:paraId="1E9E07AD" w14:textId="77777777" w:rsidR="00D01617" w:rsidRPr="00BC1F3B" w:rsidRDefault="00D01617" w:rsidP="00014536">
      <w:pPr>
        <w:pStyle w:val="Kop3"/>
        <w:spacing w:line="276" w:lineRule="auto"/>
      </w:pPr>
      <w:bookmarkStart w:id="198" w:name="_Toc21259858"/>
      <w:bookmarkStart w:id="199" w:name="_Toc26367804"/>
      <w:r w:rsidRPr="00BC1F3B">
        <w:t>TNM classificatie</w:t>
      </w:r>
      <w:bookmarkEnd w:id="198"/>
      <w:bookmarkEnd w:id="199"/>
    </w:p>
    <w:p w14:paraId="2F9945A0" w14:textId="77777777" w:rsidR="00D01617" w:rsidRPr="00BC1F3B" w:rsidRDefault="00D01617" w:rsidP="00014536">
      <w:pPr>
        <w:spacing w:line="276" w:lineRule="auto"/>
        <w:jc w:val="both"/>
        <w:rPr>
          <w:rFonts w:ascii="Segoe UI Light" w:hAnsi="Segoe UI Light" w:cstheme="minorHAnsi"/>
          <w:sz w:val="22"/>
        </w:rPr>
      </w:pPr>
      <w:r w:rsidRPr="00BC1F3B">
        <w:rPr>
          <w:rFonts w:ascii="Segoe UI Light" w:hAnsi="Segoe UI Light" w:cstheme="minorHAnsi"/>
          <w:sz w:val="22"/>
        </w:rPr>
        <w:t xml:space="preserve">Link:  </w:t>
      </w:r>
      <w:hyperlink r:id="rId19" w:history="1">
        <w:r w:rsidRPr="00BC1F3B">
          <w:rPr>
            <w:rStyle w:val="Hyperlink"/>
            <w:rFonts w:ascii="Segoe UI Light" w:hAnsi="Segoe UI Light" w:cstheme="minorHAnsi"/>
            <w:sz w:val="22"/>
          </w:rPr>
          <w:t>http://cancerstaging.blogspot.be/</w:t>
        </w:r>
      </w:hyperlink>
    </w:p>
    <w:p w14:paraId="2610D36F" w14:textId="4B7B883C" w:rsidR="00D01617" w:rsidRPr="00BC1F3B" w:rsidRDefault="00D01617" w:rsidP="00014536">
      <w:pPr>
        <w:pStyle w:val="Kop3"/>
        <w:spacing w:line="276" w:lineRule="auto"/>
      </w:pPr>
      <w:bookmarkStart w:id="200" w:name="_Toc21259859"/>
      <w:bookmarkStart w:id="201" w:name="_Toc26367805"/>
      <w:r w:rsidRPr="00BC1F3B">
        <w:rPr>
          <w:rStyle w:val="Kop4Char"/>
          <w:b/>
          <w:bCs w:val="0"/>
          <w:color w:val="31849B" w:themeColor="accent5" w:themeShade="BF"/>
          <w:szCs w:val="20"/>
        </w:rPr>
        <w:t>Behandeling</w:t>
      </w:r>
      <w:bookmarkEnd w:id="195"/>
      <w:bookmarkEnd w:id="196"/>
      <w:bookmarkEnd w:id="197"/>
      <w:bookmarkEnd w:id="200"/>
      <w:bookmarkEnd w:id="201"/>
    </w:p>
    <w:p w14:paraId="6E8C07A9" w14:textId="325C2948" w:rsidR="00D01617" w:rsidRPr="00BC1F3B" w:rsidRDefault="00D01617" w:rsidP="00014536">
      <w:pPr>
        <w:pStyle w:val="Kop4"/>
        <w:spacing w:line="276" w:lineRule="auto"/>
      </w:pPr>
      <w:bookmarkStart w:id="202" w:name="_Toc21259860"/>
      <w:r w:rsidRPr="00BC1F3B">
        <w:t>Hypopharynx met of zonder halsklieren</w:t>
      </w:r>
      <w:bookmarkEnd w:id="202"/>
      <w:r w:rsidRPr="00BC1F3B">
        <w:t xml:space="preserve"> </w:t>
      </w:r>
    </w:p>
    <w:p w14:paraId="0D0EE365" w14:textId="77777777" w:rsidR="00D01617" w:rsidRPr="00BC1F3B" w:rsidRDefault="00D01617" w:rsidP="00014536">
      <w:pPr>
        <w:pStyle w:val="Plattetekst"/>
        <w:spacing w:line="276" w:lineRule="auto"/>
        <w:jc w:val="both"/>
        <w:rPr>
          <w:rFonts w:ascii="Segoe UI Light" w:hAnsi="Segoe UI Light" w:cstheme="minorHAnsi"/>
          <w:sz w:val="22"/>
          <w:szCs w:val="22"/>
          <w:u w:val="single"/>
        </w:rPr>
      </w:pPr>
      <w:r w:rsidRPr="00BC1F3B">
        <w:rPr>
          <w:rFonts w:ascii="Segoe UI Light" w:hAnsi="Segoe UI Light" w:cstheme="minorHAnsi"/>
          <w:sz w:val="22"/>
          <w:szCs w:val="22"/>
          <w:u w:val="single"/>
        </w:rPr>
        <w:t xml:space="preserve">T1-2 </w:t>
      </w:r>
    </w:p>
    <w:p w14:paraId="0F365D0E" w14:textId="77777777" w:rsidR="00D01617" w:rsidRPr="00BC1F3B" w:rsidRDefault="00D01617" w:rsidP="00014536">
      <w:pPr>
        <w:pStyle w:val="Plattetekst"/>
        <w:numPr>
          <w:ilvl w:val="0"/>
          <w:numId w:val="19"/>
        </w:numPr>
        <w:spacing w:line="276" w:lineRule="auto"/>
        <w:jc w:val="both"/>
        <w:rPr>
          <w:rFonts w:ascii="Segoe UI Light" w:hAnsi="Segoe UI Light" w:cstheme="minorHAnsi"/>
          <w:color w:val="000000" w:themeColor="text1"/>
          <w:sz w:val="22"/>
          <w:szCs w:val="22"/>
        </w:rPr>
      </w:pPr>
      <w:r w:rsidRPr="00BC1F3B">
        <w:rPr>
          <w:rFonts w:ascii="Segoe UI Light" w:hAnsi="Segoe UI Light" w:cstheme="minorHAnsi"/>
          <w:color w:val="000000" w:themeColor="text1"/>
          <w:sz w:val="22"/>
          <w:szCs w:val="22"/>
        </w:rPr>
        <w:t>(chemo)</w:t>
      </w:r>
      <w:r w:rsidR="00D978F5" w:rsidRPr="00BC1F3B">
        <w:rPr>
          <w:rFonts w:ascii="Segoe UI Light" w:hAnsi="Segoe UI Light" w:cstheme="minorHAnsi"/>
          <w:color w:val="000000" w:themeColor="text1"/>
          <w:sz w:val="22"/>
          <w:szCs w:val="22"/>
        </w:rPr>
        <w:t>radio</w:t>
      </w:r>
      <w:r w:rsidRPr="00BC1F3B">
        <w:rPr>
          <w:rFonts w:ascii="Segoe UI Light" w:hAnsi="Segoe UI Light" w:cstheme="minorHAnsi"/>
          <w:color w:val="000000" w:themeColor="text1"/>
          <w:sz w:val="22"/>
          <w:szCs w:val="22"/>
        </w:rPr>
        <w:t xml:space="preserve">therapie, soms endoscopische resectie (d.m.v. CO2 laser of koude instrumenten), transorale robot chirurgie. </w:t>
      </w:r>
    </w:p>
    <w:p w14:paraId="339CA0E0" w14:textId="391A8589" w:rsidR="00B23A39" w:rsidRPr="00BC1F3B" w:rsidRDefault="00D01617" w:rsidP="00014536">
      <w:pPr>
        <w:pStyle w:val="Plattetekst"/>
        <w:numPr>
          <w:ilvl w:val="0"/>
          <w:numId w:val="19"/>
        </w:numPr>
        <w:spacing w:line="276" w:lineRule="auto"/>
        <w:jc w:val="both"/>
        <w:rPr>
          <w:rFonts w:ascii="Segoe UI Light" w:hAnsi="Segoe UI Light" w:cstheme="minorHAnsi"/>
          <w:color w:val="000000" w:themeColor="text1"/>
          <w:sz w:val="22"/>
          <w:szCs w:val="22"/>
        </w:rPr>
      </w:pPr>
      <w:r w:rsidRPr="00BC1F3B">
        <w:rPr>
          <w:rFonts w:ascii="Segoe UI Light" w:hAnsi="Segoe UI Light" w:cstheme="minorHAnsi"/>
          <w:color w:val="000000" w:themeColor="text1"/>
          <w:sz w:val="22"/>
          <w:szCs w:val="22"/>
        </w:rPr>
        <w:t>Bij N+</w:t>
      </w:r>
      <w:r w:rsidR="00AD158C" w:rsidRPr="00BC1F3B">
        <w:rPr>
          <w:rFonts w:ascii="Segoe UI Light" w:hAnsi="Segoe UI Light" w:cstheme="minorHAnsi"/>
          <w:color w:val="000000" w:themeColor="text1"/>
          <w:sz w:val="22"/>
          <w:szCs w:val="22"/>
        </w:rPr>
        <w:t xml:space="preserve"> (altijd ?)</w:t>
      </w:r>
      <w:r w:rsidRPr="00BC1F3B">
        <w:rPr>
          <w:rFonts w:ascii="Segoe UI Light" w:hAnsi="Segoe UI Light" w:cstheme="minorHAnsi"/>
          <w:color w:val="000000" w:themeColor="text1"/>
          <w:sz w:val="22"/>
          <w:szCs w:val="22"/>
        </w:rPr>
        <w:t xml:space="preserve"> selectief halsevidement wanneer chirurgische behandeling primaire </w:t>
      </w:r>
      <w:r w:rsidR="00B23A39" w:rsidRPr="00BC1F3B">
        <w:rPr>
          <w:rFonts w:ascii="Segoe UI Light" w:hAnsi="Segoe UI Light" w:cstheme="minorHAnsi"/>
          <w:color w:val="000000" w:themeColor="text1"/>
          <w:sz w:val="22"/>
          <w:szCs w:val="22"/>
        </w:rPr>
        <w:t xml:space="preserve">tumor. </w:t>
      </w:r>
    </w:p>
    <w:p w14:paraId="1AD49375" w14:textId="44367AEB" w:rsidR="00D01617" w:rsidRPr="00BC1F3B" w:rsidRDefault="00D978F5" w:rsidP="00014536">
      <w:pPr>
        <w:pStyle w:val="Plattetekst"/>
        <w:numPr>
          <w:ilvl w:val="0"/>
          <w:numId w:val="19"/>
        </w:numPr>
        <w:spacing w:line="276" w:lineRule="auto"/>
        <w:jc w:val="both"/>
        <w:rPr>
          <w:rFonts w:ascii="Segoe UI Light" w:hAnsi="Segoe UI Light" w:cstheme="minorHAnsi"/>
          <w:color w:val="000000" w:themeColor="text1"/>
          <w:sz w:val="22"/>
          <w:szCs w:val="22"/>
        </w:rPr>
      </w:pPr>
      <w:r w:rsidRPr="00BC1F3B">
        <w:rPr>
          <w:rFonts w:ascii="Segoe UI Light" w:hAnsi="Segoe UI Light" w:cstheme="minorHAnsi"/>
          <w:color w:val="000000" w:themeColor="text1"/>
          <w:sz w:val="22"/>
          <w:szCs w:val="22"/>
        </w:rPr>
        <w:t>(</w:t>
      </w:r>
      <w:r w:rsidR="00B23A39" w:rsidRPr="00BC1F3B">
        <w:rPr>
          <w:rFonts w:ascii="Segoe UI Light" w:hAnsi="Segoe UI Light" w:cstheme="minorHAnsi"/>
          <w:color w:val="000000" w:themeColor="text1"/>
          <w:sz w:val="22"/>
          <w:szCs w:val="22"/>
        </w:rPr>
        <w:t>Chemo</w:t>
      </w:r>
      <w:r w:rsidRPr="00BC1F3B">
        <w:rPr>
          <w:rFonts w:ascii="Segoe UI Light" w:hAnsi="Segoe UI Light" w:cstheme="minorHAnsi"/>
          <w:color w:val="000000" w:themeColor="text1"/>
          <w:sz w:val="22"/>
          <w:szCs w:val="22"/>
        </w:rPr>
        <w:t>)</w:t>
      </w:r>
      <w:r w:rsidR="00B23A39" w:rsidRPr="00BC1F3B">
        <w:rPr>
          <w:rFonts w:ascii="Segoe UI Light" w:hAnsi="Segoe UI Light" w:cstheme="minorHAnsi"/>
          <w:color w:val="000000" w:themeColor="text1"/>
          <w:sz w:val="22"/>
          <w:szCs w:val="22"/>
        </w:rPr>
        <w:t>radiatie</w:t>
      </w:r>
      <w:r w:rsidR="00D01617" w:rsidRPr="00BC1F3B">
        <w:rPr>
          <w:rFonts w:ascii="Segoe UI Light" w:hAnsi="Segoe UI Light" w:cstheme="minorHAnsi"/>
          <w:color w:val="000000" w:themeColor="text1"/>
          <w:sz w:val="22"/>
          <w:szCs w:val="22"/>
        </w:rPr>
        <w:t xml:space="preserve"> van de hals bij bestraling van primaire tumor of wanneer pN </w:t>
      </w:r>
      <w:r w:rsidR="00B23A39" w:rsidRPr="00BC1F3B">
        <w:rPr>
          <w:rFonts w:ascii="Segoe UI Light" w:hAnsi="Segoe UI Light" w:cstheme="minorHAnsi"/>
          <w:color w:val="000000" w:themeColor="text1"/>
          <w:sz w:val="22"/>
          <w:szCs w:val="22"/>
        </w:rPr>
        <w:t>diagnose</w:t>
      </w:r>
      <w:r w:rsidR="00D01617" w:rsidRPr="00BC1F3B">
        <w:rPr>
          <w:rFonts w:ascii="Segoe UI Light" w:hAnsi="Segoe UI Light" w:cstheme="minorHAnsi"/>
          <w:color w:val="000000" w:themeColor="text1"/>
          <w:sz w:val="22"/>
          <w:szCs w:val="22"/>
        </w:rPr>
        <w:t xml:space="preserve"> dit vereist.</w:t>
      </w:r>
    </w:p>
    <w:p w14:paraId="79166F58" w14:textId="77777777" w:rsidR="006F1971" w:rsidRPr="00BC1F3B" w:rsidRDefault="006F1971" w:rsidP="00014536">
      <w:pPr>
        <w:pStyle w:val="Plattetekst"/>
        <w:numPr>
          <w:ilvl w:val="0"/>
          <w:numId w:val="19"/>
        </w:numPr>
        <w:spacing w:line="276" w:lineRule="auto"/>
        <w:jc w:val="both"/>
        <w:rPr>
          <w:rFonts w:ascii="Segoe UI Light" w:hAnsi="Segoe UI Light" w:cstheme="minorHAnsi"/>
          <w:color w:val="000000" w:themeColor="text1"/>
          <w:sz w:val="22"/>
          <w:szCs w:val="22"/>
        </w:rPr>
      </w:pPr>
    </w:p>
    <w:p w14:paraId="263661FB" w14:textId="77777777" w:rsidR="00D01617" w:rsidRPr="00BC1F3B" w:rsidRDefault="00D01617" w:rsidP="00014536">
      <w:pPr>
        <w:pStyle w:val="Plattetekst"/>
        <w:spacing w:line="276" w:lineRule="auto"/>
        <w:jc w:val="both"/>
        <w:rPr>
          <w:rFonts w:ascii="Segoe UI Light" w:hAnsi="Segoe UI Light" w:cstheme="minorHAnsi"/>
          <w:color w:val="000000" w:themeColor="text1"/>
          <w:sz w:val="22"/>
          <w:szCs w:val="22"/>
          <w:u w:val="single"/>
        </w:rPr>
      </w:pPr>
      <w:r w:rsidRPr="00BC1F3B">
        <w:rPr>
          <w:rFonts w:ascii="Segoe UI Light" w:hAnsi="Segoe UI Light" w:cstheme="minorHAnsi"/>
          <w:color w:val="000000" w:themeColor="text1"/>
          <w:sz w:val="22"/>
          <w:szCs w:val="22"/>
          <w:u w:val="single"/>
        </w:rPr>
        <w:t xml:space="preserve">T3-4 </w:t>
      </w:r>
    </w:p>
    <w:p w14:paraId="0F59A231" w14:textId="313BC387" w:rsidR="00D01617" w:rsidRPr="00BC1F3B" w:rsidRDefault="00E71B25" w:rsidP="00014536">
      <w:pPr>
        <w:pStyle w:val="Plattetekst"/>
        <w:numPr>
          <w:ilvl w:val="0"/>
          <w:numId w:val="20"/>
        </w:numPr>
        <w:spacing w:line="276" w:lineRule="auto"/>
        <w:jc w:val="both"/>
        <w:rPr>
          <w:rFonts w:ascii="Segoe UI Light" w:hAnsi="Segoe UI Light" w:cstheme="minorHAnsi"/>
          <w:color w:val="000000" w:themeColor="text1"/>
          <w:sz w:val="22"/>
          <w:szCs w:val="22"/>
        </w:rPr>
      </w:pPr>
      <w:r w:rsidRPr="00BC1F3B">
        <w:rPr>
          <w:rFonts w:ascii="Segoe UI Light" w:hAnsi="Segoe UI Light" w:cstheme="minorHAnsi"/>
          <w:color w:val="000000" w:themeColor="text1"/>
          <w:sz w:val="22"/>
          <w:szCs w:val="22"/>
        </w:rPr>
        <w:lastRenderedPageBreak/>
        <w:t>Chemoradio</w:t>
      </w:r>
      <w:r w:rsidR="0059467E" w:rsidRPr="00BC1F3B">
        <w:rPr>
          <w:rFonts w:ascii="Segoe UI Light" w:hAnsi="Segoe UI Light" w:cstheme="minorHAnsi"/>
          <w:color w:val="000000" w:themeColor="text1"/>
          <w:sz w:val="22"/>
          <w:szCs w:val="22"/>
        </w:rPr>
        <w:t>herapie of inductieche</w:t>
      </w:r>
      <w:r w:rsidR="00D55E6E" w:rsidRPr="00BC1F3B">
        <w:rPr>
          <w:rFonts w:ascii="Segoe UI Light" w:hAnsi="Segoe UI Light" w:cstheme="minorHAnsi"/>
          <w:color w:val="000000" w:themeColor="text1"/>
          <w:sz w:val="22"/>
          <w:szCs w:val="22"/>
        </w:rPr>
        <w:t>m</w:t>
      </w:r>
      <w:r w:rsidR="0059467E" w:rsidRPr="00BC1F3B">
        <w:rPr>
          <w:rFonts w:ascii="Segoe UI Light" w:hAnsi="Segoe UI Light" w:cstheme="minorHAnsi"/>
          <w:color w:val="000000" w:themeColor="text1"/>
          <w:sz w:val="22"/>
          <w:szCs w:val="22"/>
        </w:rPr>
        <w:t>otherapie</w:t>
      </w:r>
      <w:r w:rsidR="00432DB4" w:rsidRPr="00BC1F3B">
        <w:rPr>
          <w:rFonts w:ascii="Segoe UI Light" w:hAnsi="Segoe UI Light" w:cstheme="minorHAnsi"/>
          <w:color w:val="000000" w:themeColor="text1"/>
          <w:sz w:val="22"/>
          <w:szCs w:val="22"/>
        </w:rPr>
        <w:t xml:space="preserve"> gevolgd door radiotherapie</w:t>
      </w:r>
      <w:r w:rsidR="0059467E" w:rsidRPr="00BC1F3B">
        <w:rPr>
          <w:rFonts w:ascii="Segoe UI Light" w:hAnsi="Segoe UI Light" w:cstheme="minorHAnsi"/>
          <w:color w:val="000000" w:themeColor="text1"/>
          <w:sz w:val="22"/>
          <w:szCs w:val="22"/>
        </w:rPr>
        <w:t xml:space="preserve"> in kader van larynxpreservatie</w:t>
      </w:r>
      <w:r w:rsidR="00D01617" w:rsidRPr="00BC1F3B">
        <w:rPr>
          <w:rFonts w:ascii="Segoe UI Light" w:hAnsi="Segoe UI Light"/>
          <w:color w:val="000000" w:themeColor="text1"/>
          <w:sz w:val="22"/>
        </w:rPr>
        <w:t xml:space="preserve"> </w:t>
      </w:r>
    </w:p>
    <w:p w14:paraId="4F91DF89" w14:textId="77777777" w:rsidR="00D01617" w:rsidRPr="00BC1F3B" w:rsidRDefault="00D01617" w:rsidP="00014536">
      <w:pPr>
        <w:pStyle w:val="Plattetekst"/>
        <w:spacing w:line="276" w:lineRule="auto"/>
        <w:jc w:val="both"/>
        <w:rPr>
          <w:rFonts w:ascii="Segoe UI Light" w:hAnsi="Segoe UI Light" w:cstheme="minorHAnsi"/>
          <w:sz w:val="22"/>
          <w:szCs w:val="22"/>
          <w:u w:val="single"/>
        </w:rPr>
      </w:pPr>
      <w:r w:rsidRPr="00BC1F3B">
        <w:rPr>
          <w:rFonts w:ascii="Segoe UI Light" w:hAnsi="Segoe UI Light" w:cstheme="minorHAnsi"/>
          <w:sz w:val="22"/>
          <w:szCs w:val="22"/>
          <w:u w:val="single"/>
        </w:rPr>
        <w:t xml:space="preserve">T4 </w:t>
      </w:r>
    </w:p>
    <w:p w14:paraId="680FEFC8" w14:textId="77777777" w:rsidR="00D5481F" w:rsidRPr="00BC1F3B" w:rsidRDefault="00D01617" w:rsidP="00014536">
      <w:pPr>
        <w:pStyle w:val="Plattetekst"/>
        <w:spacing w:line="276" w:lineRule="auto"/>
        <w:ind w:left="708"/>
        <w:jc w:val="both"/>
        <w:rPr>
          <w:rFonts w:ascii="Segoe UI Light" w:hAnsi="Segoe UI Light" w:cstheme="minorHAnsi"/>
          <w:sz w:val="22"/>
          <w:szCs w:val="22"/>
        </w:rPr>
      </w:pPr>
      <w:r w:rsidRPr="00BC1F3B">
        <w:rPr>
          <w:rFonts w:ascii="Segoe UI Light" w:hAnsi="Segoe UI Light" w:cstheme="minorHAnsi"/>
          <w:sz w:val="22"/>
          <w:szCs w:val="22"/>
        </w:rPr>
        <w:t>Met een afunctionele larynx/hypopharynx (</w:t>
      </w:r>
      <w:r w:rsidR="00432DB4" w:rsidRPr="00BC1F3B">
        <w:rPr>
          <w:rFonts w:ascii="Segoe UI Light" w:hAnsi="Segoe UI Light" w:cstheme="minorHAnsi"/>
          <w:sz w:val="22"/>
          <w:szCs w:val="22"/>
        </w:rPr>
        <w:t xml:space="preserve">grote kans op </w:t>
      </w:r>
      <w:r w:rsidRPr="00BC1F3B">
        <w:rPr>
          <w:rFonts w:ascii="Segoe UI Light" w:hAnsi="Segoe UI Light" w:cstheme="minorHAnsi"/>
          <w:sz w:val="22"/>
          <w:szCs w:val="22"/>
        </w:rPr>
        <w:t>blijvende tracheotomie</w:t>
      </w:r>
      <w:r w:rsidR="00432DB4" w:rsidRPr="00BC1F3B">
        <w:rPr>
          <w:rFonts w:ascii="Segoe UI Light" w:hAnsi="Segoe UI Light" w:cstheme="minorHAnsi"/>
          <w:sz w:val="22"/>
          <w:szCs w:val="22"/>
        </w:rPr>
        <w:t xml:space="preserve"> en/of PEG</w:t>
      </w:r>
      <w:r w:rsidRPr="00BC1F3B">
        <w:rPr>
          <w:rFonts w:ascii="Segoe UI Light" w:hAnsi="Segoe UI Light" w:cstheme="minorHAnsi"/>
          <w:sz w:val="22"/>
          <w:szCs w:val="22"/>
        </w:rPr>
        <w:t xml:space="preserve">): totale laryngo-pharyngectomie met ipsilateraal halsklierevidement (niveaus II t/m </w:t>
      </w:r>
      <w:r w:rsidR="00EC3C66" w:rsidRPr="00BC1F3B">
        <w:rPr>
          <w:rFonts w:ascii="Segoe UI Light" w:hAnsi="Segoe UI Light" w:cstheme="minorHAnsi"/>
          <w:sz w:val="22"/>
          <w:szCs w:val="22"/>
        </w:rPr>
        <w:t>I</w:t>
      </w:r>
      <w:r w:rsidRPr="00BC1F3B">
        <w:rPr>
          <w:rFonts w:ascii="Segoe UI Light" w:hAnsi="Segoe UI Light" w:cstheme="minorHAnsi"/>
          <w:sz w:val="22"/>
          <w:szCs w:val="22"/>
        </w:rPr>
        <w:t xml:space="preserve">V) met reconstructie </w:t>
      </w:r>
    </w:p>
    <w:p w14:paraId="2A3957A6" w14:textId="387127C8" w:rsidR="00D01617" w:rsidRPr="00BC1F3B" w:rsidRDefault="00D01617" w:rsidP="00014536">
      <w:pPr>
        <w:pStyle w:val="Plattetekst"/>
        <w:spacing w:line="276" w:lineRule="auto"/>
        <w:ind w:left="708"/>
        <w:jc w:val="both"/>
        <w:rPr>
          <w:rFonts w:ascii="Segoe UI Light" w:hAnsi="Segoe UI Light" w:cstheme="minorHAnsi"/>
          <w:sz w:val="22"/>
          <w:szCs w:val="22"/>
        </w:rPr>
      </w:pPr>
      <w:r w:rsidRPr="00BC1F3B">
        <w:rPr>
          <w:rFonts w:ascii="Segoe UI Light" w:hAnsi="Segoe UI Light" w:cstheme="minorHAnsi"/>
          <w:sz w:val="22"/>
          <w:szCs w:val="22"/>
        </w:rPr>
        <w:t>van de voedselweg met behulp van een pectoralis myocutane lap/radialis lap</w:t>
      </w:r>
      <w:r w:rsidR="00432DB4" w:rsidRPr="00BC1F3B">
        <w:rPr>
          <w:rFonts w:ascii="Segoe UI Light" w:hAnsi="Segoe UI Light" w:cstheme="minorHAnsi"/>
          <w:sz w:val="22"/>
          <w:szCs w:val="22"/>
        </w:rPr>
        <w:t xml:space="preserve"> </w:t>
      </w:r>
      <w:r w:rsidRPr="00BC1F3B">
        <w:rPr>
          <w:rFonts w:ascii="Segoe UI Light" w:hAnsi="Segoe UI Light" w:cstheme="minorHAnsi"/>
          <w:sz w:val="22"/>
          <w:szCs w:val="22"/>
        </w:rPr>
        <w:t xml:space="preserve">indien er onvoldoende slijmvlies overblijft om de pharynx </w:t>
      </w:r>
    </w:p>
    <w:p w14:paraId="74E43CB7" w14:textId="77777777" w:rsidR="00D01617" w:rsidRPr="00BC1F3B" w:rsidRDefault="00D01617"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primair te sluiten. Indien een totale pharyngectomie noodzakelijk is, kan de voedselweg worden gereconstrueerd met een gastric pull-up procedure of colon of jejunum interpositie. Postoperatieve radio(chemo)therapie </w:t>
      </w:r>
    </w:p>
    <w:p w14:paraId="72FA2845" w14:textId="77777777" w:rsidR="00D01617" w:rsidRPr="00BC1F3B" w:rsidRDefault="00D01617" w:rsidP="00014536">
      <w:pPr>
        <w:pStyle w:val="Plattetekst"/>
        <w:spacing w:line="276" w:lineRule="auto"/>
        <w:jc w:val="both"/>
        <w:rPr>
          <w:rFonts w:ascii="Segoe UI Light" w:hAnsi="Segoe UI Light" w:cstheme="minorHAnsi"/>
          <w:sz w:val="22"/>
          <w:szCs w:val="22"/>
        </w:rPr>
      </w:pPr>
    </w:p>
    <w:p w14:paraId="01E7DF93" w14:textId="77777777" w:rsidR="00D01617" w:rsidRPr="00BC1F3B" w:rsidRDefault="00D01617"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Opmerkingen: </w:t>
      </w:r>
    </w:p>
    <w:p w14:paraId="3778AB4C" w14:textId="651F62C3" w:rsidR="00D01617" w:rsidRPr="00BC1F3B" w:rsidRDefault="00D5481F"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          - </w:t>
      </w:r>
      <w:r w:rsidR="00D01617" w:rsidRPr="00BC1F3B">
        <w:rPr>
          <w:rFonts w:ascii="Segoe UI Light" w:hAnsi="Segoe UI Light" w:cstheme="minorHAnsi"/>
          <w:sz w:val="22"/>
          <w:szCs w:val="22"/>
        </w:rPr>
        <w:t xml:space="preserve">Bij inoperabele tumoren op basis van tumorproces en/of algemene gronden </w:t>
      </w:r>
    </w:p>
    <w:p w14:paraId="2B50527D" w14:textId="373E7BD2" w:rsidR="00D01617" w:rsidRPr="00BC1F3B" w:rsidRDefault="00D01617"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(leeftijd, algemene conditie) of bij weigeren operatie: chemoradiatie</w:t>
      </w:r>
      <w:r w:rsidR="00E71B25" w:rsidRPr="00BC1F3B">
        <w:rPr>
          <w:rFonts w:ascii="Segoe UI Light" w:hAnsi="Segoe UI Light" w:cstheme="minorHAnsi"/>
          <w:sz w:val="22"/>
          <w:szCs w:val="22"/>
        </w:rPr>
        <w:t xml:space="preserve"> </w:t>
      </w:r>
      <w:r w:rsidRPr="00BC1F3B">
        <w:rPr>
          <w:rFonts w:ascii="Segoe UI Light" w:hAnsi="Segoe UI Light" w:cstheme="minorHAnsi"/>
          <w:sz w:val="22"/>
          <w:szCs w:val="22"/>
        </w:rPr>
        <w:t xml:space="preserve"> </w:t>
      </w:r>
    </w:p>
    <w:p w14:paraId="1DB042B0" w14:textId="21A99ED0" w:rsidR="00D5481F" w:rsidRPr="00BC1F3B" w:rsidRDefault="00D5481F" w:rsidP="00014536">
      <w:pPr>
        <w:pStyle w:val="Plattetekst"/>
        <w:numPr>
          <w:ilvl w:val="0"/>
          <w:numId w:val="12"/>
        </w:numPr>
        <w:spacing w:line="276" w:lineRule="auto"/>
        <w:jc w:val="both"/>
        <w:rPr>
          <w:rFonts w:ascii="Segoe UI Light" w:hAnsi="Segoe UI Light"/>
          <w:color w:val="000000" w:themeColor="text1"/>
          <w:sz w:val="22"/>
          <w:szCs w:val="22"/>
        </w:rPr>
      </w:pPr>
      <w:r w:rsidRPr="00BC1F3B">
        <w:rPr>
          <w:rFonts w:ascii="Segoe UI Light" w:hAnsi="Segoe UI Light" w:cstheme="minorHAnsi"/>
          <w:color w:val="000000" w:themeColor="text1"/>
          <w:sz w:val="22"/>
          <w:szCs w:val="22"/>
        </w:rPr>
        <w:t>Bij negatieve PET-CT na 3 maanden is afwachtende houding standaard. Bij duidelijk positieve PET-CT thv de hals: halsklierevidement</w:t>
      </w:r>
      <w:r w:rsidRPr="00BC1F3B">
        <w:rPr>
          <w:rFonts w:ascii="Segoe UI Light" w:hAnsi="Segoe UI Light"/>
          <w:color w:val="000000" w:themeColor="text1"/>
          <w:sz w:val="22"/>
          <w:szCs w:val="22"/>
        </w:rPr>
        <w:t>. Bij twijfelachtige PET, FNAC, MRI met difusieweging, PET herhalen na 3 maanden.</w:t>
      </w:r>
    </w:p>
    <w:p w14:paraId="437941A7" w14:textId="4DC01B02" w:rsidR="00D01617" w:rsidRPr="00BC1F3B" w:rsidRDefault="00D01617" w:rsidP="00014536">
      <w:pPr>
        <w:pStyle w:val="Kop4"/>
        <w:spacing w:line="276" w:lineRule="auto"/>
      </w:pPr>
      <w:bookmarkStart w:id="203" w:name="_Toc21259861"/>
      <w:r w:rsidRPr="00BC1F3B">
        <w:t>Recidief</w:t>
      </w:r>
      <w:bookmarkEnd w:id="203"/>
      <w:r w:rsidRPr="00BC1F3B">
        <w:t xml:space="preserve"> </w:t>
      </w:r>
    </w:p>
    <w:p w14:paraId="1DD87F02" w14:textId="77777777" w:rsidR="00D01617" w:rsidRPr="00BC1F3B" w:rsidRDefault="00D01617"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u w:val="single"/>
        </w:rPr>
        <w:t>Na radiotherapie</w:t>
      </w:r>
      <w:r w:rsidRPr="00BC1F3B">
        <w:rPr>
          <w:rFonts w:ascii="Segoe UI Light" w:hAnsi="Segoe UI Light" w:cstheme="minorHAnsi"/>
          <w:sz w:val="22"/>
          <w:szCs w:val="22"/>
        </w:rPr>
        <w:t xml:space="preserve">: totale laryngo-pharyngectomie, halsklierevidement </w:t>
      </w:r>
      <w:r w:rsidR="00E71B25" w:rsidRPr="00BC1F3B">
        <w:rPr>
          <w:rFonts w:ascii="Segoe UI Light" w:hAnsi="Segoe UI Light" w:cstheme="minorHAnsi"/>
          <w:sz w:val="22"/>
          <w:szCs w:val="22"/>
        </w:rPr>
        <w:t>, reconstructie  cfr supra</w:t>
      </w:r>
    </w:p>
    <w:p w14:paraId="158D3351" w14:textId="77777777" w:rsidR="00D01617" w:rsidRPr="00BC1F3B" w:rsidRDefault="00D01617" w:rsidP="00014536">
      <w:pPr>
        <w:pStyle w:val="Plattetekst"/>
        <w:spacing w:line="276" w:lineRule="auto"/>
        <w:jc w:val="both"/>
        <w:rPr>
          <w:rFonts w:ascii="Segoe UI Light" w:hAnsi="Segoe UI Light" w:cstheme="minorHAnsi"/>
          <w:sz w:val="22"/>
          <w:szCs w:val="22"/>
        </w:rPr>
      </w:pPr>
    </w:p>
    <w:p w14:paraId="64F657C1" w14:textId="77777777" w:rsidR="00D01617" w:rsidRPr="00BC1F3B" w:rsidRDefault="00D01617"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u w:val="single"/>
        </w:rPr>
        <w:t>Na chirurgie en radiotherapie</w:t>
      </w:r>
      <w:r w:rsidRPr="00BC1F3B">
        <w:rPr>
          <w:rFonts w:ascii="Segoe UI Light" w:hAnsi="Segoe UI Light" w:cstheme="minorHAnsi"/>
          <w:sz w:val="22"/>
          <w:szCs w:val="22"/>
        </w:rPr>
        <w:t>: meest</w:t>
      </w:r>
      <w:r w:rsidR="00E71B25" w:rsidRPr="00BC1F3B">
        <w:rPr>
          <w:rFonts w:ascii="Segoe UI Light" w:hAnsi="Segoe UI Light" w:cstheme="minorHAnsi"/>
          <w:sz w:val="22"/>
          <w:szCs w:val="22"/>
        </w:rPr>
        <w:t>al</w:t>
      </w:r>
      <w:r w:rsidRPr="00BC1F3B">
        <w:rPr>
          <w:rFonts w:ascii="Segoe UI Light" w:hAnsi="Segoe UI Light" w:cstheme="minorHAnsi"/>
          <w:sz w:val="22"/>
          <w:szCs w:val="22"/>
        </w:rPr>
        <w:t xml:space="preserve"> palliatief, heroperatie te overwegen, chemotherapie , re-irradiatie te overwegen </w:t>
      </w:r>
    </w:p>
    <w:p w14:paraId="59918331" w14:textId="77777777" w:rsidR="00D01617" w:rsidRPr="00BC1F3B" w:rsidRDefault="00D01617" w:rsidP="00014536">
      <w:pPr>
        <w:pStyle w:val="Plattetekst"/>
        <w:spacing w:line="276" w:lineRule="auto"/>
        <w:jc w:val="both"/>
        <w:rPr>
          <w:rFonts w:ascii="Segoe UI Light" w:hAnsi="Segoe UI Light" w:cstheme="minorHAnsi"/>
          <w:sz w:val="22"/>
          <w:szCs w:val="22"/>
        </w:rPr>
      </w:pPr>
    </w:p>
    <w:p w14:paraId="3E62E736" w14:textId="0EEF21B3" w:rsidR="00D01617" w:rsidRPr="00BC1F3B" w:rsidRDefault="00D01617"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u w:val="single"/>
        </w:rPr>
        <w:t>Metastasen</w:t>
      </w:r>
      <w:r w:rsidRPr="00BC1F3B">
        <w:rPr>
          <w:rFonts w:ascii="Segoe UI Light" w:hAnsi="Segoe UI Light" w:cstheme="minorHAnsi"/>
          <w:sz w:val="22"/>
          <w:szCs w:val="22"/>
        </w:rPr>
        <w:t xml:space="preserve">: meest palliatief, bijv. chemotherapie, </w:t>
      </w:r>
      <w:r w:rsidR="00CE1626" w:rsidRPr="00BC1F3B">
        <w:rPr>
          <w:rFonts w:ascii="Segoe UI Light" w:hAnsi="Segoe UI Light" w:cstheme="minorHAnsi"/>
          <w:sz w:val="22"/>
          <w:szCs w:val="22"/>
        </w:rPr>
        <w:t>Immunotherapie, b</w:t>
      </w:r>
      <w:r w:rsidRPr="00BC1F3B">
        <w:rPr>
          <w:rFonts w:ascii="Segoe UI Light" w:hAnsi="Segoe UI Light" w:cstheme="minorHAnsi"/>
          <w:sz w:val="22"/>
          <w:szCs w:val="22"/>
        </w:rPr>
        <w:t xml:space="preserve">est supportive care. </w:t>
      </w:r>
    </w:p>
    <w:p w14:paraId="06EC9557" w14:textId="689983F1" w:rsidR="00C05ABD" w:rsidRPr="00BC1F3B" w:rsidRDefault="00C05ABD" w:rsidP="00014536">
      <w:pPr>
        <w:pStyle w:val="Plattetekst"/>
        <w:spacing w:line="276" w:lineRule="auto"/>
        <w:jc w:val="both"/>
        <w:rPr>
          <w:rFonts w:ascii="Segoe UI Light" w:hAnsi="Segoe UI Light" w:cstheme="minorHAnsi"/>
          <w:sz w:val="22"/>
          <w:szCs w:val="22"/>
        </w:rPr>
      </w:pPr>
    </w:p>
    <w:p w14:paraId="6467A17F" w14:textId="2E97311B" w:rsidR="00C05ABD" w:rsidRPr="00BC1F3B" w:rsidRDefault="00C05ABD" w:rsidP="00014536">
      <w:pPr>
        <w:pStyle w:val="Plattetekst"/>
        <w:spacing w:line="276" w:lineRule="auto"/>
        <w:jc w:val="both"/>
        <w:rPr>
          <w:rFonts w:ascii="Segoe UI Light" w:hAnsi="Segoe UI Light" w:cstheme="minorHAnsi"/>
          <w:sz w:val="22"/>
          <w:szCs w:val="22"/>
        </w:rPr>
      </w:pPr>
    </w:p>
    <w:p w14:paraId="794398DE" w14:textId="2311F5A8" w:rsidR="00C05ABD" w:rsidRPr="00BC1F3B" w:rsidRDefault="00C05ABD" w:rsidP="00014536">
      <w:pPr>
        <w:pStyle w:val="Plattetekst"/>
        <w:spacing w:line="276" w:lineRule="auto"/>
        <w:jc w:val="both"/>
        <w:rPr>
          <w:rFonts w:ascii="Segoe UI Light" w:hAnsi="Segoe UI Light" w:cstheme="minorHAnsi"/>
          <w:sz w:val="22"/>
          <w:szCs w:val="22"/>
        </w:rPr>
      </w:pPr>
    </w:p>
    <w:p w14:paraId="0309E7A8" w14:textId="64D3C4BB" w:rsidR="00C05ABD" w:rsidRPr="00BC1F3B" w:rsidRDefault="00C05ABD" w:rsidP="00014536">
      <w:pPr>
        <w:pStyle w:val="Plattetekst"/>
        <w:spacing w:line="276" w:lineRule="auto"/>
        <w:jc w:val="both"/>
        <w:rPr>
          <w:rFonts w:ascii="Segoe UI Light" w:hAnsi="Segoe UI Light" w:cstheme="minorHAnsi"/>
          <w:sz w:val="22"/>
          <w:szCs w:val="22"/>
        </w:rPr>
      </w:pPr>
    </w:p>
    <w:p w14:paraId="2B2F15DF" w14:textId="75838624" w:rsidR="00C05ABD" w:rsidRPr="00BC1F3B" w:rsidRDefault="00C05ABD" w:rsidP="00014536">
      <w:pPr>
        <w:pStyle w:val="Plattetekst"/>
        <w:spacing w:line="276" w:lineRule="auto"/>
        <w:jc w:val="both"/>
        <w:rPr>
          <w:rFonts w:ascii="Segoe UI Light" w:hAnsi="Segoe UI Light" w:cstheme="minorHAnsi"/>
          <w:sz w:val="22"/>
          <w:szCs w:val="22"/>
        </w:rPr>
      </w:pPr>
    </w:p>
    <w:p w14:paraId="51BE1048" w14:textId="0388BF1F" w:rsidR="00C05ABD" w:rsidRPr="00BC1F3B" w:rsidRDefault="00C05ABD" w:rsidP="00014536">
      <w:pPr>
        <w:pStyle w:val="Plattetekst"/>
        <w:spacing w:line="276" w:lineRule="auto"/>
        <w:jc w:val="both"/>
        <w:rPr>
          <w:rFonts w:ascii="Segoe UI Light" w:hAnsi="Segoe UI Light" w:cstheme="minorHAnsi"/>
          <w:sz w:val="22"/>
          <w:szCs w:val="22"/>
        </w:rPr>
      </w:pPr>
    </w:p>
    <w:p w14:paraId="3018B67E" w14:textId="14635C01" w:rsidR="00C05ABD" w:rsidRPr="00BC1F3B" w:rsidRDefault="00C05ABD" w:rsidP="00014536">
      <w:pPr>
        <w:pStyle w:val="Plattetekst"/>
        <w:spacing w:line="276" w:lineRule="auto"/>
        <w:jc w:val="both"/>
        <w:rPr>
          <w:rFonts w:ascii="Segoe UI Light" w:hAnsi="Segoe UI Light" w:cstheme="minorHAnsi"/>
          <w:sz w:val="22"/>
          <w:szCs w:val="22"/>
        </w:rPr>
      </w:pPr>
    </w:p>
    <w:p w14:paraId="42CD4564" w14:textId="28D3F293" w:rsidR="00C05ABD" w:rsidRPr="00BC1F3B" w:rsidRDefault="00C05ABD" w:rsidP="00014536">
      <w:pPr>
        <w:pStyle w:val="Plattetekst"/>
        <w:spacing w:line="276" w:lineRule="auto"/>
        <w:jc w:val="both"/>
        <w:rPr>
          <w:rFonts w:ascii="Segoe UI Light" w:hAnsi="Segoe UI Light" w:cstheme="minorHAnsi"/>
          <w:sz w:val="22"/>
          <w:szCs w:val="22"/>
        </w:rPr>
      </w:pPr>
    </w:p>
    <w:p w14:paraId="660DCC37" w14:textId="37C0727E" w:rsidR="00C05ABD" w:rsidRPr="00BC1F3B" w:rsidRDefault="00C05ABD" w:rsidP="00014536">
      <w:pPr>
        <w:pStyle w:val="Plattetekst"/>
        <w:spacing w:line="276" w:lineRule="auto"/>
        <w:jc w:val="both"/>
        <w:rPr>
          <w:rFonts w:ascii="Segoe UI Light" w:hAnsi="Segoe UI Light" w:cstheme="minorHAnsi"/>
          <w:sz w:val="22"/>
          <w:szCs w:val="22"/>
        </w:rPr>
      </w:pPr>
    </w:p>
    <w:p w14:paraId="6CF5186C" w14:textId="04A6C0DE" w:rsidR="00C05ABD" w:rsidRPr="00BC1F3B" w:rsidRDefault="00C05ABD" w:rsidP="00014536">
      <w:pPr>
        <w:pStyle w:val="Plattetekst"/>
        <w:spacing w:line="276" w:lineRule="auto"/>
        <w:jc w:val="both"/>
        <w:rPr>
          <w:rFonts w:ascii="Segoe UI Light" w:hAnsi="Segoe UI Light" w:cstheme="minorHAnsi"/>
          <w:sz w:val="22"/>
          <w:szCs w:val="22"/>
        </w:rPr>
      </w:pPr>
    </w:p>
    <w:p w14:paraId="0C41C1A5" w14:textId="580BF686" w:rsidR="00C05ABD" w:rsidRPr="00BC1F3B" w:rsidRDefault="00C05ABD" w:rsidP="00014536">
      <w:pPr>
        <w:pStyle w:val="Plattetekst"/>
        <w:spacing w:line="276" w:lineRule="auto"/>
        <w:jc w:val="both"/>
        <w:rPr>
          <w:rFonts w:ascii="Segoe UI Light" w:hAnsi="Segoe UI Light" w:cstheme="minorHAnsi"/>
          <w:sz w:val="22"/>
          <w:szCs w:val="22"/>
        </w:rPr>
      </w:pPr>
    </w:p>
    <w:p w14:paraId="5DFD4A1F" w14:textId="3524571D" w:rsidR="00C05ABD" w:rsidRPr="00BC1F3B" w:rsidRDefault="00C05ABD" w:rsidP="00014536">
      <w:pPr>
        <w:pStyle w:val="Plattetekst"/>
        <w:spacing w:line="276" w:lineRule="auto"/>
        <w:jc w:val="both"/>
        <w:rPr>
          <w:rFonts w:ascii="Segoe UI Light" w:hAnsi="Segoe UI Light" w:cstheme="minorHAnsi"/>
          <w:sz w:val="22"/>
          <w:szCs w:val="22"/>
        </w:rPr>
      </w:pPr>
    </w:p>
    <w:p w14:paraId="4E2ECFC5" w14:textId="2515898D" w:rsidR="00C05ABD" w:rsidRPr="00BC1F3B" w:rsidRDefault="00C05ABD" w:rsidP="00014536">
      <w:pPr>
        <w:pStyle w:val="Plattetekst"/>
        <w:spacing w:line="276" w:lineRule="auto"/>
        <w:jc w:val="both"/>
        <w:rPr>
          <w:rFonts w:ascii="Segoe UI Light" w:hAnsi="Segoe UI Light" w:cstheme="minorHAnsi"/>
          <w:sz w:val="22"/>
          <w:szCs w:val="22"/>
        </w:rPr>
      </w:pPr>
    </w:p>
    <w:p w14:paraId="464AB4AC" w14:textId="26239F7A" w:rsidR="00C05ABD" w:rsidRPr="00BC1F3B" w:rsidRDefault="00C05ABD" w:rsidP="00014536">
      <w:pPr>
        <w:pStyle w:val="Plattetekst"/>
        <w:spacing w:line="276" w:lineRule="auto"/>
        <w:jc w:val="both"/>
        <w:rPr>
          <w:rFonts w:ascii="Segoe UI Light" w:hAnsi="Segoe UI Light" w:cstheme="minorHAnsi"/>
          <w:sz w:val="22"/>
          <w:szCs w:val="22"/>
        </w:rPr>
      </w:pPr>
    </w:p>
    <w:p w14:paraId="3FA9C8B0" w14:textId="16144EA1" w:rsidR="00C05ABD" w:rsidRPr="00BC1F3B" w:rsidRDefault="00C05ABD" w:rsidP="00014536">
      <w:pPr>
        <w:pStyle w:val="Plattetekst"/>
        <w:spacing w:line="276" w:lineRule="auto"/>
        <w:jc w:val="both"/>
        <w:rPr>
          <w:rFonts w:ascii="Segoe UI Light" w:hAnsi="Segoe UI Light" w:cstheme="minorHAnsi"/>
          <w:sz w:val="22"/>
          <w:szCs w:val="22"/>
        </w:rPr>
      </w:pPr>
    </w:p>
    <w:p w14:paraId="248E3703" w14:textId="77777777" w:rsidR="00D01617" w:rsidRPr="00BC1F3B" w:rsidRDefault="00D01617" w:rsidP="00014536">
      <w:pPr>
        <w:pStyle w:val="Kop2"/>
        <w:spacing w:line="276" w:lineRule="auto"/>
      </w:pPr>
      <w:bookmarkStart w:id="204" w:name="_Toc147893650"/>
      <w:bookmarkStart w:id="205" w:name="_Toc147895275"/>
      <w:bookmarkStart w:id="206" w:name="_Toc148201488"/>
      <w:bookmarkStart w:id="207" w:name="_Toc150309326"/>
      <w:bookmarkStart w:id="208" w:name="_Toc21259862"/>
      <w:bookmarkStart w:id="209" w:name="_Toc26367806"/>
      <w:r w:rsidRPr="00BC1F3B">
        <w:lastRenderedPageBreak/>
        <w:t>Tumoren van de mondholte</w:t>
      </w:r>
      <w:bookmarkEnd w:id="204"/>
      <w:bookmarkEnd w:id="205"/>
      <w:bookmarkEnd w:id="206"/>
      <w:bookmarkEnd w:id="207"/>
      <w:bookmarkEnd w:id="208"/>
      <w:bookmarkEnd w:id="209"/>
    </w:p>
    <w:p w14:paraId="7EE1308C" w14:textId="6BC58AF0" w:rsidR="00D01617" w:rsidRPr="00BC1F3B" w:rsidRDefault="00D01617" w:rsidP="00014536">
      <w:pPr>
        <w:pStyle w:val="Kop3"/>
        <w:spacing w:line="276" w:lineRule="auto"/>
      </w:pPr>
      <w:bookmarkStart w:id="210" w:name="_Toc147893651"/>
      <w:bookmarkStart w:id="211" w:name="_Toc147895276"/>
      <w:bookmarkStart w:id="212" w:name="_Toc150309327"/>
      <w:bookmarkStart w:id="213" w:name="_Toc21259863"/>
      <w:bookmarkStart w:id="214" w:name="_Toc26367807"/>
      <w:r w:rsidRPr="00BC1F3B">
        <w:t>Begrenzing</w:t>
      </w:r>
      <w:bookmarkEnd w:id="210"/>
      <w:bookmarkEnd w:id="211"/>
      <w:bookmarkEnd w:id="212"/>
      <w:bookmarkEnd w:id="213"/>
      <w:bookmarkEnd w:id="214"/>
    </w:p>
    <w:p w14:paraId="20106F7C" w14:textId="77777777" w:rsidR="00D01617" w:rsidRPr="00BC1F3B" w:rsidRDefault="00D01617"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De mondholte wordt aan de ventrale zijde begrensd door de lippen. De dorsale begrenzing wordt gevormd door een denkbeeldig vlak door het palatum molle, de voorste amandelpijler  en de tongbasis ter hoogte van de V.lingualis. (inclusief lip, mondbodem, tong, wang, trigonum, palatum durum). Tumoren van de huidgedeelten van boven en onderlip worden beschouwd als huidtumoren.</w:t>
      </w:r>
    </w:p>
    <w:p w14:paraId="3191AF01" w14:textId="06E52F1B" w:rsidR="00D01617" w:rsidRPr="00BC1F3B" w:rsidRDefault="00D01617" w:rsidP="00014536">
      <w:pPr>
        <w:pStyle w:val="Kop3"/>
        <w:spacing w:line="276" w:lineRule="auto"/>
      </w:pPr>
      <w:bookmarkStart w:id="215" w:name="_Toc147893652"/>
      <w:bookmarkStart w:id="216" w:name="_Toc147895277"/>
      <w:bookmarkStart w:id="217" w:name="_Toc150309328"/>
      <w:bookmarkStart w:id="218" w:name="_Toc21259864"/>
      <w:bookmarkStart w:id="219" w:name="_Toc26367808"/>
      <w:r w:rsidRPr="00BC1F3B">
        <w:t>Diagnostiek</w:t>
      </w:r>
      <w:bookmarkEnd w:id="215"/>
      <w:bookmarkEnd w:id="216"/>
      <w:bookmarkEnd w:id="217"/>
      <w:bookmarkEnd w:id="218"/>
      <w:bookmarkEnd w:id="219"/>
    </w:p>
    <w:p w14:paraId="3CF393BA" w14:textId="77777777" w:rsidR="00D01617" w:rsidRPr="00BC1F3B" w:rsidRDefault="00D01617" w:rsidP="00014536">
      <w:pPr>
        <w:pStyle w:val="Lijstalinea"/>
        <w:numPr>
          <w:ilvl w:val="1"/>
          <w:numId w:val="21"/>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Volledig hoofd en hals onderzoek, met inbegrip van endoscopie en MKA onderzoek en endoscopie. </w:t>
      </w:r>
    </w:p>
    <w:p w14:paraId="677722A8" w14:textId="77777777" w:rsidR="00D01617" w:rsidRPr="00BC1F3B" w:rsidRDefault="00D01617" w:rsidP="00014536">
      <w:pPr>
        <w:pStyle w:val="Lijstalinea"/>
        <w:numPr>
          <w:ilvl w:val="1"/>
          <w:numId w:val="21"/>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Inspectie + palpatie tumorproces </w:t>
      </w:r>
    </w:p>
    <w:p w14:paraId="607969EF" w14:textId="77777777" w:rsidR="00D01617" w:rsidRPr="00BC1F3B" w:rsidRDefault="00D01617" w:rsidP="00014536">
      <w:pPr>
        <w:pStyle w:val="Lijstalinea"/>
        <w:numPr>
          <w:ilvl w:val="1"/>
          <w:numId w:val="21"/>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Consult tandarts </w:t>
      </w:r>
    </w:p>
    <w:p w14:paraId="2CE1ED09" w14:textId="77777777" w:rsidR="00D01617" w:rsidRPr="00BC1F3B" w:rsidRDefault="00D01617" w:rsidP="00014536">
      <w:pPr>
        <w:pStyle w:val="Lijstalinea"/>
        <w:numPr>
          <w:ilvl w:val="1"/>
          <w:numId w:val="21"/>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OPG, CT hals/thorax, MRI, echo hals met punctie, routine labo </w:t>
      </w:r>
    </w:p>
    <w:p w14:paraId="724F4BBB" w14:textId="77777777" w:rsidR="00D01617" w:rsidRPr="00BC1F3B" w:rsidRDefault="00D01617" w:rsidP="00014536">
      <w:pPr>
        <w:pStyle w:val="Lijstalinea"/>
        <w:numPr>
          <w:ilvl w:val="1"/>
          <w:numId w:val="21"/>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Meestal onderzoek onder narcose (bepaling uitbreiding en screening tweede primaire tumor). </w:t>
      </w:r>
    </w:p>
    <w:p w14:paraId="4ECBE97B" w14:textId="77777777" w:rsidR="00D01617" w:rsidRPr="00BC1F3B" w:rsidRDefault="00D01617" w:rsidP="00014536">
      <w:pPr>
        <w:pStyle w:val="Kop3"/>
        <w:spacing w:line="276" w:lineRule="auto"/>
      </w:pPr>
      <w:bookmarkStart w:id="220" w:name="_Toc21259865"/>
      <w:bookmarkStart w:id="221" w:name="_Toc26367809"/>
      <w:bookmarkStart w:id="222" w:name="_Toc147893653"/>
      <w:bookmarkStart w:id="223" w:name="_Toc147895278"/>
      <w:bookmarkStart w:id="224" w:name="_Toc150309329"/>
      <w:r w:rsidRPr="00BC1F3B">
        <w:t>Histologie</w:t>
      </w:r>
      <w:bookmarkEnd w:id="220"/>
      <w:bookmarkEnd w:id="221"/>
    </w:p>
    <w:p w14:paraId="7FC8E700" w14:textId="77777777" w:rsidR="00D01617" w:rsidRPr="00BC1F3B" w:rsidRDefault="00D01617" w:rsidP="00014536">
      <w:pPr>
        <w:spacing w:line="276" w:lineRule="auto"/>
        <w:jc w:val="both"/>
        <w:rPr>
          <w:rFonts w:ascii="Segoe UI Light" w:hAnsi="Segoe UI Light"/>
        </w:rPr>
      </w:pPr>
      <w:r w:rsidRPr="00BC1F3B">
        <w:rPr>
          <w:rFonts w:ascii="Segoe UI Light" w:hAnsi="Segoe UI Light" w:cstheme="minorHAnsi"/>
          <w:sz w:val="22"/>
          <w:szCs w:val="22"/>
        </w:rPr>
        <w:t>Meer dan 90% van de tumoren is een plaveiselcarcinoom</w:t>
      </w:r>
      <w:r w:rsidRPr="00BC1F3B">
        <w:rPr>
          <w:rFonts w:ascii="Segoe UI Light" w:hAnsi="Segoe UI Light"/>
        </w:rPr>
        <w:t>.</w:t>
      </w:r>
    </w:p>
    <w:p w14:paraId="5952EA9A" w14:textId="6EF333C8" w:rsidR="00D01617" w:rsidRPr="00BC1F3B" w:rsidRDefault="00D01617" w:rsidP="00014536">
      <w:pPr>
        <w:pStyle w:val="Kop3"/>
        <w:spacing w:line="276" w:lineRule="auto"/>
        <w:rPr>
          <w:rStyle w:val="Kop4Char"/>
          <w:b/>
          <w:bCs w:val="0"/>
        </w:rPr>
      </w:pPr>
      <w:bookmarkStart w:id="225" w:name="_Toc147893654"/>
      <w:bookmarkStart w:id="226" w:name="_Toc147895279"/>
      <w:bookmarkStart w:id="227" w:name="_Toc150309330"/>
      <w:bookmarkStart w:id="228" w:name="_Toc21259866"/>
      <w:bookmarkStart w:id="229" w:name="_Toc26367810"/>
      <w:bookmarkEnd w:id="222"/>
      <w:bookmarkEnd w:id="223"/>
      <w:bookmarkEnd w:id="224"/>
      <w:r w:rsidRPr="00BC1F3B">
        <w:rPr>
          <w:rStyle w:val="Kop4Char"/>
          <w:b/>
          <w:bCs w:val="0"/>
          <w:color w:val="31849B" w:themeColor="accent5" w:themeShade="BF"/>
          <w:szCs w:val="20"/>
        </w:rPr>
        <w:t>TNM</w:t>
      </w:r>
      <w:r w:rsidRPr="00BC1F3B">
        <w:rPr>
          <w:rStyle w:val="Kop4Char"/>
          <w:b/>
          <w:bCs w:val="0"/>
        </w:rPr>
        <w:t>-</w:t>
      </w:r>
      <w:r w:rsidRPr="00BC1F3B">
        <w:rPr>
          <w:rStyle w:val="Kop4Char"/>
          <w:b/>
          <w:bCs w:val="0"/>
          <w:color w:val="31849B" w:themeColor="accent5" w:themeShade="BF"/>
          <w:szCs w:val="20"/>
        </w:rPr>
        <w:t>classificati</w:t>
      </w:r>
      <w:bookmarkEnd w:id="225"/>
      <w:bookmarkEnd w:id="226"/>
      <w:bookmarkEnd w:id="227"/>
      <w:r w:rsidRPr="00BC1F3B">
        <w:rPr>
          <w:rStyle w:val="Kop4Char"/>
          <w:b/>
          <w:bCs w:val="0"/>
          <w:color w:val="31849B" w:themeColor="accent5" w:themeShade="BF"/>
          <w:szCs w:val="20"/>
        </w:rPr>
        <w:t>e</w:t>
      </w:r>
      <w:bookmarkEnd w:id="228"/>
      <w:bookmarkEnd w:id="229"/>
    </w:p>
    <w:p w14:paraId="5CFEFCAC" w14:textId="77777777" w:rsidR="00D01617" w:rsidRPr="00BC1F3B" w:rsidRDefault="00D01617" w:rsidP="00014536">
      <w:pPr>
        <w:spacing w:line="276" w:lineRule="auto"/>
        <w:jc w:val="both"/>
        <w:rPr>
          <w:rFonts w:ascii="Segoe UI Light" w:hAnsi="Segoe UI Light" w:cstheme="minorHAnsi"/>
          <w:sz w:val="22"/>
        </w:rPr>
      </w:pPr>
      <w:r w:rsidRPr="00BC1F3B">
        <w:rPr>
          <w:rFonts w:ascii="Segoe UI Light" w:hAnsi="Segoe UI Light" w:cstheme="minorHAnsi"/>
          <w:sz w:val="22"/>
        </w:rPr>
        <w:t xml:space="preserve">Link:  </w:t>
      </w:r>
      <w:hyperlink r:id="rId20" w:history="1">
        <w:r w:rsidRPr="00BC1F3B">
          <w:rPr>
            <w:rStyle w:val="Hyperlink"/>
            <w:rFonts w:ascii="Segoe UI Light" w:hAnsi="Segoe UI Light" w:cstheme="minorHAnsi"/>
            <w:sz w:val="22"/>
          </w:rPr>
          <w:t>http://cancerstaging.blogspot.be/</w:t>
        </w:r>
      </w:hyperlink>
    </w:p>
    <w:p w14:paraId="3D302D73" w14:textId="5F13C0AD" w:rsidR="00D01617" w:rsidRPr="00BC1F3B" w:rsidRDefault="00D01617" w:rsidP="00014536">
      <w:pPr>
        <w:pStyle w:val="Kop3"/>
        <w:spacing w:line="276" w:lineRule="auto"/>
      </w:pPr>
      <w:bookmarkStart w:id="230" w:name="_Toc21259867"/>
      <w:bookmarkStart w:id="231" w:name="_Toc26367811"/>
      <w:r w:rsidRPr="00BC1F3B">
        <w:t>Behandeling</w:t>
      </w:r>
      <w:bookmarkEnd w:id="230"/>
      <w:bookmarkEnd w:id="231"/>
    </w:p>
    <w:p w14:paraId="7C4C5BE2" w14:textId="6AF425D2" w:rsidR="00D01617" w:rsidRPr="00BC1F3B" w:rsidRDefault="00D01617" w:rsidP="00014536">
      <w:pPr>
        <w:pStyle w:val="Kop4"/>
        <w:spacing w:line="276" w:lineRule="auto"/>
        <w:rPr>
          <w:lang w:val="de-DE"/>
        </w:rPr>
      </w:pPr>
      <w:bookmarkStart w:id="232" w:name="_Toc21259868"/>
      <w:r w:rsidRPr="00BC1F3B">
        <w:rPr>
          <w:lang w:val="de-DE"/>
        </w:rPr>
        <w:t>Lipcarcinoom</w:t>
      </w:r>
      <w:bookmarkEnd w:id="232"/>
    </w:p>
    <w:p w14:paraId="186DD568" w14:textId="77777777" w:rsidR="00D01617" w:rsidRPr="00BC1F3B" w:rsidRDefault="00D01617" w:rsidP="00014536">
      <w:pPr>
        <w:pStyle w:val="Kop5"/>
        <w:spacing w:line="276" w:lineRule="auto"/>
        <w:rPr>
          <w:rFonts w:ascii="Segoe UI Light" w:hAnsi="Segoe UI Light"/>
          <w:lang w:val="de-DE"/>
        </w:rPr>
      </w:pPr>
      <w:r w:rsidRPr="00BC1F3B">
        <w:rPr>
          <w:rFonts w:ascii="Segoe UI Light" w:hAnsi="Segoe UI Light"/>
          <w:lang w:val="de-DE"/>
        </w:rPr>
        <w:t>N0</w:t>
      </w:r>
    </w:p>
    <w:p w14:paraId="48A0A443" w14:textId="77777777" w:rsidR="00D01617" w:rsidRPr="00BC1F3B" w:rsidRDefault="00D01617" w:rsidP="00014536">
      <w:pPr>
        <w:pStyle w:val="Plattetekst"/>
        <w:spacing w:line="276" w:lineRule="auto"/>
        <w:jc w:val="both"/>
        <w:rPr>
          <w:rFonts w:ascii="Segoe UI Light" w:hAnsi="Segoe UI Light" w:cstheme="minorHAnsi"/>
          <w:iCs/>
          <w:sz w:val="22"/>
          <w:szCs w:val="22"/>
          <w:u w:val="single"/>
        </w:rPr>
      </w:pPr>
      <w:r w:rsidRPr="00BC1F3B">
        <w:rPr>
          <w:rFonts w:ascii="Segoe UI Light" w:hAnsi="Segoe UI Light" w:cstheme="minorHAnsi"/>
          <w:iCs/>
          <w:sz w:val="22"/>
          <w:szCs w:val="22"/>
          <w:u w:val="single"/>
        </w:rPr>
        <w:t xml:space="preserve">T1 </w:t>
      </w:r>
    </w:p>
    <w:p w14:paraId="55CA81FE" w14:textId="77777777" w:rsidR="00D01617" w:rsidRPr="00BC1F3B" w:rsidRDefault="00D01617" w:rsidP="00014536">
      <w:pPr>
        <w:pStyle w:val="Plattetekst"/>
        <w:numPr>
          <w:ilvl w:val="0"/>
          <w:numId w:val="22"/>
        </w:numPr>
        <w:spacing w:line="276" w:lineRule="auto"/>
        <w:jc w:val="both"/>
        <w:rPr>
          <w:rFonts w:ascii="Segoe UI Light" w:hAnsi="Segoe UI Light" w:cstheme="minorHAnsi"/>
          <w:iCs/>
          <w:sz w:val="22"/>
          <w:szCs w:val="22"/>
        </w:rPr>
      </w:pPr>
      <w:r w:rsidRPr="00BC1F3B">
        <w:rPr>
          <w:rFonts w:ascii="Segoe UI Light" w:hAnsi="Segoe UI Light" w:cstheme="minorHAnsi"/>
          <w:iCs/>
          <w:sz w:val="22"/>
          <w:szCs w:val="22"/>
        </w:rPr>
        <w:t xml:space="preserve">&lt; 1 cm: bij voorkeur chirurgie (wigexcisie) </w:t>
      </w:r>
    </w:p>
    <w:p w14:paraId="54E9DD71" w14:textId="1F1B5CCD" w:rsidR="00D01617" w:rsidRPr="00BC1F3B" w:rsidRDefault="00D01617" w:rsidP="00014536">
      <w:pPr>
        <w:pStyle w:val="Plattetekst"/>
        <w:numPr>
          <w:ilvl w:val="0"/>
          <w:numId w:val="22"/>
        </w:numPr>
        <w:spacing w:line="276" w:lineRule="auto"/>
        <w:jc w:val="both"/>
        <w:rPr>
          <w:rFonts w:ascii="Segoe UI Light" w:hAnsi="Segoe UI Light" w:cstheme="minorHAnsi"/>
          <w:iCs/>
          <w:sz w:val="22"/>
          <w:szCs w:val="22"/>
        </w:rPr>
      </w:pPr>
      <w:r w:rsidRPr="00BC1F3B">
        <w:rPr>
          <w:rFonts w:ascii="Segoe UI Light" w:hAnsi="Segoe UI Light" w:cstheme="minorHAnsi"/>
          <w:iCs/>
          <w:sz w:val="22"/>
          <w:szCs w:val="22"/>
        </w:rPr>
        <w:t xml:space="preserve">1 - 2 cm: </w:t>
      </w:r>
      <w:r w:rsidR="006F1971" w:rsidRPr="00BC1F3B">
        <w:rPr>
          <w:rFonts w:ascii="Segoe UI Light" w:hAnsi="Segoe UI Light" w:cstheme="minorHAnsi"/>
          <w:iCs/>
          <w:sz w:val="22"/>
          <w:szCs w:val="22"/>
        </w:rPr>
        <w:t>radiotherapie</w:t>
      </w:r>
      <w:r w:rsidR="00137A06" w:rsidRPr="00BC1F3B">
        <w:rPr>
          <w:rFonts w:ascii="Segoe UI Light" w:hAnsi="Segoe UI Light" w:cstheme="minorHAnsi"/>
          <w:iCs/>
          <w:sz w:val="22"/>
          <w:szCs w:val="22"/>
        </w:rPr>
        <w:t xml:space="preserve"> </w:t>
      </w:r>
      <w:r w:rsidR="006F1971" w:rsidRPr="00BC1F3B">
        <w:rPr>
          <w:rFonts w:ascii="Segoe UI Light" w:hAnsi="Segoe UI Light" w:cstheme="minorHAnsi"/>
          <w:iCs/>
          <w:sz w:val="22"/>
          <w:szCs w:val="22"/>
        </w:rPr>
        <w:t>of heelkunde</w:t>
      </w:r>
    </w:p>
    <w:p w14:paraId="2AE10EAB" w14:textId="77777777" w:rsidR="00D01617" w:rsidRPr="00BC1F3B" w:rsidRDefault="00D01617" w:rsidP="00014536">
      <w:pPr>
        <w:pStyle w:val="Plattetekst"/>
        <w:spacing w:line="276" w:lineRule="auto"/>
        <w:jc w:val="both"/>
        <w:rPr>
          <w:rFonts w:ascii="Segoe UI Light" w:hAnsi="Segoe UI Light" w:cstheme="minorHAnsi"/>
          <w:iCs/>
          <w:sz w:val="22"/>
          <w:szCs w:val="22"/>
        </w:rPr>
      </w:pPr>
    </w:p>
    <w:p w14:paraId="16FC8F10" w14:textId="77777777" w:rsidR="00D01617" w:rsidRPr="00BC1F3B" w:rsidRDefault="00D01617" w:rsidP="00014536">
      <w:pPr>
        <w:pStyle w:val="Plattetekst"/>
        <w:spacing w:line="276" w:lineRule="auto"/>
        <w:jc w:val="both"/>
        <w:rPr>
          <w:rFonts w:ascii="Segoe UI Light" w:hAnsi="Segoe UI Light" w:cstheme="minorHAnsi"/>
          <w:iCs/>
          <w:sz w:val="22"/>
          <w:szCs w:val="22"/>
          <w:u w:val="single"/>
        </w:rPr>
      </w:pPr>
      <w:r w:rsidRPr="00BC1F3B">
        <w:rPr>
          <w:rFonts w:ascii="Segoe UI Light" w:hAnsi="Segoe UI Light" w:cstheme="minorHAnsi"/>
          <w:iCs/>
          <w:sz w:val="22"/>
          <w:szCs w:val="22"/>
          <w:u w:val="single"/>
        </w:rPr>
        <w:t xml:space="preserve">T2 </w:t>
      </w:r>
    </w:p>
    <w:p w14:paraId="486B3DC0" w14:textId="53B8D7C1" w:rsidR="00137A06" w:rsidRPr="00BC1F3B" w:rsidRDefault="006F1971" w:rsidP="00014536">
      <w:pPr>
        <w:pStyle w:val="Plattetekst"/>
        <w:numPr>
          <w:ilvl w:val="0"/>
          <w:numId w:val="23"/>
        </w:numPr>
        <w:spacing w:line="276" w:lineRule="auto"/>
        <w:jc w:val="both"/>
        <w:rPr>
          <w:rFonts w:ascii="Segoe UI Light" w:hAnsi="Segoe UI Light" w:cstheme="minorHAnsi"/>
          <w:iCs/>
          <w:sz w:val="22"/>
          <w:szCs w:val="22"/>
        </w:rPr>
      </w:pPr>
      <w:r w:rsidRPr="00BC1F3B">
        <w:rPr>
          <w:rFonts w:ascii="Segoe UI Light" w:hAnsi="Segoe UI Light" w:cstheme="minorHAnsi"/>
          <w:iCs/>
          <w:sz w:val="22"/>
          <w:szCs w:val="22"/>
        </w:rPr>
        <w:t>Radiotherapie</w:t>
      </w:r>
    </w:p>
    <w:p w14:paraId="63A73C55" w14:textId="77777777" w:rsidR="00D01617" w:rsidRPr="00BC1F3B" w:rsidRDefault="00D01617" w:rsidP="00014536">
      <w:pPr>
        <w:pStyle w:val="Plattetekst"/>
        <w:numPr>
          <w:ilvl w:val="0"/>
          <w:numId w:val="23"/>
        </w:numPr>
        <w:spacing w:line="276" w:lineRule="auto"/>
        <w:jc w:val="both"/>
        <w:rPr>
          <w:rFonts w:ascii="Segoe UI Light" w:hAnsi="Segoe UI Light" w:cstheme="minorHAnsi"/>
          <w:iCs/>
          <w:sz w:val="22"/>
          <w:szCs w:val="22"/>
        </w:rPr>
      </w:pPr>
      <w:r w:rsidRPr="00BC1F3B">
        <w:rPr>
          <w:rFonts w:ascii="Segoe UI Light" w:hAnsi="Segoe UI Light" w:cstheme="minorHAnsi"/>
          <w:iCs/>
          <w:sz w:val="22"/>
          <w:szCs w:val="22"/>
        </w:rPr>
        <w:t xml:space="preserve">chirurgische behandeling </w:t>
      </w:r>
    </w:p>
    <w:p w14:paraId="21C2790C" w14:textId="77777777" w:rsidR="00D01617" w:rsidRPr="00BC1F3B" w:rsidRDefault="00D01617" w:rsidP="00014536">
      <w:pPr>
        <w:pStyle w:val="Plattetekst"/>
        <w:numPr>
          <w:ilvl w:val="0"/>
          <w:numId w:val="23"/>
        </w:numPr>
        <w:spacing w:line="276" w:lineRule="auto"/>
        <w:jc w:val="both"/>
        <w:rPr>
          <w:rFonts w:ascii="Segoe UI Light" w:hAnsi="Segoe UI Light" w:cstheme="minorHAnsi"/>
          <w:iCs/>
          <w:sz w:val="22"/>
          <w:szCs w:val="22"/>
        </w:rPr>
      </w:pPr>
      <w:r w:rsidRPr="00BC1F3B">
        <w:rPr>
          <w:rFonts w:ascii="Segoe UI Light" w:hAnsi="Segoe UI Light" w:cstheme="minorHAnsi"/>
          <w:iCs/>
          <w:sz w:val="22"/>
          <w:szCs w:val="22"/>
        </w:rPr>
        <w:t xml:space="preserve">geen electieve behandeling van de hals </w:t>
      </w:r>
    </w:p>
    <w:p w14:paraId="3CAA97FA" w14:textId="77777777" w:rsidR="00D01617" w:rsidRPr="00BC1F3B" w:rsidRDefault="00D01617" w:rsidP="00014536">
      <w:pPr>
        <w:pStyle w:val="Plattetekst"/>
        <w:spacing w:line="276" w:lineRule="auto"/>
        <w:jc w:val="both"/>
        <w:rPr>
          <w:rFonts w:ascii="Segoe UI Light" w:hAnsi="Segoe UI Light" w:cstheme="minorHAnsi"/>
          <w:iCs/>
          <w:sz w:val="22"/>
          <w:szCs w:val="22"/>
        </w:rPr>
      </w:pPr>
    </w:p>
    <w:p w14:paraId="77952AC2" w14:textId="77777777" w:rsidR="00D01617" w:rsidRPr="00BC1F3B" w:rsidRDefault="00D01617" w:rsidP="00014536">
      <w:pPr>
        <w:pStyle w:val="Plattetekst"/>
        <w:spacing w:line="276" w:lineRule="auto"/>
        <w:jc w:val="both"/>
        <w:rPr>
          <w:rFonts w:ascii="Segoe UI Light" w:hAnsi="Segoe UI Light" w:cstheme="minorHAnsi"/>
          <w:iCs/>
          <w:sz w:val="22"/>
          <w:szCs w:val="22"/>
          <w:u w:val="single"/>
        </w:rPr>
      </w:pPr>
      <w:r w:rsidRPr="00BC1F3B">
        <w:rPr>
          <w:rFonts w:ascii="Segoe UI Light" w:hAnsi="Segoe UI Light" w:cstheme="minorHAnsi"/>
          <w:iCs/>
          <w:sz w:val="22"/>
          <w:szCs w:val="22"/>
          <w:u w:val="single"/>
        </w:rPr>
        <w:t xml:space="preserve">T3-4 </w:t>
      </w:r>
    </w:p>
    <w:p w14:paraId="3096459F" w14:textId="77777777" w:rsidR="00D01617" w:rsidRPr="00BC1F3B" w:rsidRDefault="00D01617" w:rsidP="00014536">
      <w:pPr>
        <w:pStyle w:val="Plattetekst"/>
        <w:numPr>
          <w:ilvl w:val="0"/>
          <w:numId w:val="24"/>
        </w:numPr>
        <w:spacing w:line="276" w:lineRule="auto"/>
        <w:jc w:val="both"/>
        <w:rPr>
          <w:rFonts w:ascii="Segoe UI Light" w:hAnsi="Segoe UI Light" w:cstheme="minorHAnsi"/>
          <w:iCs/>
          <w:sz w:val="22"/>
          <w:szCs w:val="22"/>
        </w:rPr>
      </w:pPr>
      <w:r w:rsidRPr="00BC1F3B">
        <w:rPr>
          <w:rFonts w:ascii="Segoe UI Light" w:hAnsi="Segoe UI Light" w:cstheme="minorHAnsi"/>
          <w:iCs/>
          <w:sz w:val="22"/>
          <w:szCs w:val="22"/>
        </w:rPr>
        <w:t xml:space="preserve">Chirurgische behandeling. </w:t>
      </w:r>
    </w:p>
    <w:p w14:paraId="0FF9A308" w14:textId="77777777" w:rsidR="00D01617" w:rsidRPr="00BC1F3B" w:rsidRDefault="00D01617" w:rsidP="00014536">
      <w:pPr>
        <w:pStyle w:val="Plattetekst"/>
        <w:numPr>
          <w:ilvl w:val="0"/>
          <w:numId w:val="24"/>
        </w:numPr>
        <w:spacing w:line="276" w:lineRule="auto"/>
        <w:jc w:val="both"/>
        <w:rPr>
          <w:rFonts w:ascii="Segoe UI Light" w:hAnsi="Segoe UI Light" w:cstheme="minorHAnsi"/>
          <w:iCs/>
          <w:sz w:val="22"/>
          <w:szCs w:val="22"/>
        </w:rPr>
      </w:pPr>
      <w:r w:rsidRPr="00BC1F3B">
        <w:rPr>
          <w:rFonts w:ascii="Segoe UI Light" w:hAnsi="Segoe UI Light" w:cstheme="minorHAnsi"/>
          <w:iCs/>
          <w:sz w:val="22"/>
          <w:szCs w:val="22"/>
        </w:rPr>
        <w:t xml:space="preserve">Indien inoperabel: chemoradiatie. </w:t>
      </w:r>
    </w:p>
    <w:p w14:paraId="76F01B35" w14:textId="77777777" w:rsidR="00D01617" w:rsidRPr="00BC1F3B" w:rsidRDefault="00D01617" w:rsidP="00014536">
      <w:pPr>
        <w:pStyle w:val="Plattetekst"/>
        <w:numPr>
          <w:ilvl w:val="0"/>
          <w:numId w:val="24"/>
        </w:numPr>
        <w:spacing w:line="276" w:lineRule="auto"/>
        <w:jc w:val="both"/>
        <w:rPr>
          <w:rFonts w:ascii="Segoe UI Light" w:hAnsi="Segoe UI Light" w:cstheme="minorHAnsi"/>
          <w:iCs/>
          <w:sz w:val="22"/>
          <w:szCs w:val="22"/>
        </w:rPr>
      </w:pPr>
      <w:r w:rsidRPr="00BC1F3B">
        <w:rPr>
          <w:rFonts w:ascii="Segoe UI Light" w:hAnsi="Segoe UI Light" w:cstheme="minorHAnsi"/>
          <w:iCs/>
          <w:sz w:val="22"/>
          <w:szCs w:val="22"/>
        </w:rPr>
        <w:t xml:space="preserve">Electieve behandeling van de hals. </w:t>
      </w:r>
    </w:p>
    <w:p w14:paraId="7450AE05" w14:textId="61A1FF70" w:rsidR="00D01617" w:rsidRPr="00BC1F3B" w:rsidRDefault="00D01617" w:rsidP="00014536">
      <w:pPr>
        <w:pStyle w:val="Plattetekst"/>
        <w:numPr>
          <w:ilvl w:val="0"/>
          <w:numId w:val="24"/>
        </w:numPr>
        <w:spacing w:line="276" w:lineRule="auto"/>
        <w:jc w:val="both"/>
        <w:rPr>
          <w:rFonts w:ascii="Segoe UI Light" w:hAnsi="Segoe UI Light" w:cstheme="minorHAnsi"/>
          <w:iCs/>
          <w:sz w:val="22"/>
          <w:szCs w:val="22"/>
        </w:rPr>
      </w:pPr>
      <w:r w:rsidRPr="00BC1F3B">
        <w:rPr>
          <w:rFonts w:ascii="Segoe UI Light" w:hAnsi="Segoe UI Light" w:cstheme="minorHAnsi"/>
          <w:iCs/>
          <w:sz w:val="22"/>
          <w:szCs w:val="22"/>
        </w:rPr>
        <w:t xml:space="preserve">Postoperatieve </w:t>
      </w:r>
      <w:r w:rsidR="00E71B25" w:rsidRPr="00BC1F3B">
        <w:rPr>
          <w:rFonts w:ascii="Segoe UI Light" w:hAnsi="Segoe UI Light" w:cstheme="minorHAnsi"/>
          <w:iCs/>
          <w:sz w:val="22"/>
          <w:szCs w:val="22"/>
        </w:rPr>
        <w:t>(chemo)radiot</w:t>
      </w:r>
      <w:r w:rsidRPr="00BC1F3B">
        <w:rPr>
          <w:rFonts w:ascii="Segoe UI Light" w:hAnsi="Segoe UI Light" w:cstheme="minorHAnsi"/>
          <w:iCs/>
          <w:sz w:val="22"/>
          <w:szCs w:val="22"/>
        </w:rPr>
        <w:t>herapie</w:t>
      </w:r>
      <w:r w:rsidR="00137A06" w:rsidRPr="00BC1F3B">
        <w:rPr>
          <w:rFonts w:ascii="Segoe UI Light" w:hAnsi="Segoe UI Light" w:cstheme="minorHAnsi"/>
          <w:iCs/>
          <w:sz w:val="22"/>
          <w:szCs w:val="22"/>
        </w:rPr>
        <w:t xml:space="preserve"> afhankelijk van pT</w:t>
      </w:r>
    </w:p>
    <w:p w14:paraId="2FF62895" w14:textId="77777777" w:rsidR="00D01617" w:rsidRPr="00BC1F3B" w:rsidRDefault="00D01617" w:rsidP="00014536">
      <w:pPr>
        <w:pStyle w:val="Kop5"/>
        <w:spacing w:line="276" w:lineRule="auto"/>
        <w:rPr>
          <w:rFonts w:ascii="Segoe UI Light" w:hAnsi="Segoe UI Light"/>
          <w:lang w:val="de-DE"/>
        </w:rPr>
      </w:pPr>
      <w:r w:rsidRPr="00BC1F3B">
        <w:rPr>
          <w:rFonts w:ascii="Segoe UI Light" w:hAnsi="Segoe UI Light"/>
          <w:lang w:val="de-DE"/>
        </w:rPr>
        <w:lastRenderedPageBreak/>
        <w:t>N+</w:t>
      </w:r>
    </w:p>
    <w:p w14:paraId="117F9DC5" w14:textId="77777777" w:rsidR="00D01617" w:rsidRPr="00BC1F3B" w:rsidRDefault="00D01617" w:rsidP="00014536">
      <w:pPr>
        <w:pStyle w:val="Plattetekst"/>
        <w:numPr>
          <w:ilvl w:val="0"/>
          <w:numId w:val="26"/>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De therapiekeuze is gekoppeld aan de behandelingskeuze van de primaire tumor.</w:t>
      </w:r>
    </w:p>
    <w:p w14:paraId="67D44689" w14:textId="77777777" w:rsidR="00D01617" w:rsidRPr="00BC1F3B" w:rsidRDefault="00D01617" w:rsidP="00014536">
      <w:pPr>
        <w:pStyle w:val="Plattetekst"/>
        <w:spacing w:line="276" w:lineRule="auto"/>
        <w:ind w:left="720"/>
        <w:jc w:val="both"/>
        <w:rPr>
          <w:rFonts w:ascii="Segoe UI Light" w:hAnsi="Segoe UI Light" w:cstheme="minorHAnsi"/>
          <w:sz w:val="22"/>
          <w:szCs w:val="22"/>
        </w:rPr>
      </w:pPr>
      <w:r w:rsidRPr="00BC1F3B">
        <w:rPr>
          <w:rFonts w:ascii="Segoe UI Light" w:hAnsi="Segoe UI Light" w:cstheme="minorHAnsi"/>
          <w:sz w:val="22"/>
          <w:szCs w:val="22"/>
          <w:u w:val="single"/>
        </w:rPr>
        <w:t>Heelkundige resectie</w:t>
      </w:r>
      <w:r w:rsidRPr="00BC1F3B">
        <w:rPr>
          <w:rFonts w:ascii="Segoe UI Light" w:hAnsi="Segoe UI Light" w:cstheme="minorHAnsi"/>
          <w:sz w:val="22"/>
          <w:szCs w:val="22"/>
        </w:rPr>
        <w:t xml:space="preserve"> primaire tumor en halsklieren (niveau I–II-III-(IV), eventueel gecombineerd met een parotidectomie.  Postoperatieve radiotherapie </w:t>
      </w:r>
    </w:p>
    <w:p w14:paraId="55A2E9E8" w14:textId="524DAD14" w:rsidR="00D01617" w:rsidRPr="00BC1F3B" w:rsidRDefault="00D01617" w:rsidP="00014536">
      <w:pPr>
        <w:pStyle w:val="Plattetekst"/>
        <w:spacing w:line="276" w:lineRule="auto"/>
        <w:ind w:left="720"/>
        <w:jc w:val="both"/>
        <w:rPr>
          <w:rFonts w:ascii="Segoe UI Light" w:hAnsi="Segoe UI Light" w:cstheme="minorHAnsi"/>
          <w:sz w:val="22"/>
          <w:szCs w:val="22"/>
        </w:rPr>
      </w:pPr>
      <w:r w:rsidRPr="00BC1F3B">
        <w:rPr>
          <w:rFonts w:ascii="Segoe UI Light" w:hAnsi="Segoe UI Light" w:cstheme="minorHAnsi"/>
          <w:sz w:val="22"/>
          <w:szCs w:val="22"/>
          <w:u w:val="single"/>
        </w:rPr>
        <w:t>Indien radio</w:t>
      </w:r>
      <w:r w:rsidR="00AD4EB6" w:rsidRPr="00BC1F3B">
        <w:rPr>
          <w:rFonts w:ascii="Segoe UI Light" w:hAnsi="Segoe UI Light" w:cstheme="minorHAnsi"/>
          <w:sz w:val="22"/>
          <w:szCs w:val="22"/>
          <w:u w:val="single"/>
        </w:rPr>
        <w:t>(chemo)</w:t>
      </w:r>
      <w:r w:rsidRPr="00BC1F3B">
        <w:rPr>
          <w:rFonts w:ascii="Segoe UI Light" w:hAnsi="Segoe UI Light" w:cstheme="minorHAnsi"/>
          <w:sz w:val="22"/>
          <w:szCs w:val="22"/>
          <w:u w:val="single"/>
        </w:rPr>
        <w:t>therapie van de primaire tumor:</w:t>
      </w:r>
      <w:r w:rsidRPr="00BC1F3B">
        <w:rPr>
          <w:rFonts w:ascii="Segoe UI Light" w:hAnsi="Segoe UI Light" w:cstheme="minorHAnsi"/>
          <w:sz w:val="22"/>
          <w:szCs w:val="22"/>
        </w:rPr>
        <w:t xml:space="preserve"> locoregionale radio</w:t>
      </w:r>
      <w:r w:rsidR="00AD4EB6" w:rsidRPr="00BC1F3B">
        <w:rPr>
          <w:rFonts w:ascii="Segoe UI Light" w:hAnsi="Segoe UI Light" w:cstheme="minorHAnsi"/>
          <w:sz w:val="22"/>
          <w:szCs w:val="22"/>
        </w:rPr>
        <w:t>(chemo)</w:t>
      </w:r>
      <w:r w:rsidRPr="00BC1F3B">
        <w:rPr>
          <w:rFonts w:ascii="Segoe UI Light" w:hAnsi="Segoe UI Light" w:cstheme="minorHAnsi"/>
          <w:sz w:val="22"/>
          <w:szCs w:val="22"/>
        </w:rPr>
        <w:t xml:space="preserve">therapie van de hals </w:t>
      </w:r>
    </w:p>
    <w:p w14:paraId="65F457F3" w14:textId="033E50E2" w:rsidR="00E71B25" w:rsidRPr="00BC1F3B" w:rsidRDefault="00E71B25"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Opmerking: </w:t>
      </w:r>
      <w:r w:rsidR="00D01617" w:rsidRPr="00BC1F3B">
        <w:rPr>
          <w:rFonts w:ascii="Segoe UI Light" w:hAnsi="Segoe UI Light" w:cstheme="minorHAnsi"/>
          <w:sz w:val="22"/>
          <w:szCs w:val="22"/>
        </w:rPr>
        <w:t>Indien negatieve PET-CT na 3 maanden is afwachtende</w:t>
      </w:r>
      <w:r w:rsidRPr="00BC1F3B">
        <w:rPr>
          <w:rFonts w:ascii="Segoe UI Light" w:hAnsi="Segoe UI Light" w:cstheme="minorHAnsi"/>
          <w:sz w:val="22"/>
          <w:szCs w:val="22"/>
        </w:rPr>
        <w:t xml:space="preserve"> houding, Indien positieve PET-CT: halsevidement</w:t>
      </w:r>
    </w:p>
    <w:p w14:paraId="69DEE9FB" w14:textId="3F3AD030" w:rsidR="00D01617" w:rsidRPr="00BC1F3B" w:rsidRDefault="00D01617" w:rsidP="00014536">
      <w:pPr>
        <w:pStyle w:val="Kop4"/>
        <w:spacing w:line="276" w:lineRule="auto"/>
        <w:rPr>
          <w:lang w:val="de-DE"/>
        </w:rPr>
      </w:pPr>
      <w:bookmarkStart w:id="233" w:name="_Toc21259869"/>
      <w:r w:rsidRPr="00BC1F3B">
        <w:rPr>
          <w:lang w:val="de-DE"/>
        </w:rPr>
        <w:t>Mondbodemcarcinoom</w:t>
      </w:r>
      <w:bookmarkEnd w:id="233"/>
    </w:p>
    <w:p w14:paraId="27C320D2" w14:textId="77777777" w:rsidR="00D01617" w:rsidRPr="00BC1F3B" w:rsidRDefault="00D01617" w:rsidP="00014536">
      <w:pPr>
        <w:pStyle w:val="Kop5"/>
        <w:spacing w:line="276" w:lineRule="auto"/>
        <w:rPr>
          <w:rFonts w:ascii="Segoe UI Light" w:hAnsi="Segoe UI Light"/>
          <w:lang w:val="de-DE"/>
        </w:rPr>
      </w:pPr>
      <w:r w:rsidRPr="00BC1F3B">
        <w:rPr>
          <w:rFonts w:ascii="Segoe UI Light" w:hAnsi="Segoe UI Light"/>
          <w:lang w:val="de-DE"/>
        </w:rPr>
        <w:t xml:space="preserve">N0 </w:t>
      </w:r>
      <w:r w:rsidRPr="00BC1F3B">
        <w:rPr>
          <w:rFonts w:ascii="Segoe UI Light" w:hAnsi="Segoe UI Light"/>
          <w:lang w:val="de-DE"/>
        </w:rPr>
        <w:tab/>
      </w:r>
    </w:p>
    <w:p w14:paraId="03CEDB94" w14:textId="77777777" w:rsidR="00D01617" w:rsidRPr="00BC1F3B" w:rsidRDefault="00D01617" w:rsidP="00014536">
      <w:pPr>
        <w:spacing w:line="276" w:lineRule="auto"/>
        <w:ind w:left="142"/>
        <w:jc w:val="both"/>
        <w:rPr>
          <w:rFonts w:ascii="Segoe UI Light" w:hAnsi="Segoe UI Light" w:cstheme="minorHAnsi"/>
          <w:b/>
          <w:sz w:val="22"/>
          <w:szCs w:val="22"/>
          <w:lang w:val="de-DE"/>
        </w:rPr>
      </w:pPr>
    </w:p>
    <w:tbl>
      <w:tblPr>
        <w:tblW w:w="0" w:type="auto"/>
        <w:tblInd w:w="108" w:type="dxa"/>
        <w:tblLook w:val="01E0" w:firstRow="1" w:lastRow="1" w:firstColumn="1" w:lastColumn="1" w:noHBand="0" w:noVBand="0"/>
      </w:tblPr>
      <w:tblGrid>
        <w:gridCol w:w="1393"/>
        <w:gridCol w:w="7996"/>
      </w:tblGrid>
      <w:tr w:rsidR="00D01617" w:rsidRPr="00BC1F3B" w14:paraId="21360893" w14:textId="77777777" w:rsidTr="007C67D3">
        <w:tc>
          <w:tcPr>
            <w:tcW w:w="1440" w:type="dxa"/>
          </w:tcPr>
          <w:p w14:paraId="31CA7497" w14:textId="77777777" w:rsidR="00D01617" w:rsidRPr="00BC1F3B" w:rsidRDefault="00D01617" w:rsidP="00014536">
            <w:pPr>
              <w:spacing w:line="276" w:lineRule="auto"/>
              <w:jc w:val="both"/>
              <w:rPr>
                <w:rFonts w:ascii="Segoe UI Light" w:hAnsi="Segoe UI Light" w:cstheme="minorHAnsi"/>
                <w:sz w:val="22"/>
                <w:szCs w:val="22"/>
                <w:u w:val="single"/>
                <w:lang w:val="fr-FR"/>
              </w:rPr>
            </w:pPr>
            <w:r w:rsidRPr="00BC1F3B">
              <w:rPr>
                <w:rFonts w:ascii="Segoe UI Light" w:hAnsi="Segoe UI Light" w:cstheme="minorHAnsi"/>
                <w:sz w:val="22"/>
                <w:szCs w:val="22"/>
                <w:u w:val="single"/>
                <w:lang w:val="fr-FR"/>
              </w:rPr>
              <w:t>T1</w:t>
            </w:r>
          </w:p>
          <w:p w14:paraId="3EE784B2" w14:textId="77777777" w:rsidR="00D01617" w:rsidRPr="00BC1F3B" w:rsidRDefault="00D01617" w:rsidP="00014536">
            <w:pPr>
              <w:spacing w:line="276" w:lineRule="auto"/>
              <w:jc w:val="both"/>
              <w:rPr>
                <w:rFonts w:ascii="Segoe UI Light" w:hAnsi="Segoe UI Light" w:cstheme="minorHAnsi"/>
                <w:sz w:val="22"/>
                <w:szCs w:val="22"/>
                <w:u w:val="single"/>
                <w:lang w:val="fr-FR"/>
              </w:rPr>
            </w:pPr>
          </w:p>
        </w:tc>
        <w:tc>
          <w:tcPr>
            <w:tcW w:w="8307" w:type="dxa"/>
          </w:tcPr>
          <w:p w14:paraId="52DA7136" w14:textId="715D6A70" w:rsidR="00D01617" w:rsidRPr="00BC1F3B" w:rsidRDefault="00D01617" w:rsidP="00014536">
            <w:pPr>
              <w:spacing w:line="276" w:lineRule="auto"/>
              <w:jc w:val="both"/>
              <w:rPr>
                <w:rFonts w:ascii="Segoe UI Light" w:hAnsi="Segoe UI Light" w:cstheme="minorHAnsi"/>
                <w:color w:val="000000" w:themeColor="text1"/>
                <w:sz w:val="22"/>
                <w:szCs w:val="22"/>
              </w:rPr>
            </w:pPr>
            <w:r w:rsidRPr="00BC1F3B">
              <w:rPr>
                <w:rFonts w:ascii="Segoe UI Light" w:hAnsi="Segoe UI Light" w:cstheme="minorHAnsi"/>
                <w:color w:val="000000" w:themeColor="text1"/>
                <w:sz w:val="22"/>
                <w:szCs w:val="22"/>
              </w:rPr>
              <w:t xml:space="preserve">Brede lokale excisie, </w:t>
            </w:r>
            <w:r w:rsidR="0059467E" w:rsidRPr="00BC1F3B">
              <w:rPr>
                <w:rFonts w:ascii="Segoe UI Light" w:hAnsi="Segoe UI Light" w:cstheme="minorHAnsi"/>
                <w:color w:val="000000" w:themeColor="text1"/>
                <w:sz w:val="22"/>
                <w:szCs w:val="22"/>
              </w:rPr>
              <w:t xml:space="preserve">primaire sluiting, </w:t>
            </w:r>
            <w:r w:rsidRPr="00BC1F3B">
              <w:rPr>
                <w:rFonts w:ascii="Segoe UI Light" w:hAnsi="Segoe UI Light" w:cstheme="minorHAnsi"/>
                <w:color w:val="000000" w:themeColor="text1"/>
                <w:sz w:val="22"/>
                <w:szCs w:val="22"/>
              </w:rPr>
              <w:t xml:space="preserve">reconstructie dmv. huident. </w:t>
            </w:r>
            <w:r w:rsidRPr="00BC1F3B">
              <w:rPr>
                <w:rFonts w:ascii="Segoe UI Light" w:hAnsi="Segoe UI Light" w:cstheme="minorHAnsi"/>
                <w:color w:val="000000" w:themeColor="text1"/>
                <w:sz w:val="22"/>
                <w:szCs w:val="22"/>
                <w:lang w:val="nl-BE"/>
              </w:rPr>
              <w:t xml:space="preserve">Radiotherapie of brachytherapie als curatief alternatief, </w:t>
            </w:r>
            <w:r w:rsidR="0059467E" w:rsidRPr="00BC1F3B">
              <w:rPr>
                <w:rFonts w:ascii="Segoe UI Light" w:hAnsi="Segoe UI Light" w:cstheme="minorHAnsi"/>
                <w:color w:val="000000" w:themeColor="text1"/>
                <w:sz w:val="22"/>
                <w:szCs w:val="22"/>
                <w:lang w:val="nl-BE"/>
              </w:rPr>
              <w:t xml:space="preserve">bij chirurgische contraindicaties </w:t>
            </w:r>
            <w:r w:rsidRPr="00BC1F3B">
              <w:rPr>
                <w:rFonts w:ascii="Segoe UI Light" w:hAnsi="Segoe UI Light" w:cstheme="minorHAnsi"/>
                <w:color w:val="000000" w:themeColor="text1"/>
                <w:sz w:val="22"/>
                <w:szCs w:val="22"/>
                <w:lang w:val="nl-BE"/>
              </w:rPr>
              <w:t xml:space="preserve">mits de tumor op voldoende afstand van de mandibula ligt. </w:t>
            </w:r>
            <w:r w:rsidR="00D5481F" w:rsidRPr="00BC1F3B">
              <w:rPr>
                <w:rFonts w:ascii="Segoe UI Light" w:hAnsi="Segoe UI Light" w:cstheme="minorHAnsi"/>
                <w:color w:val="000000" w:themeColor="text1"/>
                <w:sz w:val="22"/>
                <w:szCs w:val="22"/>
                <w:lang w:val="nl-BE"/>
              </w:rPr>
              <w:t>Bij DOI ≤ 3mm evt. sentinel node bij DOI ≥ 3mm halsevidement I-II-III</w:t>
            </w:r>
          </w:p>
        </w:tc>
      </w:tr>
      <w:tr w:rsidR="00D01617" w:rsidRPr="00BC1F3B" w14:paraId="1EB3E743" w14:textId="77777777" w:rsidTr="007C67D3">
        <w:tc>
          <w:tcPr>
            <w:tcW w:w="1440" w:type="dxa"/>
          </w:tcPr>
          <w:p w14:paraId="30F3AEB8" w14:textId="77777777" w:rsidR="00D01617" w:rsidRPr="00BC1F3B" w:rsidRDefault="00D01617" w:rsidP="00014536">
            <w:pPr>
              <w:spacing w:line="276" w:lineRule="auto"/>
              <w:jc w:val="both"/>
              <w:rPr>
                <w:rFonts w:ascii="Segoe UI Light" w:hAnsi="Segoe UI Light" w:cstheme="minorHAnsi"/>
                <w:sz w:val="22"/>
                <w:szCs w:val="22"/>
                <w:u w:val="single"/>
              </w:rPr>
            </w:pPr>
            <w:r w:rsidRPr="00BC1F3B">
              <w:rPr>
                <w:rFonts w:ascii="Segoe UI Light" w:hAnsi="Segoe UI Light" w:cstheme="minorHAnsi"/>
                <w:sz w:val="22"/>
                <w:szCs w:val="22"/>
                <w:u w:val="single"/>
              </w:rPr>
              <w:t>T2</w:t>
            </w:r>
          </w:p>
        </w:tc>
        <w:tc>
          <w:tcPr>
            <w:tcW w:w="8307" w:type="dxa"/>
          </w:tcPr>
          <w:p w14:paraId="0F828EFB" w14:textId="62306405" w:rsidR="00D01617" w:rsidRPr="00BC1F3B" w:rsidRDefault="00D01617" w:rsidP="00014536">
            <w:pPr>
              <w:spacing w:line="276" w:lineRule="auto"/>
              <w:jc w:val="both"/>
              <w:rPr>
                <w:rFonts w:ascii="Segoe UI Light" w:hAnsi="Segoe UI Light" w:cstheme="minorHAnsi"/>
                <w:color w:val="000000" w:themeColor="text1"/>
                <w:sz w:val="22"/>
                <w:szCs w:val="22"/>
                <w:lang w:val="nl-BE"/>
              </w:rPr>
            </w:pPr>
            <w:r w:rsidRPr="00BC1F3B">
              <w:rPr>
                <w:rFonts w:ascii="Segoe UI Light" w:hAnsi="Segoe UI Light" w:cstheme="minorHAnsi"/>
                <w:color w:val="000000" w:themeColor="text1"/>
                <w:sz w:val="22"/>
                <w:szCs w:val="22"/>
              </w:rPr>
              <w:t xml:space="preserve">Brede lokale excisie </w:t>
            </w:r>
            <w:r w:rsidR="00D5481F" w:rsidRPr="00BC1F3B">
              <w:rPr>
                <w:rFonts w:ascii="Segoe UI Light" w:hAnsi="Segoe UI Light"/>
                <w:color w:val="000000" w:themeColor="text1"/>
                <w:sz w:val="22"/>
              </w:rPr>
              <w:t xml:space="preserve">, </w:t>
            </w:r>
            <w:r w:rsidRPr="00BC1F3B">
              <w:rPr>
                <w:rFonts w:ascii="Segoe UI Light" w:hAnsi="Segoe UI Light" w:cstheme="minorHAnsi"/>
                <w:color w:val="000000" w:themeColor="text1"/>
                <w:sz w:val="22"/>
                <w:szCs w:val="22"/>
              </w:rPr>
              <w:t xml:space="preserve">afhankelijk van de tumoruitbreiding in combinatie met marginale of segmentaire mandibularesectie. </w:t>
            </w:r>
            <w:r w:rsidRPr="00BC1F3B">
              <w:rPr>
                <w:rFonts w:ascii="Segoe UI Light" w:hAnsi="Segoe UI Light"/>
                <w:color w:val="000000" w:themeColor="text1"/>
                <w:sz w:val="22"/>
              </w:rPr>
              <w:t>Optioneel</w:t>
            </w:r>
            <w:r w:rsidRPr="00BC1F3B">
              <w:rPr>
                <w:rFonts w:ascii="Segoe UI Light" w:hAnsi="Segoe UI Light" w:cstheme="minorHAnsi"/>
                <w:color w:val="000000" w:themeColor="text1"/>
                <w:sz w:val="22"/>
                <w:szCs w:val="22"/>
              </w:rPr>
              <w:t xml:space="preserve"> ipsilaterale selectiev</w:t>
            </w:r>
            <w:r w:rsidR="00D5481F" w:rsidRPr="00BC1F3B">
              <w:rPr>
                <w:rFonts w:ascii="Segoe UI Light" w:hAnsi="Segoe UI Light" w:cstheme="minorHAnsi"/>
                <w:color w:val="000000" w:themeColor="text1"/>
                <w:sz w:val="22"/>
                <w:szCs w:val="22"/>
              </w:rPr>
              <w:t>e halsklierdissectie (niveaus I-II-</w:t>
            </w:r>
            <w:r w:rsidRPr="00BC1F3B">
              <w:rPr>
                <w:rFonts w:ascii="Segoe UI Light" w:hAnsi="Segoe UI Light" w:cstheme="minorHAnsi"/>
                <w:color w:val="000000" w:themeColor="text1"/>
                <w:sz w:val="22"/>
                <w:szCs w:val="22"/>
              </w:rPr>
              <w:t xml:space="preserve">III. Bij </w:t>
            </w:r>
            <w:r w:rsidR="00545B32" w:rsidRPr="00BC1F3B">
              <w:rPr>
                <w:rFonts w:ascii="Segoe UI Light" w:hAnsi="Segoe UI Light" w:cstheme="minorHAnsi"/>
                <w:color w:val="000000" w:themeColor="text1"/>
                <w:sz w:val="22"/>
                <w:szCs w:val="22"/>
              </w:rPr>
              <w:t xml:space="preserve">mediane/paramediane lokalisatie </w:t>
            </w:r>
            <w:r w:rsidRPr="00BC1F3B">
              <w:rPr>
                <w:rFonts w:ascii="Segoe UI Light" w:hAnsi="Segoe UI Light" w:cstheme="minorHAnsi"/>
                <w:color w:val="000000" w:themeColor="text1"/>
                <w:sz w:val="22"/>
                <w:szCs w:val="22"/>
              </w:rPr>
              <w:t xml:space="preserve">bilaterale selectieve halsklierdissectie. </w:t>
            </w:r>
            <w:r w:rsidRPr="00BC1F3B">
              <w:rPr>
                <w:rFonts w:ascii="Segoe UI Light" w:hAnsi="Segoe UI Light" w:cstheme="minorHAnsi"/>
                <w:color w:val="000000" w:themeColor="text1"/>
                <w:sz w:val="22"/>
                <w:szCs w:val="22"/>
                <w:lang w:val="nl-BE"/>
              </w:rPr>
              <w:t>Postoperatieve radiotherapie cfr. indicatieve APO gegevens</w:t>
            </w:r>
            <w:r w:rsidR="00567C1F" w:rsidRPr="00BC1F3B">
              <w:rPr>
                <w:rFonts w:ascii="Segoe UI Light" w:hAnsi="Segoe UI Light" w:cstheme="minorHAnsi"/>
                <w:color w:val="000000" w:themeColor="text1"/>
                <w:sz w:val="22"/>
                <w:szCs w:val="22"/>
                <w:lang w:val="nl-BE"/>
              </w:rPr>
              <w:t xml:space="preserve"> ifv p</w:t>
            </w:r>
            <w:r w:rsidR="00E5577A" w:rsidRPr="00BC1F3B">
              <w:rPr>
                <w:rFonts w:ascii="Segoe UI Light" w:hAnsi="Segoe UI Light" w:cstheme="minorHAnsi"/>
                <w:color w:val="000000" w:themeColor="text1"/>
                <w:sz w:val="22"/>
                <w:szCs w:val="22"/>
                <w:lang w:val="nl-BE"/>
              </w:rPr>
              <w:t>T</w:t>
            </w:r>
            <w:r w:rsidR="00567C1F" w:rsidRPr="00BC1F3B">
              <w:rPr>
                <w:rFonts w:ascii="Segoe UI Light" w:hAnsi="Segoe UI Light" w:cstheme="minorHAnsi"/>
                <w:color w:val="000000" w:themeColor="text1"/>
                <w:sz w:val="22"/>
                <w:szCs w:val="22"/>
                <w:lang w:val="nl-BE"/>
              </w:rPr>
              <w:t>N status</w:t>
            </w:r>
          </w:p>
        </w:tc>
      </w:tr>
      <w:tr w:rsidR="00D01617" w:rsidRPr="00BC1F3B" w14:paraId="3ADBDE00" w14:textId="77777777" w:rsidTr="007C67D3">
        <w:tc>
          <w:tcPr>
            <w:tcW w:w="1440" w:type="dxa"/>
          </w:tcPr>
          <w:p w14:paraId="76BBB207" w14:textId="77777777" w:rsidR="00D01617" w:rsidRPr="00BC1F3B" w:rsidRDefault="00D01617" w:rsidP="00014536">
            <w:pPr>
              <w:spacing w:line="276" w:lineRule="auto"/>
              <w:jc w:val="both"/>
              <w:rPr>
                <w:rFonts w:ascii="Segoe UI Light" w:hAnsi="Segoe UI Light" w:cstheme="minorHAnsi"/>
                <w:sz w:val="22"/>
                <w:szCs w:val="22"/>
                <w:lang w:val="nl-BE"/>
              </w:rPr>
            </w:pPr>
            <w:r w:rsidRPr="00BC1F3B">
              <w:rPr>
                <w:rFonts w:ascii="Segoe UI Light" w:hAnsi="Segoe UI Light" w:cstheme="minorHAnsi"/>
                <w:sz w:val="22"/>
                <w:szCs w:val="22"/>
                <w:lang w:val="nl-BE"/>
              </w:rPr>
              <w:t xml:space="preserve">T3-4 </w:t>
            </w:r>
          </w:p>
        </w:tc>
        <w:tc>
          <w:tcPr>
            <w:tcW w:w="8307" w:type="dxa"/>
          </w:tcPr>
          <w:p w14:paraId="19A9BBB1" w14:textId="096BADA9" w:rsidR="00D01617" w:rsidRPr="00BC1F3B" w:rsidRDefault="00D01617" w:rsidP="00014536">
            <w:pPr>
              <w:spacing w:line="276" w:lineRule="auto"/>
              <w:jc w:val="both"/>
              <w:rPr>
                <w:rFonts w:ascii="Segoe UI Light" w:hAnsi="Segoe UI Light" w:cstheme="minorHAnsi"/>
                <w:color w:val="000000" w:themeColor="text1"/>
                <w:sz w:val="22"/>
                <w:szCs w:val="22"/>
                <w:lang w:val="nl-BE"/>
              </w:rPr>
            </w:pPr>
            <w:r w:rsidRPr="00BC1F3B">
              <w:rPr>
                <w:rFonts w:ascii="Segoe UI Light" w:hAnsi="Segoe UI Light" w:cstheme="minorHAnsi"/>
                <w:color w:val="000000" w:themeColor="text1"/>
                <w:sz w:val="22"/>
                <w:szCs w:val="22"/>
                <w:lang w:val="nl-BE"/>
              </w:rPr>
              <w:t xml:space="preserve">Lateraal gelokaliseerde tumor: </w:t>
            </w:r>
            <w:r w:rsidR="00CE1626" w:rsidRPr="00BC1F3B">
              <w:rPr>
                <w:rFonts w:ascii="Segoe UI Light" w:hAnsi="Segoe UI Light" w:cstheme="minorHAnsi"/>
                <w:color w:val="000000" w:themeColor="text1"/>
                <w:sz w:val="22"/>
                <w:szCs w:val="22"/>
                <w:lang w:val="nl-BE"/>
              </w:rPr>
              <w:t xml:space="preserve">Brede locale </w:t>
            </w:r>
            <w:r w:rsidR="00E5577A" w:rsidRPr="00BC1F3B">
              <w:rPr>
                <w:rFonts w:ascii="Segoe UI Light" w:hAnsi="Segoe UI Light" w:cstheme="minorHAnsi"/>
                <w:color w:val="000000" w:themeColor="text1"/>
                <w:sz w:val="22"/>
                <w:szCs w:val="22"/>
                <w:lang w:val="nl-BE"/>
              </w:rPr>
              <w:t>resectie</w:t>
            </w:r>
            <w:r w:rsidRPr="00BC1F3B">
              <w:rPr>
                <w:rFonts w:ascii="Segoe UI Light" w:hAnsi="Segoe UI Light" w:cstheme="minorHAnsi"/>
                <w:color w:val="000000" w:themeColor="text1"/>
                <w:sz w:val="22"/>
                <w:szCs w:val="22"/>
                <w:lang w:val="nl-BE"/>
              </w:rPr>
              <w:t xml:space="preserve"> </w:t>
            </w:r>
            <w:r w:rsidR="00CE1626" w:rsidRPr="00BC1F3B">
              <w:rPr>
                <w:rFonts w:ascii="Segoe UI Light" w:hAnsi="Segoe UI Light" w:cstheme="minorHAnsi"/>
                <w:color w:val="000000" w:themeColor="text1"/>
                <w:sz w:val="22"/>
                <w:szCs w:val="22"/>
                <w:lang w:val="nl-BE"/>
              </w:rPr>
              <w:t>+ selectief ipsilateraal halsevidement</w:t>
            </w:r>
          </w:p>
          <w:p w14:paraId="1F92469A" w14:textId="4E17D429" w:rsidR="00D01617" w:rsidRPr="00BC1F3B" w:rsidRDefault="00D01617" w:rsidP="00014536">
            <w:pPr>
              <w:spacing w:line="276" w:lineRule="auto"/>
              <w:jc w:val="both"/>
              <w:rPr>
                <w:rFonts w:ascii="Segoe UI Light" w:hAnsi="Segoe UI Light" w:cstheme="minorHAnsi"/>
                <w:color w:val="000000" w:themeColor="text1"/>
                <w:sz w:val="22"/>
                <w:szCs w:val="22"/>
                <w:lang w:val="nl-BE"/>
              </w:rPr>
            </w:pPr>
            <w:r w:rsidRPr="00BC1F3B">
              <w:rPr>
                <w:rFonts w:ascii="Segoe UI Light" w:hAnsi="Segoe UI Light" w:cstheme="minorHAnsi"/>
                <w:color w:val="000000" w:themeColor="text1"/>
                <w:sz w:val="22"/>
                <w:szCs w:val="22"/>
                <w:lang w:val="nl-BE"/>
              </w:rPr>
              <w:t>Mediaan/paramediaan gelokaliseerde tumor:</w:t>
            </w:r>
            <w:r w:rsidR="00E5577A" w:rsidRPr="00BC1F3B">
              <w:rPr>
                <w:rFonts w:ascii="Segoe UI Light" w:hAnsi="Segoe UI Light" w:cstheme="minorHAnsi"/>
                <w:color w:val="000000" w:themeColor="text1"/>
                <w:sz w:val="22"/>
                <w:szCs w:val="22"/>
                <w:lang w:val="nl-BE"/>
              </w:rPr>
              <w:t xml:space="preserve"> </w:t>
            </w:r>
            <w:r w:rsidR="0059467E" w:rsidRPr="00BC1F3B">
              <w:rPr>
                <w:rFonts w:ascii="Segoe UI Light" w:hAnsi="Segoe UI Light" w:cstheme="minorHAnsi"/>
                <w:color w:val="000000" w:themeColor="text1"/>
                <w:sz w:val="22"/>
                <w:szCs w:val="22"/>
                <w:lang w:val="nl-BE"/>
              </w:rPr>
              <w:t>brede locale resectie</w:t>
            </w:r>
            <w:r w:rsidR="00E5577A" w:rsidRPr="00BC1F3B">
              <w:rPr>
                <w:rFonts w:ascii="Segoe UI Light" w:hAnsi="Segoe UI Light" w:cstheme="minorHAnsi"/>
                <w:color w:val="000000" w:themeColor="text1"/>
                <w:sz w:val="22"/>
                <w:szCs w:val="22"/>
                <w:lang w:val="nl-BE"/>
              </w:rPr>
              <w:t xml:space="preserve"> + s</w:t>
            </w:r>
            <w:r w:rsidRPr="00BC1F3B">
              <w:rPr>
                <w:rFonts w:ascii="Segoe UI Light" w:hAnsi="Segoe UI Light" w:cstheme="minorHAnsi"/>
                <w:color w:val="000000" w:themeColor="text1"/>
                <w:sz w:val="22"/>
                <w:szCs w:val="22"/>
                <w:lang w:val="nl-BE"/>
              </w:rPr>
              <w:t xml:space="preserve">electieve </w:t>
            </w:r>
            <w:r w:rsidR="00CE1626" w:rsidRPr="00BC1F3B">
              <w:rPr>
                <w:rFonts w:ascii="Segoe UI Light" w:hAnsi="Segoe UI Light" w:cstheme="minorHAnsi"/>
                <w:color w:val="000000" w:themeColor="text1"/>
                <w:sz w:val="22"/>
                <w:szCs w:val="22"/>
                <w:lang w:val="nl-BE"/>
              </w:rPr>
              <w:t xml:space="preserve">bilaterale </w:t>
            </w:r>
            <w:r w:rsidRPr="00BC1F3B">
              <w:rPr>
                <w:rFonts w:ascii="Segoe UI Light" w:hAnsi="Segoe UI Light" w:cstheme="minorHAnsi"/>
                <w:color w:val="000000" w:themeColor="text1"/>
                <w:sz w:val="22"/>
                <w:szCs w:val="22"/>
                <w:lang w:val="nl-BE"/>
              </w:rPr>
              <w:t xml:space="preserve">halsklierdissectie. </w:t>
            </w:r>
          </w:p>
          <w:p w14:paraId="49AB387E" w14:textId="77777777" w:rsidR="00D01617" w:rsidRPr="00BC1F3B" w:rsidRDefault="00D01617" w:rsidP="00014536">
            <w:pPr>
              <w:spacing w:line="276" w:lineRule="auto"/>
              <w:jc w:val="both"/>
              <w:rPr>
                <w:rFonts w:ascii="Segoe UI Light" w:hAnsi="Segoe UI Light" w:cstheme="minorHAnsi"/>
                <w:color w:val="000000" w:themeColor="text1"/>
                <w:sz w:val="22"/>
                <w:szCs w:val="22"/>
                <w:lang w:val="nl-BE"/>
              </w:rPr>
            </w:pPr>
            <w:r w:rsidRPr="00BC1F3B">
              <w:rPr>
                <w:rFonts w:ascii="Segoe UI Light" w:hAnsi="Segoe UI Light" w:cstheme="minorHAnsi"/>
                <w:color w:val="000000" w:themeColor="text1"/>
                <w:sz w:val="22"/>
                <w:szCs w:val="22"/>
                <w:lang w:val="nl-BE"/>
              </w:rPr>
              <w:t>Bij functioneel inopera</w:t>
            </w:r>
            <w:r w:rsidR="00567C1F" w:rsidRPr="00BC1F3B">
              <w:rPr>
                <w:rFonts w:ascii="Segoe UI Light" w:hAnsi="Segoe UI Light" w:cstheme="minorHAnsi"/>
                <w:color w:val="000000" w:themeColor="text1"/>
                <w:sz w:val="22"/>
                <w:szCs w:val="22"/>
                <w:lang w:val="nl-BE"/>
              </w:rPr>
              <w:t xml:space="preserve">bele tumoren: </w:t>
            </w:r>
            <w:r w:rsidR="00E5577A" w:rsidRPr="00BC1F3B">
              <w:rPr>
                <w:rFonts w:ascii="Segoe UI Light" w:hAnsi="Segoe UI Light" w:cstheme="minorHAnsi"/>
                <w:color w:val="000000" w:themeColor="text1"/>
                <w:sz w:val="22"/>
                <w:szCs w:val="22"/>
                <w:lang w:val="nl-BE"/>
              </w:rPr>
              <w:t>(</w:t>
            </w:r>
            <w:r w:rsidR="00567C1F" w:rsidRPr="00BC1F3B">
              <w:rPr>
                <w:rFonts w:ascii="Segoe UI Light" w:hAnsi="Segoe UI Light" w:cstheme="minorHAnsi"/>
                <w:color w:val="000000" w:themeColor="text1"/>
                <w:sz w:val="22"/>
                <w:szCs w:val="22"/>
                <w:lang w:val="nl-BE"/>
              </w:rPr>
              <w:t>chemo</w:t>
            </w:r>
            <w:r w:rsidR="00E5577A" w:rsidRPr="00BC1F3B">
              <w:rPr>
                <w:rFonts w:ascii="Segoe UI Light" w:hAnsi="Segoe UI Light" w:cstheme="minorHAnsi"/>
                <w:color w:val="000000" w:themeColor="text1"/>
                <w:sz w:val="22"/>
                <w:szCs w:val="22"/>
                <w:lang w:val="nl-BE"/>
              </w:rPr>
              <w:t>)</w:t>
            </w:r>
            <w:r w:rsidRPr="00BC1F3B">
              <w:rPr>
                <w:rFonts w:ascii="Segoe UI Light" w:hAnsi="Segoe UI Light" w:cstheme="minorHAnsi"/>
                <w:color w:val="000000" w:themeColor="text1"/>
                <w:sz w:val="22"/>
                <w:szCs w:val="22"/>
                <w:lang w:val="nl-BE"/>
              </w:rPr>
              <w:t xml:space="preserve">radiatie. </w:t>
            </w:r>
          </w:p>
          <w:p w14:paraId="48A31C9B" w14:textId="77777777" w:rsidR="00FD08BA" w:rsidRPr="00BC1F3B" w:rsidRDefault="00FD08BA" w:rsidP="00014536">
            <w:pPr>
              <w:spacing w:line="276" w:lineRule="auto"/>
              <w:jc w:val="both"/>
              <w:rPr>
                <w:rFonts w:ascii="Segoe UI Light" w:hAnsi="Segoe UI Light" w:cstheme="minorHAnsi"/>
                <w:color w:val="000000" w:themeColor="text1"/>
                <w:sz w:val="22"/>
                <w:szCs w:val="22"/>
                <w:lang w:val="nl-BE"/>
              </w:rPr>
            </w:pPr>
          </w:p>
          <w:p w14:paraId="348D3030" w14:textId="12C25BCD" w:rsidR="00FD08BA" w:rsidRPr="00BC1F3B" w:rsidRDefault="00FD08BA" w:rsidP="00014536">
            <w:pPr>
              <w:spacing w:line="276" w:lineRule="auto"/>
              <w:jc w:val="both"/>
              <w:rPr>
                <w:rFonts w:ascii="Segoe UI Light" w:hAnsi="Segoe UI Light" w:cstheme="minorHAnsi"/>
                <w:color w:val="000000" w:themeColor="text1"/>
                <w:sz w:val="22"/>
                <w:szCs w:val="22"/>
                <w:lang w:val="nl-BE"/>
              </w:rPr>
            </w:pPr>
            <w:r w:rsidRPr="00BC1F3B">
              <w:rPr>
                <w:rFonts w:ascii="Segoe UI Light" w:hAnsi="Segoe UI Light" w:cstheme="minorHAnsi"/>
                <w:color w:val="000000" w:themeColor="text1"/>
                <w:sz w:val="22"/>
                <w:szCs w:val="22"/>
                <w:lang w:val="nl-BE"/>
              </w:rPr>
              <w:t>Bij alle bredere resecties is flapchirurgie aangewezen ( fore arm</w:t>
            </w:r>
            <w:r w:rsidR="00AD4EB6" w:rsidRPr="00BC1F3B">
              <w:rPr>
                <w:rFonts w:ascii="Segoe UI Light" w:hAnsi="Segoe UI Light" w:cstheme="minorHAnsi"/>
                <w:color w:val="000000" w:themeColor="text1"/>
                <w:sz w:val="22"/>
                <w:szCs w:val="22"/>
                <w:lang w:val="nl-BE"/>
              </w:rPr>
              <w:t xml:space="preserve"> </w:t>
            </w:r>
            <w:r w:rsidRPr="00BC1F3B">
              <w:rPr>
                <w:rFonts w:ascii="Segoe UI Light" w:hAnsi="Segoe UI Light" w:cstheme="minorHAnsi"/>
                <w:color w:val="000000" w:themeColor="text1"/>
                <w:sz w:val="22"/>
                <w:szCs w:val="22"/>
                <w:lang w:val="nl-BE"/>
              </w:rPr>
              <w:t>, fibula, DCIA,</w:t>
            </w:r>
            <w:r w:rsidR="00AD4EB6" w:rsidRPr="00BC1F3B">
              <w:rPr>
                <w:rFonts w:ascii="Segoe UI Light" w:hAnsi="Segoe UI Light" w:cstheme="minorHAnsi"/>
                <w:color w:val="000000" w:themeColor="text1"/>
                <w:sz w:val="22"/>
                <w:szCs w:val="22"/>
                <w:lang w:val="nl-BE"/>
              </w:rPr>
              <w:t xml:space="preserve"> ALT</w:t>
            </w:r>
            <w:r w:rsidRPr="00BC1F3B">
              <w:rPr>
                <w:rFonts w:ascii="Segoe UI Light" w:hAnsi="Segoe UI Light" w:cstheme="minorHAnsi"/>
                <w:color w:val="000000" w:themeColor="text1"/>
                <w:sz w:val="22"/>
                <w:szCs w:val="22"/>
                <w:lang w:val="nl-BE"/>
              </w:rPr>
              <w:t>..)</w:t>
            </w:r>
            <w:r w:rsidR="007A4E5E" w:rsidRPr="00BC1F3B">
              <w:rPr>
                <w:rFonts w:ascii="Segoe UI Light" w:hAnsi="Segoe UI Light" w:cstheme="minorHAnsi"/>
                <w:color w:val="000000" w:themeColor="text1"/>
                <w:sz w:val="22"/>
                <w:szCs w:val="22"/>
                <w:lang w:val="nl-BE"/>
              </w:rPr>
              <w:t xml:space="preserve"> zie hoofdstuk flapchirurgie</w:t>
            </w:r>
          </w:p>
          <w:p w14:paraId="277E7F06" w14:textId="77777777" w:rsidR="00D01617" w:rsidRPr="00BC1F3B" w:rsidRDefault="00D01617" w:rsidP="00014536">
            <w:pPr>
              <w:spacing w:line="276" w:lineRule="auto"/>
              <w:jc w:val="both"/>
              <w:rPr>
                <w:rFonts w:ascii="Segoe UI Light" w:hAnsi="Segoe UI Light" w:cstheme="minorHAnsi"/>
                <w:color w:val="000000" w:themeColor="text1"/>
                <w:sz w:val="22"/>
                <w:szCs w:val="22"/>
                <w:lang w:val="nl-BE"/>
              </w:rPr>
            </w:pPr>
          </w:p>
        </w:tc>
      </w:tr>
    </w:tbl>
    <w:p w14:paraId="0061C621" w14:textId="77777777" w:rsidR="00D01617" w:rsidRPr="00BC1F3B" w:rsidRDefault="00D01617" w:rsidP="00014536">
      <w:pPr>
        <w:pStyle w:val="Kop5"/>
        <w:spacing w:line="276" w:lineRule="auto"/>
        <w:rPr>
          <w:rFonts w:ascii="Segoe UI Light" w:hAnsi="Segoe UI Light"/>
          <w:lang w:val="de-DE"/>
        </w:rPr>
      </w:pPr>
      <w:r w:rsidRPr="00BC1F3B">
        <w:rPr>
          <w:rFonts w:ascii="Segoe UI Light" w:hAnsi="Segoe UI Light"/>
          <w:lang w:val="de-DE"/>
        </w:rPr>
        <w:t>N+</w:t>
      </w:r>
    </w:p>
    <w:p w14:paraId="41FA951D" w14:textId="77777777" w:rsidR="00567C1F" w:rsidRPr="00BC1F3B" w:rsidRDefault="00D01617" w:rsidP="00014536">
      <w:pPr>
        <w:pStyle w:val="Plattetekstinspringen2"/>
        <w:numPr>
          <w:ilvl w:val="0"/>
          <w:numId w:val="68"/>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En bloc resectie van primaire tumor en</w:t>
      </w:r>
      <w:r w:rsidR="00567C1F" w:rsidRPr="00BC1F3B">
        <w:rPr>
          <w:rFonts w:ascii="Segoe UI Light" w:hAnsi="Segoe UI Light" w:cstheme="minorHAnsi"/>
          <w:sz w:val="22"/>
          <w:szCs w:val="22"/>
        </w:rPr>
        <w:t xml:space="preserve"> SND </w:t>
      </w:r>
      <w:r w:rsidRPr="00BC1F3B">
        <w:rPr>
          <w:rFonts w:ascii="Segoe UI Light" w:hAnsi="Segoe UI Light" w:cstheme="minorHAnsi"/>
          <w:sz w:val="22"/>
          <w:szCs w:val="22"/>
        </w:rPr>
        <w:t xml:space="preserve">niveaus I t/m </w:t>
      </w:r>
      <w:r w:rsidR="00567C1F" w:rsidRPr="00BC1F3B">
        <w:rPr>
          <w:rFonts w:ascii="Segoe UI Light" w:hAnsi="Segoe UI Light" w:cstheme="minorHAnsi"/>
          <w:sz w:val="22"/>
          <w:szCs w:val="22"/>
        </w:rPr>
        <w:t>I</w:t>
      </w:r>
      <w:r w:rsidRPr="00BC1F3B">
        <w:rPr>
          <w:rFonts w:ascii="Segoe UI Light" w:hAnsi="Segoe UI Light" w:cstheme="minorHAnsi"/>
          <w:sz w:val="22"/>
          <w:szCs w:val="22"/>
        </w:rPr>
        <w:t xml:space="preserve">V. Postoperatieve </w:t>
      </w:r>
      <w:r w:rsidR="0085377A" w:rsidRPr="00BC1F3B">
        <w:rPr>
          <w:rFonts w:ascii="Segoe UI Light" w:hAnsi="Segoe UI Light" w:cstheme="minorHAnsi"/>
          <w:sz w:val="22"/>
          <w:szCs w:val="22"/>
        </w:rPr>
        <w:t>(</w:t>
      </w:r>
      <w:r w:rsidR="00567C1F" w:rsidRPr="00BC1F3B">
        <w:rPr>
          <w:rFonts w:ascii="Segoe UI Light" w:hAnsi="Segoe UI Light" w:cstheme="minorHAnsi"/>
          <w:sz w:val="22"/>
          <w:szCs w:val="22"/>
        </w:rPr>
        <w:t>chemo</w:t>
      </w:r>
      <w:r w:rsidR="0085377A" w:rsidRPr="00BC1F3B">
        <w:rPr>
          <w:rFonts w:ascii="Segoe UI Light" w:hAnsi="Segoe UI Light" w:cstheme="minorHAnsi"/>
          <w:sz w:val="22"/>
          <w:szCs w:val="22"/>
        </w:rPr>
        <w:t>)</w:t>
      </w:r>
      <w:r w:rsidR="00567C1F" w:rsidRPr="00BC1F3B">
        <w:rPr>
          <w:rFonts w:ascii="Segoe UI Light" w:hAnsi="Segoe UI Light" w:cstheme="minorHAnsi"/>
          <w:sz w:val="22"/>
          <w:szCs w:val="22"/>
        </w:rPr>
        <w:t>radiotherapie ifv pN status</w:t>
      </w:r>
    </w:p>
    <w:p w14:paraId="45374B0F" w14:textId="77777777" w:rsidR="00D01617" w:rsidRPr="00BC1F3B" w:rsidRDefault="00567C1F" w:rsidP="00014536">
      <w:pPr>
        <w:pStyle w:val="Plattetekstinspringen2"/>
        <w:numPr>
          <w:ilvl w:val="0"/>
          <w:numId w:val="68"/>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Bij functionele inoperabiliteit &gt; primaire chemoradiotherapie</w:t>
      </w:r>
      <w:r w:rsidR="00D01617" w:rsidRPr="00BC1F3B">
        <w:rPr>
          <w:rFonts w:ascii="Segoe UI Light" w:hAnsi="Segoe UI Light" w:cstheme="minorHAnsi"/>
          <w:sz w:val="22"/>
          <w:szCs w:val="22"/>
        </w:rPr>
        <w:t xml:space="preserve"> </w:t>
      </w:r>
    </w:p>
    <w:p w14:paraId="4D12E08E" w14:textId="77777777" w:rsidR="00D01617" w:rsidRPr="00BC1F3B" w:rsidRDefault="00D01617" w:rsidP="00014536">
      <w:pPr>
        <w:pStyle w:val="Kop4"/>
        <w:spacing w:line="276" w:lineRule="auto"/>
      </w:pPr>
      <w:bookmarkStart w:id="234" w:name="_Toc21259870"/>
      <w:r w:rsidRPr="00BC1F3B">
        <w:t>Tongcarcinoom</w:t>
      </w:r>
      <w:bookmarkEnd w:id="234"/>
    </w:p>
    <w:p w14:paraId="1A8F84CA" w14:textId="09B32751" w:rsidR="00D01617" w:rsidRPr="00BC1F3B" w:rsidRDefault="00D01617" w:rsidP="00014536">
      <w:pPr>
        <w:pStyle w:val="Kop5"/>
        <w:spacing w:line="276" w:lineRule="auto"/>
        <w:rPr>
          <w:rFonts w:ascii="Segoe UI Light" w:hAnsi="Segoe UI Light"/>
        </w:rPr>
      </w:pPr>
      <w:r w:rsidRPr="00BC1F3B">
        <w:rPr>
          <w:rFonts w:ascii="Segoe UI Light" w:hAnsi="Segoe UI Light"/>
        </w:rPr>
        <w:t xml:space="preserve">N0  </w:t>
      </w:r>
    </w:p>
    <w:p w14:paraId="38F81229" w14:textId="77777777" w:rsidR="00EC28C1" w:rsidRPr="00BC1F3B" w:rsidRDefault="00EC28C1" w:rsidP="00014536">
      <w:pPr>
        <w:spacing w:line="276" w:lineRule="auto"/>
        <w:rPr>
          <w:rFonts w:ascii="Segoe UI Light" w:hAnsi="Segoe UI Light"/>
        </w:rPr>
      </w:pPr>
    </w:p>
    <w:p w14:paraId="2823A9EB" w14:textId="77777777" w:rsidR="00D01617" w:rsidRPr="00BC1F3B" w:rsidRDefault="00D01617" w:rsidP="00014536">
      <w:pPr>
        <w:spacing w:line="276" w:lineRule="auto"/>
        <w:ind w:left="1410" w:hanging="1410"/>
        <w:jc w:val="both"/>
        <w:rPr>
          <w:rFonts w:ascii="Segoe UI Light" w:hAnsi="Segoe UI Light" w:cstheme="minorHAnsi"/>
          <w:sz w:val="22"/>
          <w:szCs w:val="22"/>
          <w:u w:val="single"/>
        </w:rPr>
      </w:pPr>
      <w:r w:rsidRPr="00BC1F3B">
        <w:rPr>
          <w:rFonts w:ascii="Segoe UI Light" w:hAnsi="Segoe UI Light" w:cstheme="minorHAnsi"/>
          <w:sz w:val="22"/>
          <w:szCs w:val="22"/>
          <w:u w:val="single"/>
        </w:rPr>
        <w:lastRenderedPageBreak/>
        <w:t xml:space="preserve">T1 </w:t>
      </w:r>
      <w:r w:rsidRPr="00BC1F3B">
        <w:rPr>
          <w:rFonts w:ascii="Segoe UI Light" w:hAnsi="Segoe UI Light" w:cstheme="minorHAnsi"/>
          <w:sz w:val="22"/>
          <w:szCs w:val="22"/>
        </w:rPr>
        <w:tab/>
      </w:r>
      <w:r w:rsidRPr="00BC1F3B">
        <w:rPr>
          <w:rFonts w:ascii="Segoe UI Light" w:hAnsi="Segoe UI Light" w:cstheme="minorHAnsi"/>
          <w:sz w:val="22"/>
          <w:szCs w:val="22"/>
        </w:rPr>
        <w:tab/>
        <w:t xml:space="preserve">Transorale excisie (evt. met CO2 laser) met een marge van minimaal 1 cm normaal weefsel </w:t>
      </w:r>
    </w:p>
    <w:p w14:paraId="3DF258D9" w14:textId="08B18DE0" w:rsidR="00545B32" w:rsidRPr="00BC1F3B" w:rsidRDefault="00EC28C1"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                             </w:t>
      </w:r>
      <w:r w:rsidR="00D01617" w:rsidRPr="00BC1F3B">
        <w:rPr>
          <w:rFonts w:ascii="Segoe UI Light" w:hAnsi="Segoe UI Light" w:cstheme="minorHAnsi"/>
          <w:sz w:val="22"/>
          <w:szCs w:val="22"/>
        </w:rPr>
        <w:t xml:space="preserve">evt. </w:t>
      </w:r>
      <w:r w:rsidR="00137A06" w:rsidRPr="00BC1F3B">
        <w:rPr>
          <w:rFonts w:ascii="Segoe UI Light" w:hAnsi="Segoe UI Light" w:cstheme="minorHAnsi"/>
          <w:sz w:val="22"/>
          <w:szCs w:val="22"/>
        </w:rPr>
        <w:t xml:space="preserve">radiotherapie </w:t>
      </w:r>
      <w:r w:rsidR="00D01617" w:rsidRPr="00BC1F3B">
        <w:rPr>
          <w:rFonts w:ascii="Segoe UI Light" w:hAnsi="Segoe UI Light" w:cstheme="minorHAnsi"/>
          <w:sz w:val="22"/>
          <w:szCs w:val="22"/>
        </w:rPr>
        <w:t>als alternatief</w:t>
      </w:r>
      <w:r w:rsidR="00545B32" w:rsidRPr="00BC1F3B">
        <w:rPr>
          <w:rFonts w:ascii="Segoe UI Light" w:hAnsi="Segoe UI Light" w:cstheme="minorHAnsi"/>
          <w:sz w:val="22"/>
          <w:szCs w:val="22"/>
        </w:rPr>
        <w:t>.</w:t>
      </w:r>
      <w:r w:rsidR="00D01617" w:rsidRPr="00BC1F3B">
        <w:rPr>
          <w:rFonts w:ascii="Segoe UI Light" w:hAnsi="Segoe UI Light" w:cstheme="minorHAnsi"/>
          <w:sz w:val="22"/>
          <w:szCs w:val="22"/>
        </w:rPr>
        <w:t xml:space="preserve"> </w:t>
      </w:r>
    </w:p>
    <w:p w14:paraId="7B169B76" w14:textId="5E8F63BE" w:rsidR="00545B32" w:rsidRPr="00BC1F3B" w:rsidRDefault="00545B32" w:rsidP="00014536">
      <w:pPr>
        <w:spacing w:line="276" w:lineRule="auto"/>
        <w:ind w:left="1416"/>
        <w:jc w:val="both"/>
        <w:rPr>
          <w:rFonts w:ascii="Segoe UI Light" w:hAnsi="Segoe UI Light" w:cstheme="minorHAnsi"/>
          <w:color w:val="000000" w:themeColor="text1"/>
          <w:sz w:val="22"/>
          <w:szCs w:val="22"/>
          <w:lang w:val="nl-BE"/>
        </w:rPr>
      </w:pPr>
      <w:r w:rsidRPr="00BC1F3B">
        <w:rPr>
          <w:rFonts w:ascii="Segoe UI Light" w:hAnsi="Segoe UI Light" w:cstheme="minorHAnsi"/>
          <w:color w:val="000000" w:themeColor="text1"/>
          <w:sz w:val="22"/>
          <w:szCs w:val="22"/>
          <w:lang w:val="nl-BE"/>
        </w:rPr>
        <w:t>Bij DOI ≤ 3mm evt. sentinel node bij DOI ≥ 3mm   halsevidement I-II-III</w:t>
      </w:r>
    </w:p>
    <w:p w14:paraId="2D570916" w14:textId="77777777" w:rsidR="00545B32" w:rsidRPr="00BC1F3B" w:rsidRDefault="00545B32" w:rsidP="00014536">
      <w:pPr>
        <w:spacing w:line="276" w:lineRule="auto"/>
        <w:jc w:val="both"/>
        <w:rPr>
          <w:rFonts w:ascii="Segoe UI Light" w:hAnsi="Segoe UI Light"/>
        </w:rPr>
      </w:pPr>
    </w:p>
    <w:p w14:paraId="004B3B6D" w14:textId="74ABFBD3" w:rsidR="00D01617" w:rsidRPr="00BC1F3B" w:rsidRDefault="00D01617" w:rsidP="00014536">
      <w:pPr>
        <w:spacing w:line="276" w:lineRule="auto"/>
        <w:jc w:val="both"/>
        <w:rPr>
          <w:rFonts w:ascii="Segoe UI Light" w:hAnsi="Segoe UI Light" w:cstheme="minorHAnsi"/>
          <w:sz w:val="22"/>
          <w:szCs w:val="22"/>
          <w:u w:val="single"/>
        </w:rPr>
      </w:pPr>
      <w:r w:rsidRPr="00BC1F3B">
        <w:rPr>
          <w:rFonts w:ascii="Segoe UI Light" w:hAnsi="Segoe UI Light" w:cstheme="minorHAnsi"/>
          <w:sz w:val="22"/>
          <w:szCs w:val="22"/>
          <w:u w:val="single"/>
        </w:rPr>
        <w:t xml:space="preserve">T2 </w:t>
      </w:r>
      <w:r w:rsidRPr="00BC1F3B">
        <w:rPr>
          <w:rFonts w:ascii="Segoe UI Light" w:hAnsi="Segoe UI Light" w:cstheme="minorHAnsi"/>
          <w:sz w:val="22"/>
          <w:szCs w:val="22"/>
        </w:rPr>
        <w:tab/>
      </w:r>
      <w:r w:rsidRPr="00BC1F3B">
        <w:rPr>
          <w:rFonts w:ascii="Segoe UI Light" w:hAnsi="Segoe UI Light" w:cstheme="minorHAnsi"/>
          <w:sz w:val="22"/>
          <w:szCs w:val="22"/>
        </w:rPr>
        <w:tab/>
        <w:t xml:space="preserve">Transorale excisie met een marge van minimaal 1 cm normaal weefsel </w:t>
      </w:r>
    </w:p>
    <w:p w14:paraId="61337A65" w14:textId="49216D39" w:rsidR="00D01617" w:rsidRPr="00BC1F3B" w:rsidRDefault="00E5577A" w:rsidP="00014536">
      <w:pPr>
        <w:spacing w:line="276" w:lineRule="auto"/>
        <w:ind w:left="708" w:firstLine="708"/>
        <w:jc w:val="both"/>
        <w:rPr>
          <w:rFonts w:ascii="Segoe UI Light" w:hAnsi="Segoe UI Light" w:cstheme="minorHAnsi"/>
          <w:sz w:val="22"/>
          <w:szCs w:val="22"/>
        </w:rPr>
      </w:pPr>
      <w:r w:rsidRPr="00BC1F3B">
        <w:rPr>
          <w:rFonts w:ascii="Segoe UI Light" w:hAnsi="Segoe UI Light" w:cstheme="minorHAnsi"/>
          <w:sz w:val="22"/>
          <w:szCs w:val="22"/>
        </w:rPr>
        <w:t xml:space="preserve">Met </w:t>
      </w:r>
      <w:r w:rsidR="00D01617" w:rsidRPr="00BC1F3B">
        <w:rPr>
          <w:rFonts w:ascii="Segoe UI Light" w:hAnsi="Segoe UI Light" w:cstheme="minorHAnsi"/>
          <w:sz w:val="22"/>
          <w:szCs w:val="22"/>
        </w:rPr>
        <w:t xml:space="preserve"> halsklierevidement + aanvullende radiotherapie </w:t>
      </w:r>
      <w:r w:rsidR="00EC28C1" w:rsidRPr="00BC1F3B">
        <w:rPr>
          <w:rFonts w:ascii="Segoe UI Light" w:hAnsi="Segoe UI Light" w:cstheme="minorHAnsi"/>
          <w:sz w:val="22"/>
          <w:szCs w:val="22"/>
        </w:rPr>
        <w:t xml:space="preserve">afhankleijk van </w:t>
      </w:r>
      <w:r w:rsidR="00545B32" w:rsidRPr="00BC1F3B">
        <w:rPr>
          <w:rFonts w:ascii="Segoe UI Light" w:hAnsi="Segoe UI Light" w:cstheme="minorHAnsi"/>
          <w:sz w:val="22"/>
          <w:szCs w:val="22"/>
        </w:rPr>
        <w:t>de pN</w:t>
      </w:r>
    </w:p>
    <w:p w14:paraId="0EEB5E92" w14:textId="77777777" w:rsidR="00D01617" w:rsidRPr="00BC1F3B" w:rsidRDefault="00D01617" w:rsidP="00014536">
      <w:pPr>
        <w:spacing w:line="276" w:lineRule="auto"/>
        <w:jc w:val="both"/>
        <w:rPr>
          <w:rFonts w:ascii="Segoe UI Light" w:hAnsi="Segoe UI Light" w:cstheme="minorHAnsi"/>
          <w:sz w:val="22"/>
          <w:szCs w:val="22"/>
        </w:rPr>
      </w:pPr>
    </w:p>
    <w:p w14:paraId="7697BBC9" w14:textId="1CDA0E9C" w:rsidR="00D01617" w:rsidRPr="00BC1F3B" w:rsidRDefault="00D01617" w:rsidP="00014536">
      <w:pPr>
        <w:spacing w:line="276" w:lineRule="auto"/>
        <w:ind w:left="1410" w:hanging="1410"/>
        <w:jc w:val="both"/>
        <w:rPr>
          <w:rFonts w:ascii="Segoe UI Light" w:hAnsi="Segoe UI Light" w:cstheme="minorHAnsi"/>
          <w:sz w:val="22"/>
          <w:szCs w:val="22"/>
        </w:rPr>
      </w:pPr>
      <w:r w:rsidRPr="00BC1F3B">
        <w:rPr>
          <w:rFonts w:ascii="Segoe UI Light" w:hAnsi="Segoe UI Light" w:cstheme="minorHAnsi"/>
          <w:sz w:val="22"/>
          <w:szCs w:val="22"/>
          <w:u w:val="single"/>
        </w:rPr>
        <w:t>T3-4</w:t>
      </w:r>
      <w:r w:rsidRPr="00BC1F3B">
        <w:rPr>
          <w:rFonts w:ascii="Segoe UI Light" w:hAnsi="Segoe UI Light" w:cstheme="minorHAnsi"/>
          <w:sz w:val="22"/>
          <w:szCs w:val="22"/>
        </w:rPr>
        <w:tab/>
      </w:r>
      <w:r w:rsidRPr="00BC1F3B">
        <w:rPr>
          <w:rFonts w:ascii="Segoe UI Light" w:hAnsi="Segoe UI Light" w:cstheme="minorHAnsi"/>
          <w:sz w:val="22"/>
          <w:szCs w:val="22"/>
          <w:u w:val="single"/>
        </w:rPr>
        <w:tab/>
      </w:r>
      <w:r w:rsidRPr="00BC1F3B">
        <w:rPr>
          <w:rFonts w:ascii="Segoe UI Light" w:hAnsi="Segoe UI Light" w:cstheme="minorHAnsi"/>
          <w:sz w:val="22"/>
          <w:szCs w:val="22"/>
        </w:rPr>
        <w:t xml:space="preserve">Chirurgische behandeling </w:t>
      </w:r>
      <w:r w:rsidR="00567C1F" w:rsidRPr="00BC1F3B">
        <w:rPr>
          <w:rFonts w:ascii="Segoe UI Light" w:hAnsi="Segoe UI Light" w:cstheme="minorHAnsi"/>
          <w:sz w:val="22"/>
          <w:szCs w:val="22"/>
        </w:rPr>
        <w:t xml:space="preserve">+ postoperatieve </w:t>
      </w:r>
      <w:r w:rsidR="0085377A" w:rsidRPr="00BC1F3B">
        <w:rPr>
          <w:rFonts w:ascii="Segoe UI Light" w:hAnsi="Segoe UI Light" w:cstheme="minorHAnsi"/>
          <w:sz w:val="22"/>
          <w:szCs w:val="22"/>
        </w:rPr>
        <w:t>(</w:t>
      </w:r>
      <w:r w:rsidR="00567C1F" w:rsidRPr="00BC1F3B">
        <w:rPr>
          <w:rFonts w:ascii="Segoe UI Light" w:hAnsi="Segoe UI Light" w:cstheme="minorHAnsi"/>
          <w:sz w:val="22"/>
          <w:szCs w:val="22"/>
        </w:rPr>
        <w:t>chemo</w:t>
      </w:r>
      <w:r w:rsidR="0085377A" w:rsidRPr="00BC1F3B">
        <w:rPr>
          <w:rFonts w:ascii="Segoe UI Light" w:hAnsi="Segoe UI Light" w:cstheme="minorHAnsi"/>
          <w:sz w:val="22"/>
          <w:szCs w:val="22"/>
        </w:rPr>
        <w:t>)</w:t>
      </w:r>
      <w:r w:rsidR="00567C1F" w:rsidRPr="00BC1F3B">
        <w:rPr>
          <w:rFonts w:ascii="Segoe UI Light" w:hAnsi="Segoe UI Light" w:cstheme="minorHAnsi"/>
          <w:sz w:val="22"/>
          <w:szCs w:val="22"/>
        </w:rPr>
        <w:t>radiatie</w:t>
      </w:r>
      <w:r w:rsidRPr="00BC1F3B">
        <w:rPr>
          <w:rFonts w:ascii="Segoe UI Light" w:hAnsi="Segoe UI Light" w:cstheme="minorHAnsi"/>
          <w:sz w:val="22"/>
          <w:szCs w:val="22"/>
        </w:rPr>
        <w:t xml:space="preserve"> </w:t>
      </w:r>
    </w:p>
    <w:p w14:paraId="746F27AC" w14:textId="2E5800FE" w:rsidR="00432DB4" w:rsidRPr="00BC1F3B" w:rsidRDefault="00432DB4" w:rsidP="00014536">
      <w:pPr>
        <w:spacing w:line="276" w:lineRule="auto"/>
        <w:ind w:left="1410" w:hanging="1410"/>
        <w:jc w:val="both"/>
        <w:rPr>
          <w:rFonts w:ascii="Segoe UI Light" w:hAnsi="Segoe UI Light" w:cstheme="minorHAnsi"/>
          <w:sz w:val="22"/>
          <w:szCs w:val="22"/>
        </w:rPr>
      </w:pPr>
    </w:p>
    <w:p w14:paraId="360C096D" w14:textId="77777777" w:rsidR="00D01617" w:rsidRPr="00BC1F3B" w:rsidRDefault="00D01617" w:rsidP="00014536">
      <w:pPr>
        <w:spacing w:line="276" w:lineRule="auto"/>
        <w:ind w:left="702" w:firstLine="708"/>
        <w:jc w:val="both"/>
        <w:rPr>
          <w:rFonts w:ascii="Segoe UI Light" w:hAnsi="Segoe UI Light" w:cstheme="minorHAnsi"/>
          <w:sz w:val="22"/>
          <w:szCs w:val="22"/>
        </w:rPr>
      </w:pPr>
      <w:r w:rsidRPr="00BC1F3B">
        <w:rPr>
          <w:rFonts w:ascii="Segoe UI Light" w:hAnsi="Segoe UI Light" w:cstheme="minorHAnsi"/>
          <w:sz w:val="22"/>
          <w:szCs w:val="22"/>
        </w:rPr>
        <w:t>P</w:t>
      </w:r>
      <w:r w:rsidR="00567C1F" w:rsidRPr="00BC1F3B">
        <w:rPr>
          <w:rFonts w:ascii="Segoe UI Light" w:hAnsi="Segoe UI Light" w:cstheme="minorHAnsi"/>
          <w:sz w:val="22"/>
          <w:szCs w:val="22"/>
        </w:rPr>
        <w:t>rimaire chemoradiotherapie</w:t>
      </w:r>
      <w:r w:rsidRPr="00BC1F3B">
        <w:rPr>
          <w:rFonts w:ascii="Segoe UI Light" w:hAnsi="Segoe UI Light" w:cstheme="minorHAnsi"/>
          <w:sz w:val="22"/>
          <w:szCs w:val="22"/>
        </w:rPr>
        <w:t xml:space="preserve">. </w:t>
      </w:r>
    </w:p>
    <w:p w14:paraId="53BB337F" w14:textId="04E8BA7D" w:rsidR="00FD08BA" w:rsidRPr="00BC1F3B" w:rsidRDefault="00FD08BA" w:rsidP="00014536">
      <w:pPr>
        <w:spacing w:line="276" w:lineRule="auto"/>
        <w:jc w:val="both"/>
        <w:rPr>
          <w:rFonts w:ascii="Segoe UI Light" w:hAnsi="Segoe UI Light" w:cstheme="minorHAnsi"/>
          <w:color w:val="000000" w:themeColor="text1"/>
          <w:sz w:val="22"/>
          <w:szCs w:val="22"/>
          <w:lang w:val="nl-BE"/>
        </w:rPr>
      </w:pPr>
      <w:r w:rsidRPr="00BC1F3B">
        <w:rPr>
          <w:rFonts w:ascii="Segoe UI Light" w:hAnsi="Segoe UI Light" w:cstheme="minorHAnsi"/>
          <w:color w:val="000000" w:themeColor="text1"/>
          <w:sz w:val="22"/>
          <w:szCs w:val="22"/>
          <w:lang w:val="nl-BE"/>
        </w:rPr>
        <w:t>Bij alle bredere resecties is flapchirurgie aangewezen ( fore arm, fibula, DCIA,</w:t>
      </w:r>
      <w:r w:rsidR="00AD4EB6" w:rsidRPr="00BC1F3B">
        <w:rPr>
          <w:rFonts w:ascii="Segoe UI Light" w:hAnsi="Segoe UI Light" w:cstheme="minorHAnsi"/>
          <w:color w:val="000000" w:themeColor="text1"/>
          <w:sz w:val="22"/>
          <w:szCs w:val="22"/>
          <w:lang w:val="nl-BE"/>
        </w:rPr>
        <w:t>ALT</w:t>
      </w:r>
      <w:r w:rsidRPr="00BC1F3B">
        <w:rPr>
          <w:rFonts w:ascii="Segoe UI Light" w:hAnsi="Segoe UI Light" w:cstheme="minorHAnsi"/>
          <w:color w:val="000000" w:themeColor="text1"/>
          <w:sz w:val="22"/>
          <w:szCs w:val="22"/>
          <w:lang w:val="nl-BE"/>
        </w:rPr>
        <w:t>..)</w:t>
      </w:r>
      <w:r w:rsidR="007A4E5E" w:rsidRPr="00BC1F3B">
        <w:rPr>
          <w:rFonts w:ascii="Segoe UI Light" w:hAnsi="Segoe UI Light" w:cstheme="minorHAnsi"/>
          <w:color w:val="000000" w:themeColor="text1"/>
          <w:sz w:val="22"/>
          <w:szCs w:val="22"/>
          <w:lang w:val="nl-BE"/>
        </w:rPr>
        <w:t xml:space="preserve"> zie flapchirurgie</w:t>
      </w:r>
    </w:p>
    <w:p w14:paraId="51C51921" w14:textId="77777777" w:rsidR="00D01617" w:rsidRPr="00BC1F3B" w:rsidRDefault="00D01617" w:rsidP="00014536">
      <w:pPr>
        <w:pStyle w:val="Kop5"/>
        <w:spacing w:line="276" w:lineRule="auto"/>
        <w:rPr>
          <w:rFonts w:ascii="Segoe UI Light" w:hAnsi="Segoe UI Light"/>
        </w:rPr>
      </w:pPr>
      <w:r w:rsidRPr="00BC1F3B">
        <w:rPr>
          <w:rFonts w:ascii="Segoe UI Light" w:hAnsi="Segoe UI Light"/>
        </w:rPr>
        <w:t xml:space="preserve">N+ </w:t>
      </w:r>
    </w:p>
    <w:p w14:paraId="1161F4D6"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En bloc resectie (gecombineerde continue excisie) van primaire tumor en halsklieren niveaus I t/m IV.  ( </w:t>
      </w:r>
    </w:p>
    <w:p w14:paraId="75FA7428"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(soms wordt ook een deel van de mandibula gereseceerd).</w:t>
      </w:r>
    </w:p>
    <w:p w14:paraId="24470823"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Postoperatieve radio(chemo)therapie </w:t>
      </w:r>
    </w:p>
    <w:p w14:paraId="329E61DC" w14:textId="77777777" w:rsidR="00D01617" w:rsidRPr="00BC1F3B" w:rsidRDefault="00D01617" w:rsidP="00014536">
      <w:pPr>
        <w:pStyle w:val="Kop4"/>
        <w:spacing w:line="276" w:lineRule="auto"/>
      </w:pPr>
      <w:bookmarkStart w:id="235" w:name="_Toc21259871"/>
      <w:r w:rsidRPr="00BC1F3B">
        <w:t>Wangcarcinoom/ Trigonum retromolare</w:t>
      </w:r>
      <w:bookmarkEnd w:id="235"/>
      <w:r w:rsidRPr="00BC1F3B">
        <w:t xml:space="preserve"> </w:t>
      </w:r>
    </w:p>
    <w:p w14:paraId="011D094C" w14:textId="77777777" w:rsidR="00D01617" w:rsidRPr="00BC1F3B" w:rsidRDefault="00D01617" w:rsidP="00014536">
      <w:pPr>
        <w:pStyle w:val="Kop5"/>
        <w:spacing w:line="276" w:lineRule="auto"/>
        <w:rPr>
          <w:rFonts w:ascii="Segoe UI Light" w:hAnsi="Segoe UI Light"/>
        </w:rPr>
      </w:pPr>
      <w:r w:rsidRPr="00BC1F3B">
        <w:rPr>
          <w:rFonts w:ascii="Segoe UI Light" w:hAnsi="Segoe UI Light"/>
        </w:rPr>
        <w:t xml:space="preserve">N0 </w:t>
      </w:r>
    </w:p>
    <w:p w14:paraId="4BF7BBD6" w14:textId="77777777" w:rsidR="00545B32"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u w:val="single"/>
        </w:rPr>
        <w:t xml:space="preserve">T1-2 </w:t>
      </w:r>
      <w:r w:rsidRPr="00BC1F3B">
        <w:rPr>
          <w:rFonts w:ascii="Segoe UI Light" w:hAnsi="Segoe UI Light" w:cstheme="minorHAnsi"/>
          <w:sz w:val="22"/>
          <w:szCs w:val="22"/>
        </w:rPr>
        <w:tab/>
      </w:r>
      <w:r w:rsidRPr="00BC1F3B">
        <w:rPr>
          <w:rFonts w:ascii="Segoe UI Light" w:hAnsi="Segoe UI Light" w:cstheme="minorHAnsi"/>
          <w:sz w:val="22"/>
          <w:szCs w:val="22"/>
        </w:rPr>
        <w:tab/>
      </w:r>
    </w:p>
    <w:p w14:paraId="547786A9" w14:textId="77777777" w:rsidR="00545B32" w:rsidRPr="00BC1F3B" w:rsidRDefault="00D01617" w:rsidP="00014536">
      <w:pPr>
        <w:spacing w:line="276" w:lineRule="auto"/>
        <w:ind w:left="708"/>
        <w:jc w:val="both"/>
        <w:rPr>
          <w:rFonts w:ascii="Segoe UI Light" w:hAnsi="Segoe UI Light" w:cstheme="minorHAnsi"/>
          <w:sz w:val="22"/>
          <w:szCs w:val="22"/>
        </w:rPr>
      </w:pPr>
      <w:r w:rsidRPr="00BC1F3B">
        <w:rPr>
          <w:rFonts w:ascii="Segoe UI Light" w:hAnsi="Segoe UI Light" w:cstheme="minorHAnsi"/>
          <w:sz w:val="22"/>
          <w:szCs w:val="22"/>
        </w:rPr>
        <w:t xml:space="preserve">Lokale resectie (evt. door CO2 laser) of radiotherapie </w:t>
      </w:r>
    </w:p>
    <w:p w14:paraId="51FA49F4" w14:textId="6F470DC5" w:rsidR="00D01617" w:rsidRPr="00BC1F3B" w:rsidRDefault="00D01617" w:rsidP="00014536">
      <w:pPr>
        <w:spacing w:line="276" w:lineRule="auto"/>
        <w:ind w:left="708"/>
        <w:jc w:val="both"/>
        <w:rPr>
          <w:rFonts w:ascii="Segoe UI Light" w:hAnsi="Segoe UI Light" w:cstheme="minorHAnsi"/>
          <w:sz w:val="22"/>
          <w:szCs w:val="22"/>
        </w:rPr>
      </w:pPr>
    </w:p>
    <w:p w14:paraId="09F3E8F7" w14:textId="77777777" w:rsidR="00D01617" w:rsidRPr="00BC1F3B" w:rsidRDefault="00D01617" w:rsidP="00014536">
      <w:pPr>
        <w:spacing w:line="276" w:lineRule="auto"/>
        <w:jc w:val="both"/>
        <w:rPr>
          <w:rFonts w:ascii="Segoe UI Light" w:hAnsi="Segoe UI Light" w:cstheme="minorHAnsi"/>
          <w:sz w:val="22"/>
          <w:szCs w:val="22"/>
          <w:u w:val="single"/>
        </w:rPr>
      </w:pPr>
      <w:r w:rsidRPr="00BC1F3B">
        <w:rPr>
          <w:rFonts w:ascii="Segoe UI Light" w:hAnsi="Segoe UI Light" w:cstheme="minorHAnsi"/>
          <w:sz w:val="22"/>
          <w:szCs w:val="22"/>
          <w:u w:val="single"/>
        </w:rPr>
        <w:t xml:space="preserve">T3-4 </w:t>
      </w:r>
    </w:p>
    <w:p w14:paraId="6D3D0A12" w14:textId="13E83FE5" w:rsidR="00D01617" w:rsidRPr="00BC1F3B" w:rsidRDefault="00FD08BA" w:rsidP="00014536">
      <w:pPr>
        <w:pStyle w:val="Lijstalinea"/>
        <w:numPr>
          <w:ilvl w:val="0"/>
          <w:numId w:val="27"/>
        </w:numPr>
        <w:spacing w:line="276" w:lineRule="auto"/>
        <w:jc w:val="both"/>
        <w:rPr>
          <w:rFonts w:ascii="Segoe UI Light" w:hAnsi="Segoe UI Light" w:cstheme="minorHAnsi"/>
          <w:color w:val="000000" w:themeColor="text1"/>
          <w:sz w:val="22"/>
          <w:szCs w:val="22"/>
        </w:rPr>
      </w:pPr>
      <w:r w:rsidRPr="00BC1F3B">
        <w:rPr>
          <w:rFonts w:ascii="Segoe UI Light" w:hAnsi="Segoe UI Light" w:cstheme="minorHAnsi"/>
          <w:color w:val="000000" w:themeColor="text1"/>
          <w:sz w:val="22"/>
          <w:szCs w:val="22"/>
        </w:rPr>
        <w:t>Brede locale resectie</w:t>
      </w:r>
      <w:r w:rsidR="00D01617" w:rsidRPr="00BC1F3B">
        <w:rPr>
          <w:rFonts w:ascii="Segoe UI Light" w:hAnsi="Segoe UI Light" w:cstheme="minorHAnsi"/>
          <w:color w:val="000000" w:themeColor="text1"/>
          <w:sz w:val="22"/>
          <w:szCs w:val="22"/>
        </w:rPr>
        <w:t xml:space="preserve"> met zozo</w:t>
      </w:r>
      <w:r w:rsidRPr="00BC1F3B">
        <w:rPr>
          <w:rFonts w:ascii="Segoe UI Light" w:hAnsi="Segoe UI Light" w:cstheme="minorHAnsi"/>
          <w:color w:val="000000" w:themeColor="text1"/>
          <w:sz w:val="22"/>
          <w:szCs w:val="22"/>
        </w:rPr>
        <w:t xml:space="preserve"> </w:t>
      </w:r>
      <w:r w:rsidR="00D01617" w:rsidRPr="00BC1F3B">
        <w:rPr>
          <w:rFonts w:ascii="Segoe UI Light" w:hAnsi="Segoe UI Light" w:cstheme="minorHAnsi"/>
          <w:color w:val="000000" w:themeColor="text1"/>
          <w:sz w:val="22"/>
          <w:szCs w:val="22"/>
        </w:rPr>
        <w:t xml:space="preserve">nodig marginale of segmentaire resectie mandibula/ maxillectomie </w:t>
      </w:r>
      <w:r w:rsidRPr="00BC1F3B">
        <w:rPr>
          <w:rFonts w:ascii="Segoe UI Light" w:hAnsi="Segoe UI Light" w:cstheme="minorHAnsi"/>
          <w:color w:val="000000" w:themeColor="text1"/>
          <w:sz w:val="22"/>
          <w:szCs w:val="22"/>
        </w:rPr>
        <w:t>en flapchirurgie</w:t>
      </w:r>
    </w:p>
    <w:p w14:paraId="59B8332C" w14:textId="77777777" w:rsidR="00D01617" w:rsidRPr="00BC1F3B" w:rsidRDefault="00D01617" w:rsidP="00014536">
      <w:pPr>
        <w:pStyle w:val="Lijstalinea"/>
        <w:numPr>
          <w:ilvl w:val="0"/>
          <w:numId w:val="27"/>
        </w:numPr>
        <w:spacing w:line="276" w:lineRule="auto"/>
        <w:jc w:val="both"/>
        <w:rPr>
          <w:rFonts w:ascii="Segoe UI Light" w:hAnsi="Segoe UI Light" w:cstheme="minorHAnsi"/>
          <w:color w:val="000000" w:themeColor="text1"/>
          <w:sz w:val="22"/>
          <w:szCs w:val="22"/>
        </w:rPr>
      </w:pPr>
      <w:r w:rsidRPr="00BC1F3B">
        <w:rPr>
          <w:rFonts w:ascii="Segoe UI Light" w:hAnsi="Segoe UI Light" w:cstheme="minorHAnsi"/>
          <w:color w:val="000000" w:themeColor="text1"/>
          <w:sz w:val="22"/>
          <w:szCs w:val="22"/>
        </w:rPr>
        <w:t xml:space="preserve">Selectief halsklierevidement (I-III) </w:t>
      </w:r>
    </w:p>
    <w:p w14:paraId="0A9008B6" w14:textId="77777777" w:rsidR="00D01617" w:rsidRPr="00BC1F3B" w:rsidRDefault="00D01617" w:rsidP="00014536">
      <w:pPr>
        <w:pStyle w:val="Lijstalinea"/>
        <w:numPr>
          <w:ilvl w:val="0"/>
          <w:numId w:val="27"/>
        </w:numPr>
        <w:spacing w:line="276" w:lineRule="auto"/>
        <w:jc w:val="both"/>
        <w:rPr>
          <w:rFonts w:ascii="Segoe UI Light" w:hAnsi="Segoe UI Light" w:cstheme="minorHAnsi"/>
          <w:color w:val="000000" w:themeColor="text1"/>
          <w:sz w:val="22"/>
          <w:szCs w:val="22"/>
        </w:rPr>
      </w:pPr>
      <w:r w:rsidRPr="00BC1F3B">
        <w:rPr>
          <w:rFonts w:ascii="Segoe UI Light" w:hAnsi="Segoe UI Light" w:cstheme="minorHAnsi"/>
          <w:color w:val="000000" w:themeColor="text1"/>
          <w:sz w:val="22"/>
          <w:szCs w:val="22"/>
        </w:rPr>
        <w:t xml:space="preserve">Postoperatieve radio(chemo)therapie </w:t>
      </w:r>
    </w:p>
    <w:p w14:paraId="52AAECE8" w14:textId="77777777" w:rsidR="00D01617" w:rsidRPr="00BC1F3B" w:rsidRDefault="00D01617" w:rsidP="00014536">
      <w:pPr>
        <w:pStyle w:val="Lijstalinea"/>
        <w:numPr>
          <w:ilvl w:val="0"/>
          <w:numId w:val="27"/>
        </w:numPr>
        <w:spacing w:line="276" w:lineRule="auto"/>
        <w:jc w:val="both"/>
        <w:rPr>
          <w:rFonts w:ascii="Segoe UI Light" w:hAnsi="Segoe UI Light"/>
        </w:rPr>
      </w:pPr>
      <w:r w:rsidRPr="00BC1F3B">
        <w:rPr>
          <w:rFonts w:ascii="Segoe UI Light" w:hAnsi="Segoe UI Light" w:cstheme="minorHAnsi"/>
          <w:color w:val="000000" w:themeColor="text1"/>
          <w:sz w:val="22"/>
          <w:szCs w:val="22"/>
        </w:rPr>
        <w:t xml:space="preserve">Chemoradiatie indien </w:t>
      </w:r>
      <w:r w:rsidR="00567C1F" w:rsidRPr="00BC1F3B">
        <w:rPr>
          <w:rFonts w:ascii="Segoe UI Light" w:hAnsi="Segoe UI Light" w:cstheme="minorHAnsi"/>
          <w:color w:val="000000" w:themeColor="text1"/>
          <w:sz w:val="22"/>
          <w:szCs w:val="22"/>
        </w:rPr>
        <w:t xml:space="preserve">functioneel </w:t>
      </w:r>
      <w:r w:rsidRPr="00BC1F3B">
        <w:rPr>
          <w:rFonts w:ascii="Segoe UI Light" w:hAnsi="Segoe UI Light" w:cstheme="minorHAnsi"/>
          <w:color w:val="000000" w:themeColor="text1"/>
          <w:sz w:val="22"/>
          <w:szCs w:val="22"/>
        </w:rPr>
        <w:t>inoperabe</w:t>
      </w:r>
      <w:r w:rsidRPr="00BC1F3B">
        <w:rPr>
          <w:rFonts w:ascii="Segoe UI Light" w:hAnsi="Segoe UI Light"/>
          <w:color w:val="000000" w:themeColor="text1"/>
        </w:rPr>
        <w:t xml:space="preserve">l </w:t>
      </w:r>
    </w:p>
    <w:p w14:paraId="3A7D5AB5" w14:textId="77777777" w:rsidR="00D01617" w:rsidRPr="00BC1F3B" w:rsidRDefault="00D01617" w:rsidP="00014536">
      <w:pPr>
        <w:pStyle w:val="Kop5"/>
        <w:spacing w:line="276" w:lineRule="auto"/>
        <w:rPr>
          <w:rFonts w:ascii="Segoe UI Light" w:hAnsi="Segoe UI Light"/>
        </w:rPr>
      </w:pPr>
      <w:r w:rsidRPr="00BC1F3B">
        <w:rPr>
          <w:rFonts w:ascii="Segoe UI Light" w:hAnsi="Segoe UI Light"/>
        </w:rPr>
        <w:t xml:space="preserve">N+ </w:t>
      </w:r>
    </w:p>
    <w:p w14:paraId="760DB230" w14:textId="77777777" w:rsidR="00D01617" w:rsidRPr="00BC1F3B" w:rsidRDefault="00D01617" w:rsidP="00014536">
      <w:pPr>
        <w:pStyle w:val="Lijstalinea"/>
        <w:numPr>
          <w:ilvl w:val="0"/>
          <w:numId w:val="28"/>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Resectie primaire tumor en</w:t>
      </w:r>
      <w:r w:rsidR="00567C1F" w:rsidRPr="00BC1F3B">
        <w:rPr>
          <w:rFonts w:ascii="Segoe UI Light" w:hAnsi="Segoe UI Light" w:cstheme="minorHAnsi"/>
          <w:sz w:val="22"/>
          <w:szCs w:val="22"/>
        </w:rPr>
        <w:t xml:space="preserve"> SND </w:t>
      </w:r>
      <w:r w:rsidRPr="00BC1F3B">
        <w:rPr>
          <w:rFonts w:ascii="Segoe UI Light" w:hAnsi="Segoe UI Light" w:cstheme="minorHAnsi"/>
          <w:sz w:val="22"/>
          <w:szCs w:val="22"/>
        </w:rPr>
        <w:t xml:space="preserve"> halsklieren (niveau I t/m IV) </w:t>
      </w:r>
    </w:p>
    <w:p w14:paraId="0679C384" w14:textId="77777777" w:rsidR="00D01617" w:rsidRPr="00BC1F3B" w:rsidRDefault="00D01617" w:rsidP="00014536">
      <w:pPr>
        <w:pStyle w:val="Lijstalinea"/>
        <w:numPr>
          <w:ilvl w:val="0"/>
          <w:numId w:val="28"/>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Postoperatieve </w:t>
      </w:r>
      <w:r w:rsidR="00567C1F" w:rsidRPr="00BC1F3B">
        <w:rPr>
          <w:rFonts w:ascii="Segoe UI Light" w:hAnsi="Segoe UI Light" w:cstheme="minorHAnsi"/>
          <w:sz w:val="22"/>
          <w:szCs w:val="22"/>
        </w:rPr>
        <w:t>chemoradio</w:t>
      </w:r>
      <w:r w:rsidRPr="00BC1F3B">
        <w:rPr>
          <w:rFonts w:ascii="Segoe UI Light" w:hAnsi="Segoe UI Light" w:cstheme="minorHAnsi"/>
          <w:sz w:val="22"/>
          <w:szCs w:val="22"/>
        </w:rPr>
        <w:t xml:space="preserve">therapie </w:t>
      </w:r>
    </w:p>
    <w:p w14:paraId="084E5DF9" w14:textId="77777777" w:rsidR="00D01617" w:rsidRPr="00BC1F3B" w:rsidRDefault="00D01617" w:rsidP="00014536">
      <w:pPr>
        <w:pStyle w:val="Lijstalinea"/>
        <w:numPr>
          <w:ilvl w:val="0"/>
          <w:numId w:val="28"/>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Chemoradiatie indien inoperabel</w:t>
      </w:r>
    </w:p>
    <w:p w14:paraId="4177C3B8" w14:textId="7328CBF4" w:rsidR="00D01617" w:rsidRPr="00BC1F3B" w:rsidRDefault="00D01617" w:rsidP="00014536">
      <w:pPr>
        <w:pStyle w:val="Kop4"/>
        <w:spacing w:line="276" w:lineRule="auto"/>
      </w:pPr>
      <w:bookmarkStart w:id="236" w:name="_Toc21259872"/>
      <w:r w:rsidRPr="00BC1F3B">
        <w:t>Palatum Durum Carcinoom</w:t>
      </w:r>
      <w:bookmarkEnd w:id="236"/>
    </w:p>
    <w:p w14:paraId="2A9C2E68" w14:textId="77777777" w:rsidR="00D01617" w:rsidRPr="00BC1F3B" w:rsidRDefault="00D01617" w:rsidP="00014536">
      <w:pPr>
        <w:pStyle w:val="Kop5"/>
        <w:spacing w:line="276" w:lineRule="auto"/>
        <w:rPr>
          <w:rFonts w:ascii="Segoe UI Light" w:hAnsi="Segoe UI Light"/>
        </w:rPr>
      </w:pPr>
      <w:r w:rsidRPr="00BC1F3B">
        <w:rPr>
          <w:rFonts w:ascii="Segoe UI Light" w:hAnsi="Segoe UI Light"/>
        </w:rPr>
        <w:t xml:space="preserve">N0 </w:t>
      </w:r>
    </w:p>
    <w:p w14:paraId="44AD06FA" w14:textId="77777777" w:rsidR="00D01617" w:rsidRPr="00BC1F3B" w:rsidRDefault="00D01617" w:rsidP="00014536">
      <w:pPr>
        <w:spacing w:line="276" w:lineRule="auto"/>
        <w:jc w:val="both"/>
        <w:rPr>
          <w:rFonts w:ascii="Segoe UI Light" w:hAnsi="Segoe UI Light" w:cstheme="minorHAnsi"/>
          <w:sz w:val="22"/>
          <w:szCs w:val="22"/>
          <w:u w:val="single"/>
        </w:rPr>
      </w:pPr>
      <w:r w:rsidRPr="00BC1F3B">
        <w:rPr>
          <w:rFonts w:ascii="Segoe UI Light" w:hAnsi="Segoe UI Light" w:cstheme="minorHAnsi"/>
          <w:sz w:val="22"/>
          <w:szCs w:val="22"/>
          <w:u w:val="single"/>
        </w:rPr>
        <w:t xml:space="preserve">T1-2 </w:t>
      </w:r>
    </w:p>
    <w:p w14:paraId="3CF16B54"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externe radiotherapie </w:t>
      </w:r>
    </w:p>
    <w:p w14:paraId="14AF4C6F"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heelkunde </w:t>
      </w:r>
    </w:p>
    <w:p w14:paraId="303AE897" w14:textId="77777777" w:rsidR="00D01617" w:rsidRPr="00BC1F3B" w:rsidRDefault="00D01617" w:rsidP="00014536">
      <w:pPr>
        <w:spacing w:line="276" w:lineRule="auto"/>
        <w:jc w:val="both"/>
        <w:rPr>
          <w:rFonts w:ascii="Segoe UI Light" w:hAnsi="Segoe UI Light" w:cstheme="minorHAnsi"/>
          <w:sz w:val="22"/>
          <w:szCs w:val="22"/>
          <w:u w:val="single"/>
        </w:rPr>
      </w:pPr>
      <w:r w:rsidRPr="00BC1F3B">
        <w:rPr>
          <w:rFonts w:ascii="Segoe UI Light" w:hAnsi="Segoe UI Light" w:cstheme="minorHAnsi"/>
          <w:sz w:val="22"/>
          <w:szCs w:val="22"/>
          <w:u w:val="single"/>
        </w:rPr>
        <w:lastRenderedPageBreak/>
        <w:t xml:space="preserve">T3-4 </w:t>
      </w:r>
    </w:p>
    <w:p w14:paraId="5EF9A878" w14:textId="3A8AF180" w:rsidR="00D01617" w:rsidRPr="00BC1F3B" w:rsidRDefault="00D01617" w:rsidP="00014536">
      <w:pPr>
        <w:pStyle w:val="Lijstalinea"/>
        <w:numPr>
          <w:ilvl w:val="0"/>
          <w:numId w:val="29"/>
        </w:numPr>
        <w:spacing w:line="276" w:lineRule="auto"/>
        <w:jc w:val="both"/>
        <w:rPr>
          <w:rFonts w:ascii="Segoe UI Light" w:hAnsi="Segoe UI Light" w:cstheme="minorHAnsi"/>
          <w:color w:val="000000" w:themeColor="text1"/>
          <w:sz w:val="22"/>
          <w:szCs w:val="22"/>
        </w:rPr>
      </w:pPr>
      <w:r w:rsidRPr="00BC1F3B">
        <w:rPr>
          <w:rFonts w:ascii="Segoe UI Light" w:hAnsi="Segoe UI Light" w:cstheme="minorHAnsi"/>
          <w:sz w:val="22"/>
          <w:szCs w:val="22"/>
        </w:rPr>
        <w:t xml:space="preserve">Bovenkaaksresectie (partiële of totale) met afsluitende tandheelkundige klos in dezelfde zitting, indien operabel. </w:t>
      </w:r>
      <w:r w:rsidR="00545B32" w:rsidRPr="00BC1F3B">
        <w:rPr>
          <w:rFonts w:ascii="Segoe UI Light" w:hAnsi="Segoe UI Light" w:cstheme="minorHAnsi"/>
          <w:color w:val="000000" w:themeColor="text1"/>
          <w:sz w:val="22"/>
          <w:szCs w:val="22"/>
        </w:rPr>
        <w:t xml:space="preserve">Achteraf ( of in zelfde tijd?) flapchirurgie. </w:t>
      </w:r>
      <w:r w:rsidRPr="00BC1F3B">
        <w:rPr>
          <w:rFonts w:ascii="Segoe UI Light" w:hAnsi="Segoe UI Light" w:cstheme="minorHAnsi"/>
          <w:color w:val="000000" w:themeColor="text1"/>
          <w:sz w:val="22"/>
          <w:szCs w:val="22"/>
        </w:rPr>
        <w:t>Indien niet</w:t>
      </w:r>
      <w:r w:rsidR="00545B32" w:rsidRPr="00BC1F3B">
        <w:rPr>
          <w:rFonts w:ascii="Segoe UI Light" w:hAnsi="Segoe UI Light" w:cstheme="minorHAnsi"/>
          <w:color w:val="000000" w:themeColor="text1"/>
          <w:sz w:val="22"/>
          <w:szCs w:val="22"/>
        </w:rPr>
        <w:t xml:space="preserve"> operabel </w:t>
      </w:r>
      <w:r w:rsidRPr="00BC1F3B">
        <w:rPr>
          <w:rFonts w:ascii="Segoe UI Light" w:hAnsi="Segoe UI Light" w:cstheme="minorHAnsi"/>
          <w:color w:val="000000" w:themeColor="text1"/>
          <w:sz w:val="22"/>
          <w:szCs w:val="22"/>
        </w:rPr>
        <w:t xml:space="preserve">, </w:t>
      </w:r>
      <w:r w:rsidR="0085377A" w:rsidRPr="00BC1F3B">
        <w:rPr>
          <w:rFonts w:ascii="Segoe UI Light" w:hAnsi="Segoe UI Light" w:cstheme="minorHAnsi"/>
          <w:color w:val="000000" w:themeColor="text1"/>
          <w:sz w:val="22"/>
          <w:szCs w:val="22"/>
        </w:rPr>
        <w:t>(</w:t>
      </w:r>
      <w:r w:rsidRPr="00BC1F3B">
        <w:rPr>
          <w:rFonts w:ascii="Segoe UI Light" w:hAnsi="Segoe UI Light" w:cstheme="minorHAnsi"/>
          <w:color w:val="000000" w:themeColor="text1"/>
          <w:sz w:val="22"/>
          <w:szCs w:val="22"/>
        </w:rPr>
        <w:t>chemo</w:t>
      </w:r>
      <w:r w:rsidR="0085377A" w:rsidRPr="00BC1F3B">
        <w:rPr>
          <w:rFonts w:ascii="Segoe UI Light" w:hAnsi="Segoe UI Light" w:cstheme="minorHAnsi"/>
          <w:color w:val="000000" w:themeColor="text1"/>
          <w:sz w:val="22"/>
          <w:szCs w:val="22"/>
        </w:rPr>
        <w:t>)</w:t>
      </w:r>
      <w:r w:rsidRPr="00BC1F3B">
        <w:rPr>
          <w:rFonts w:ascii="Segoe UI Light" w:hAnsi="Segoe UI Light" w:cstheme="minorHAnsi"/>
          <w:color w:val="000000" w:themeColor="text1"/>
          <w:sz w:val="22"/>
          <w:szCs w:val="22"/>
        </w:rPr>
        <w:t xml:space="preserve">radiatie. </w:t>
      </w:r>
    </w:p>
    <w:p w14:paraId="2AC0E59A" w14:textId="77777777" w:rsidR="00D01617" w:rsidRPr="00BC1F3B" w:rsidRDefault="00D01617" w:rsidP="00014536">
      <w:pPr>
        <w:pStyle w:val="Lijstalinea"/>
        <w:numPr>
          <w:ilvl w:val="0"/>
          <w:numId w:val="29"/>
        </w:numPr>
        <w:spacing w:line="276" w:lineRule="auto"/>
        <w:jc w:val="both"/>
        <w:rPr>
          <w:rFonts w:ascii="Segoe UI Light" w:hAnsi="Segoe UI Light" w:cstheme="minorHAnsi"/>
          <w:color w:val="000000" w:themeColor="text1"/>
          <w:sz w:val="22"/>
          <w:szCs w:val="22"/>
        </w:rPr>
      </w:pPr>
      <w:r w:rsidRPr="00BC1F3B">
        <w:rPr>
          <w:rFonts w:ascii="Segoe UI Light" w:hAnsi="Segoe UI Light" w:cstheme="minorHAnsi"/>
          <w:color w:val="000000" w:themeColor="text1"/>
          <w:sz w:val="22"/>
          <w:szCs w:val="22"/>
        </w:rPr>
        <w:t xml:space="preserve">Postoperatieve radio(chemo)therapie </w:t>
      </w:r>
    </w:p>
    <w:p w14:paraId="45350EE6" w14:textId="77777777" w:rsidR="00D01617" w:rsidRPr="00BC1F3B" w:rsidRDefault="00D01617" w:rsidP="00014536">
      <w:pPr>
        <w:pStyle w:val="Lijstalinea"/>
        <w:numPr>
          <w:ilvl w:val="0"/>
          <w:numId w:val="29"/>
        </w:numPr>
        <w:spacing w:line="276" w:lineRule="auto"/>
        <w:jc w:val="both"/>
        <w:rPr>
          <w:rFonts w:ascii="Segoe UI Light" w:hAnsi="Segoe UI Light" w:cstheme="minorHAnsi"/>
          <w:sz w:val="22"/>
          <w:szCs w:val="22"/>
        </w:rPr>
      </w:pPr>
      <w:r w:rsidRPr="00BC1F3B">
        <w:rPr>
          <w:rFonts w:ascii="Segoe UI Light" w:hAnsi="Segoe UI Light" w:cstheme="minorHAnsi"/>
          <w:color w:val="000000" w:themeColor="text1"/>
          <w:sz w:val="22"/>
          <w:szCs w:val="22"/>
        </w:rPr>
        <w:t xml:space="preserve">Halsklierbehandeling op indicatie </w:t>
      </w:r>
    </w:p>
    <w:p w14:paraId="76EB6CDE" w14:textId="77777777" w:rsidR="00D01617" w:rsidRPr="00BC1F3B" w:rsidRDefault="00D01617" w:rsidP="00014536">
      <w:pPr>
        <w:pStyle w:val="Kop5"/>
        <w:spacing w:line="276" w:lineRule="auto"/>
        <w:rPr>
          <w:rFonts w:ascii="Segoe UI Light" w:hAnsi="Segoe UI Light"/>
        </w:rPr>
      </w:pPr>
      <w:r w:rsidRPr="00BC1F3B">
        <w:rPr>
          <w:rFonts w:ascii="Segoe UI Light" w:hAnsi="Segoe UI Light"/>
        </w:rPr>
        <w:t xml:space="preserve"> N+ </w:t>
      </w:r>
    </w:p>
    <w:p w14:paraId="40BC728A" w14:textId="77777777" w:rsidR="00D01617" w:rsidRPr="00BC1F3B" w:rsidRDefault="00D01617" w:rsidP="00014536">
      <w:pPr>
        <w:pStyle w:val="Lijstalinea"/>
        <w:numPr>
          <w:ilvl w:val="0"/>
          <w:numId w:val="30"/>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Resectie primaire tumor en halsklieren </w:t>
      </w:r>
      <w:r w:rsidR="0085377A" w:rsidRPr="00BC1F3B">
        <w:rPr>
          <w:rFonts w:ascii="Segoe UI Light" w:hAnsi="Segoe UI Light" w:cstheme="minorHAnsi"/>
          <w:sz w:val="22"/>
          <w:szCs w:val="22"/>
        </w:rPr>
        <w:t xml:space="preserve">SND </w:t>
      </w:r>
      <w:r w:rsidRPr="00BC1F3B">
        <w:rPr>
          <w:rFonts w:ascii="Segoe UI Light" w:hAnsi="Segoe UI Light" w:cstheme="minorHAnsi"/>
          <w:sz w:val="22"/>
          <w:szCs w:val="22"/>
        </w:rPr>
        <w:t xml:space="preserve">(niveau I t/m III - IV) </w:t>
      </w:r>
    </w:p>
    <w:p w14:paraId="1882F592" w14:textId="77777777" w:rsidR="00D01617" w:rsidRPr="00BC1F3B" w:rsidRDefault="00D01617" w:rsidP="00014536">
      <w:pPr>
        <w:pStyle w:val="Lijstalinea"/>
        <w:numPr>
          <w:ilvl w:val="0"/>
          <w:numId w:val="30"/>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Postoperatieve </w:t>
      </w:r>
      <w:r w:rsidR="0085377A" w:rsidRPr="00BC1F3B">
        <w:rPr>
          <w:rFonts w:ascii="Segoe UI Light" w:hAnsi="Segoe UI Light" w:cstheme="minorHAnsi"/>
          <w:sz w:val="22"/>
          <w:szCs w:val="22"/>
        </w:rPr>
        <w:t>(chemo)radiotherapie</w:t>
      </w:r>
    </w:p>
    <w:p w14:paraId="7313A8EB" w14:textId="740E506F" w:rsidR="00D01617" w:rsidRPr="00BC1F3B" w:rsidRDefault="00D01617" w:rsidP="00014536">
      <w:pPr>
        <w:pStyle w:val="Lijstalinea"/>
        <w:numPr>
          <w:ilvl w:val="0"/>
          <w:numId w:val="30"/>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Chemoradiatie indien inoperabel </w:t>
      </w:r>
    </w:p>
    <w:p w14:paraId="6430BA2B" w14:textId="28333BDF" w:rsidR="00545B32" w:rsidRPr="00BC1F3B" w:rsidRDefault="00545B32" w:rsidP="00014536">
      <w:pPr>
        <w:spacing w:line="276" w:lineRule="auto"/>
        <w:jc w:val="both"/>
        <w:rPr>
          <w:rFonts w:ascii="Segoe UI Light" w:hAnsi="Segoe UI Light" w:cstheme="minorHAnsi"/>
          <w:sz w:val="22"/>
          <w:szCs w:val="22"/>
        </w:rPr>
      </w:pPr>
    </w:p>
    <w:p w14:paraId="58508745" w14:textId="77777777" w:rsidR="00D01617" w:rsidRPr="00BC1F3B" w:rsidRDefault="00D01617" w:rsidP="00014536">
      <w:pPr>
        <w:pStyle w:val="Kop2"/>
        <w:spacing w:line="276" w:lineRule="auto"/>
      </w:pPr>
      <w:bookmarkStart w:id="237" w:name="_Toc147893656"/>
      <w:bookmarkStart w:id="238" w:name="_Toc147895281"/>
      <w:bookmarkStart w:id="239" w:name="_Toc148201489"/>
      <w:bookmarkStart w:id="240" w:name="_Toc150309332"/>
      <w:bookmarkStart w:id="241" w:name="_Toc21259873"/>
      <w:bookmarkStart w:id="242" w:name="_Toc26367812"/>
      <w:r w:rsidRPr="00BC1F3B">
        <w:t>Tumoren van de oropharynx</w:t>
      </w:r>
      <w:bookmarkEnd w:id="237"/>
      <w:bookmarkEnd w:id="238"/>
      <w:bookmarkEnd w:id="239"/>
      <w:bookmarkEnd w:id="240"/>
      <w:bookmarkEnd w:id="241"/>
      <w:bookmarkEnd w:id="242"/>
    </w:p>
    <w:p w14:paraId="24624B91" w14:textId="68992509" w:rsidR="00D01617" w:rsidRPr="00BC1F3B" w:rsidRDefault="00D01617" w:rsidP="00014536">
      <w:pPr>
        <w:pStyle w:val="Kop3"/>
        <w:spacing w:line="276" w:lineRule="auto"/>
      </w:pPr>
      <w:bookmarkStart w:id="243" w:name="_Toc147893657"/>
      <w:bookmarkStart w:id="244" w:name="_Toc147895282"/>
      <w:bookmarkStart w:id="245" w:name="_Toc150309333"/>
      <w:bookmarkStart w:id="246" w:name="_Toc21259874"/>
      <w:bookmarkStart w:id="247" w:name="_Toc26367813"/>
      <w:r w:rsidRPr="00BC1F3B">
        <w:t>Begrenzing</w:t>
      </w:r>
      <w:bookmarkEnd w:id="243"/>
      <w:bookmarkEnd w:id="244"/>
      <w:bookmarkEnd w:id="245"/>
      <w:bookmarkEnd w:id="246"/>
      <w:bookmarkEnd w:id="247"/>
    </w:p>
    <w:p w14:paraId="69F9C9EC" w14:textId="77777777" w:rsidR="00D01617" w:rsidRPr="00BC1F3B" w:rsidRDefault="00D01617"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De oropharynx wordt aan de ventrale zijde begrensd door de mondholte. Naar craniaal door de nasopharynx en naar dorsaal door de pharynx achterwand. Het caudale vlak loopt door de vallecula.</w:t>
      </w:r>
    </w:p>
    <w:p w14:paraId="2EC4512E" w14:textId="77777777" w:rsidR="00D01617" w:rsidRPr="00BC1F3B" w:rsidRDefault="00D01617" w:rsidP="00014536">
      <w:pPr>
        <w:pStyle w:val="Plattetekst"/>
        <w:spacing w:line="276" w:lineRule="auto"/>
        <w:jc w:val="both"/>
        <w:rPr>
          <w:rFonts w:ascii="Segoe UI Light" w:hAnsi="Segoe UI Light" w:cstheme="minorHAnsi"/>
          <w:sz w:val="22"/>
          <w:szCs w:val="22"/>
        </w:rPr>
      </w:pPr>
    </w:p>
    <w:p w14:paraId="3C6B2183" w14:textId="77777777" w:rsidR="00D01617" w:rsidRPr="00BC1F3B" w:rsidRDefault="00D01617"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Er worden 4 gebieden onderscheiden in de oropharynx:</w:t>
      </w:r>
    </w:p>
    <w:p w14:paraId="74F16339" w14:textId="77777777" w:rsidR="00D01617" w:rsidRPr="00BC1F3B" w:rsidRDefault="00D01617" w:rsidP="00014536">
      <w:pPr>
        <w:numPr>
          <w:ilvl w:val="0"/>
          <w:numId w:val="6"/>
        </w:numPr>
        <w:tabs>
          <w:tab w:val="clear" w:pos="720"/>
          <w:tab w:val="num" w:pos="900"/>
        </w:tabs>
        <w:spacing w:line="276" w:lineRule="auto"/>
        <w:ind w:left="0" w:firstLine="0"/>
        <w:jc w:val="both"/>
        <w:rPr>
          <w:rFonts w:ascii="Segoe UI Light" w:hAnsi="Segoe UI Light" w:cstheme="minorHAnsi"/>
          <w:sz w:val="22"/>
          <w:szCs w:val="22"/>
        </w:rPr>
      </w:pPr>
      <w:r w:rsidRPr="00BC1F3B">
        <w:rPr>
          <w:rFonts w:ascii="Segoe UI Light" w:hAnsi="Segoe UI Light" w:cstheme="minorHAnsi"/>
          <w:sz w:val="22"/>
          <w:szCs w:val="22"/>
        </w:rPr>
        <w:t>laterale wand (tonsil, tonsil-amandelpijlers)</w:t>
      </w:r>
    </w:p>
    <w:p w14:paraId="6B786A3B" w14:textId="77777777" w:rsidR="00D01617" w:rsidRPr="00BC1F3B" w:rsidRDefault="00D01617" w:rsidP="00014536">
      <w:pPr>
        <w:numPr>
          <w:ilvl w:val="0"/>
          <w:numId w:val="6"/>
        </w:numPr>
        <w:tabs>
          <w:tab w:val="clear" w:pos="720"/>
          <w:tab w:val="num" w:pos="900"/>
        </w:tabs>
        <w:spacing w:line="276" w:lineRule="auto"/>
        <w:ind w:left="900" w:hanging="900"/>
        <w:jc w:val="both"/>
        <w:rPr>
          <w:rFonts w:ascii="Segoe UI Light" w:hAnsi="Segoe UI Light" w:cstheme="minorHAnsi"/>
          <w:sz w:val="22"/>
          <w:szCs w:val="22"/>
        </w:rPr>
      </w:pPr>
      <w:r w:rsidRPr="00BC1F3B">
        <w:rPr>
          <w:rFonts w:ascii="Segoe UI Light" w:hAnsi="Segoe UI Light" w:cstheme="minorHAnsi"/>
          <w:sz w:val="22"/>
          <w:szCs w:val="22"/>
        </w:rPr>
        <w:t>bovenwand (palatum molle en uvula)</w:t>
      </w:r>
    </w:p>
    <w:p w14:paraId="05904243" w14:textId="77777777" w:rsidR="00D01617" w:rsidRPr="00BC1F3B" w:rsidRDefault="00D01617" w:rsidP="00014536">
      <w:pPr>
        <w:numPr>
          <w:ilvl w:val="0"/>
          <w:numId w:val="6"/>
        </w:numPr>
        <w:tabs>
          <w:tab w:val="clear" w:pos="720"/>
          <w:tab w:val="num" w:pos="900"/>
        </w:tabs>
        <w:spacing w:line="276" w:lineRule="auto"/>
        <w:ind w:left="900" w:hanging="900"/>
        <w:jc w:val="both"/>
        <w:rPr>
          <w:rFonts w:ascii="Segoe UI Light" w:hAnsi="Segoe UI Light" w:cstheme="minorHAnsi"/>
          <w:sz w:val="22"/>
          <w:szCs w:val="22"/>
        </w:rPr>
      </w:pPr>
      <w:r w:rsidRPr="00BC1F3B">
        <w:rPr>
          <w:rFonts w:ascii="Segoe UI Light" w:hAnsi="Segoe UI Light" w:cstheme="minorHAnsi"/>
          <w:sz w:val="22"/>
          <w:szCs w:val="22"/>
        </w:rPr>
        <w:t>voorwand (tongbasis, vallecula)</w:t>
      </w:r>
    </w:p>
    <w:p w14:paraId="0A4ABC51" w14:textId="77777777" w:rsidR="00D01617" w:rsidRPr="00BC1F3B" w:rsidRDefault="00D01617" w:rsidP="00014536">
      <w:pPr>
        <w:numPr>
          <w:ilvl w:val="0"/>
          <w:numId w:val="6"/>
        </w:numPr>
        <w:tabs>
          <w:tab w:val="clear" w:pos="720"/>
          <w:tab w:val="num" w:pos="900"/>
        </w:tabs>
        <w:spacing w:line="276" w:lineRule="auto"/>
        <w:ind w:left="900" w:hanging="900"/>
        <w:jc w:val="both"/>
        <w:rPr>
          <w:rFonts w:ascii="Segoe UI Light" w:hAnsi="Segoe UI Light" w:cstheme="minorHAnsi"/>
          <w:sz w:val="22"/>
          <w:szCs w:val="22"/>
        </w:rPr>
      </w:pPr>
      <w:r w:rsidRPr="00BC1F3B">
        <w:rPr>
          <w:rFonts w:ascii="Segoe UI Light" w:hAnsi="Segoe UI Light" w:cstheme="minorHAnsi"/>
          <w:sz w:val="22"/>
          <w:szCs w:val="22"/>
        </w:rPr>
        <w:t>achterwand</w:t>
      </w:r>
    </w:p>
    <w:p w14:paraId="702716D6" w14:textId="1EDA2D93" w:rsidR="00D01617" w:rsidRPr="00BC1F3B" w:rsidRDefault="00D01617" w:rsidP="00014536">
      <w:pPr>
        <w:pStyle w:val="Kop3"/>
        <w:spacing w:line="276" w:lineRule="auto"/>
      </w:pPr>
      <w:bookmarkStart w:id="248" w:name="_Toc147893658"/>
      <w:bookmarkStart w:id="249" w:name="_Toc147895283"/>
      <w:bookmarkStart w:id="250" w:name="_Toc150309334"/>
      <w:bookmarkStart w:id="251" w:name="_Toc21259875"/>
      <w:bookmarkStart w:id="252" w:name="_Toc26367814"/>
      <w:r w:rsidRPr="00BC1F3B">
        <w:t>Diagnostiek</w:t>
      </w:r>
      <w:bookmarkEnd w:id="248"/>
      <w:bookmarkEnd w:id="249"/>
      <w:bookmarkEnd w:id="250"/>
      <w:bookmarkEnd w:id="251"/>
      <w:bookmarkEnd w:id="252"/>
    </w:p>
    <w:p w14:paraId="26A3FE6A" w14:textId="77777777" w:rsidR="00D01617" w:rsidRPr="00BC1F3B" w:rsidRDefault="00D01617" w:rsidP="00014536">
      <w:pPr>
        <w:pStyle w:val="Lijstalinea"/>
        <w:numPr>
          <w:ilvl w:val="1"/>
          <w:numId w:val="31"/>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Volledig hoofd en hals onderzoek, met inbegrip van endoscopie en MKA onderzoek en endoscopie. </w:t>
      </w:r>
    </w:p>
    <w:p w14:paraId="7C63E6EB" w14:textId="77777777" w:rsidR="00D01617" w:rsidRPr="00BC1F3B" w:rsidRDefault="00D01617" w:rsidP="00014536">
      <w:pPr>
        <w:pStyle w:val="Lijstalinea"/>
        <w:numPr>
          <w:ilvl w:val="1"/>
          <w:numId w:val="31"/>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Inspectie + palpatie tumorproces </w:t>
      </w:r>
    </w:p>
    <w:p w14:paraId="1F9ED157" w14:textId="77777777" w:rsidR="00D01617" w:rsidRPr="00BC1F3B" w:rsidRDefault="00D01617" w:rsidP="00014536">
      <w:pPr>
        <w:pStyle w:val="Lijstalinea"/>
        <w:numPr>
          <w:ilvl w:val="1"/>
          <w:numId w:val="31"/>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Consult tandarts </w:t>
      </w:r>
    </w:p>
    <w:p w14:paraId="2AD1B5C6" w14:textId="77777777" w:rsidR="00D01617" w:rsidRPr="00BC1F3B" w:rsidRDefault="00D01617" w:rsidP="00014536">
      <w:pPr>
        <w:pStyle w:val="Lijstalinea"/>
        <w:numPr>
          <w:ilvl w:val="1"/>
          <w:numId w:val="31"/>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OPG, CT hals/thorax, MRI, echo hals met punctie, routine labo </w:t>
      </w:r>
    </w:p>
    <w:p w14:paraId="4A372520" w14:textId="77777777" w:rsidR="00D01617" w:rsidRPr="00BC1F3B" w:rsidRDefault="00D01617" w:rsidP="00014536">
      <w:pPr>
        <w:pStyle w:val="Lijstalinea"/>
        <w:numPr>
          <w:ilvl w:val="1"/>
          <w:numId w:val="31"/>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Meestal onderzoek onder narcose (bepaling uitbreiding en screening tweede  primaire tumor). </w:t>
      </w:r>
    </w:p>
    <w:p w14:paraId="40981F4E" w14:textId="783F558C" w:rsidR="00D01617" w:rsidRPr="00BC1F3B" w:rsidRDefault="00D01617" w:rsidP="00014536">
      <w:pPr>
        <w:pStyle w:val="Lijstalinea"/>
        <w:numPr>
          <w:ilvl w:val="1"/>
          <w:numId w:val="31"/>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HPV bepaling (p 16) op weefsel </w:t>
      </w:r>
      <w:r w:rsidR="00D55E6E" w:rsidRPr="00BC1F3B">
        <w:rPr>
          <w:rFonts w:ascii="Segoe UI Light" w:hAnsi="Segoe UI Light" w:cstheme="minorHAnsi"/>
          <w:sz w:val="22"/>
          <w:szCs w:val="22"/>
        </w:rPr>
        <w:t>aangevuld door PCR indien +</w:t>
      </w:r>
    </w:p>
    <w:p w14:paraId="26F5D5A5" w14:textId="77777777" w:rsidR="00D01617" w:rsidRPr="00BC1F3B" w:rsidRDefault="00D01617" w:rsidP="00014536">
      <w:pPr>
        <w:spacing w:line="276" w:lineRule="auto"/>
        <w:jc w:val="both"/>
        <w:rPr>
          <w:rFonts w:ascii="Segoe UI Light" w:hAnsi="Segoe UI Light" w:cstheme="minorHAnsi"/>
          <w:sz w:val="22"/>
          <w:szCs w:val="22"/>
        </w:rPr>
      </w:pPr>
    </w:p>
    <w:p w14:paraId="4011DA68"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De voorkeur wordt gegeven aan MRI voor stagering en beschrijving van de exacte uitbreiding oropharynxtumoren.  Ook klierstagering kan op MRI gebeuren. </w:t>
      </w:r>
    </w:p>
    <w:p w14:paraId="07F49BDB" w14:textId="77777777" w:rsidR="00D01617" w:rsidRPr="00BC1F3B" w:rsidRDefault="00D01617" w:rsidP="00014536">
      <w:pPr>
        <w:spacing w:line="276" w:lineRule="auto"/>
        <w:jc w:val="both"/>
        <w:rPr>
          <w:rFonts w:ascii="Segoe UI Light" w:hAnsi="Segoe UI Light" w:cstheme="minorHAnsi"/>
          <w:sz w:val="22"/>
          <w:szCs w:val="22"/>
          <w:u w:val="single"/>
        </w:rPr>
      </w:pPr>
      <w:r w:rsidRPr="00BC1F3B">
        <w:rPr>
          <w:rFonts w:ascii="Segoe UI Light" w:hAnsi="Segoe UI Light" w:cstheme="minorHAnsi"/>
          <w:sz w:val="22"/>
          <w:szCs w:val="22"/>
        </w:rPr>
        <w:t>Ook voor herval of recidief geniet MRI de voorkeur</w:t>
      </w:r>
    </w:p>
    <w:p w14:paraId="4E0BCC64" w14:textId="2512B730" w:rsidR="00D01617" w:rsidRPr="00BC1F3B" w:rsidRDefault="00D01617" w:rsidP="00014536">
      <w:pPr>
        <w:pStyle w:val="Kop3"/>
        <w:spacing w:line="276" w:lineRule="auto"/>
      </w:pPr>
      <w:bookmarkStart w:id="253" w:name="_Toc147893659"/>
      <w:bookmarkStart w:id="254" w:name="_Toc147895284"/>
      <w:bookmarkStart w:id="255" w:name="_Toc150309335"/>
      <w:bookmarkStart w:id="256" w:name="_Toc21259876"/>
      <w:bookmarkStart w:id="257" w:name="_Toc26367815"/>
      <w:r w:rsidRPr="00BC1F3B">
        <w:t>Histologie</w:t>
      </w:r>
      <w:bookmarkEnd w:id="253"/>
      <w:bookmarkEnd w:id="254"/>
      <w:bookmarkEnd w:id="255"/>
      <w:bookmarkEnd w:id="256"/>
      <w:bookmarkEnd w:id="257"/>
    </w:p>
    <w:p w14:paraId="35ACFC22"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Meer dan 90% van de tumoren is een plaveiselcelcarcinoom</w:t>
      </w:r>
    </w:p>
    <w:p w14:paraId="48517C18" w14:textId="155A8B04" w:rsidR="00D01617" w:rsidRPr="00BC1F3B" w:rsidRDefault="00D01617" w:rsidP="00014536">
      <w:pPr>
        <w:pStyle w:val="Kop3"/>
        <w:spacing w:line="276" w:lineRule="auto"/>
      </w:pPr>
      <w:bookmarkStart w:id="258" w:name="_Toc147893660"/>
      <w:bookmarkStart w:id="259" w:name="_Toc147895285"/>
      <w:bookmarkStart w:id="260" w:name="_Toc150309336"/>
      <w:bookmarkStart w:id="261" w:name="_Toc21259877"/>
      <w:bookmarkStart w:id="262" w:name="_Toc26367816"/>
      <w:r w:rsidRPr="00BC1F3B">
        <w:lastRenderedPageBreak/>
        <w:t>TNM-classificatie</w:t>
      </w:r>
      <w:bookmarkEnd w:id="258"/>
      <w:bookmarkEnd w:id="259"/>
      <w:bookmarkEnd w:id="260"/>
      <w:bookmarkEnd w:id="261"/>
      <w:bookmarkEnd w:id="262"/>
    </w:p>
    <w:p w14:paraId="79127317" w14:textId="77777777" w:rsidR="00D01617" w:rsidRPr="007C67D3" w:rsidRDefault="00D01617" w:rsidP="00014536">
      <w:pPr>
        <w:spacing w:line="276" w:lineRule="auto"/>
        <w:jc w:val="both"/>
        <w:rPr>
          <w:rFonts w:ascii="Segoe UI Light" w:hAnsi="Segoe UI Light"/>
        </w:rPr>
      </w:pPr>
      <w:r w:rsidRPr="00BC1F3B">
        <w:rPr>
          <w:rFonts w:ascii="Segoe UI Light" w:hAnsi="Segoe UI Light" w:cstheme="minorHAnsi"/>
          <w:sz w:val="22"/>
        </w:rPr>
        <w:t xml:space="preserve">Link:  </w:t>
      </w:r>
      <w:hyperlink r:id="rId21" w:history="1">
        <w:r w:rsidRPr="00BC1F3B">
          <w:rPr>
            <w:rStyle w:val="Hyperlink"/>
            <w:rFonts w:ascii="Segoe UI Light" w:hAnsi="Segoe UI Light" w:cstheme="minorHAnsi"/>
            <w:sz w:val="22"/>
          </w:rPr>
          <w:t>http://cancerstaging.blogspot.be/</w:t>
        </w:r>
      </w:hyperlink>
    </w:p>
    <w:p w14:paraId="53D63968" w14:textId="77777777" w:rsidR="00FD08BA" w:rsidRPr="00BC1F3B" w:rsidRDefault="00FD08BA" w:rsidP="00014536">
      <w:pPr>
        <w:spacing w:line="276" w:lineRule="auto"/>
        <w:jc w:val="both"/>
        <w:rPr>
          <w:rStyle w:val="Hyperlink"/>
          <w:rFonts w:ascii="Segoe UI Light" w:hAnsi="Segoe UI Light" w:cstheme="minorHAnsi"/>
          <w:sz w:val="22"/>
        </w:rPr>
      </w:pPr>
    </w:p>
    <w:p w14:paraId="5C6534F4" w14:textId="1EFBAD58" w:rsidR="00FD08BA" w:rsidRPr="00BC1F3B" w:rsidRDefault="00FD08BA" w:rsidP="00014536">
      <w:pPr>
        <w:spacing w:line="276" w:lineRule="auto"/>
        <w:jc w:val="both"/>
        <w:rPr>
          <w:rFonts w:ascii="Segoe UI Light" w:hAnsi="Segoe UI Light" w:cstheme="minorHAnsi"/>
          <w:color w:val="000000" w:themeColor="text1"/>
          <w:sz w:val="22"/>
        </w:rPr>
      </w:pPr>
      <w:r w:rsidRPr="00BC1F3B">
        <w:rPr>
          <w:rStyle w:val="Hyperlink"/>
          <w:rFonts w:ascii="Segoe UI Light" w:hAnsi="Segoe UI Light" w:cstheme="minorHAnsi"/>
          <w:color w:val="000000" w:themeColor="text1"/>
          <w:sz w:val="22"/>
          <w:u w:val="none"/>
        </w:rPr>
        <w:t>Aparte stagering voor de HPV positieve tumoren.</w:t>
      </w:r>
      <w:r w:rsidR="00BC3BFF" w:rsidRPr="00BC1F3B">
        <w:rPr>
          <w:rStyle w:val="Hyperlink"/>
          <w:rFonts w:ascii="Segoe UI Light" w:hAnsi="Segoe UI Light" w:cstheme="minorHAnsi"/>
          <w:color w:val="000000" w:themeColor="text1"/>
          <w:sz w:val="22"/>
          <w:u w:val="none"/>
        </w:rPr>
        <w:t xml:space="preserve"> Voolopig zowel 7</w:t>
      </w:r>
      <w:r w:rsidR="00BC3BFF" w:rsidRPr="00BC1F3B">
        <w:rPr>
          <w:rStyle w:val="Hyperlink"/>
          <w:rFonts w:ascii="Segoe UI Light" w:hAnsi="Segoe UI Light" w:cstheme="minorHAnsi"/>
          <w:color w:val="000000" w:themeColor="text1"/>
          <w:sz w:val="22"/>
          <w:u w:val="none"/>
          <w:vertAlign w:val="superscript"/>
        </w:rPr>
        <w:t>e</w:t>
      </w:r>
      <w:r w:rsidR="00BC3BFF" w:rsidRPr="00BC1F3B">
        <w:rPr>
          <w:rStyle w:val="Hyperlink"/>
          <w:rFonts w:ascii="Segoe UI Light" w:hAnsi="Segoe UI Light" w:cstheme="minorHAnsi"/>
          <w:color w:val="000000" w:themeColor="text1"/>
          <w:sz w:val="22"/>
          <w:u w:val="none"/>
        </w:rPr>
        <w:t xml:space="preserve"> als 8</w:t>
      </w:r>
      <w:r w:rsidR="00BC3BFF" w:rsidRPr="00BC1F3B">
        <w:rPr>
          <w:rStyle w:val="Hyperlink"/>
          <w:rFonts w:ascii="Segoe UI Light" w:hAnsi="Segoe UI Light" w:cstheme="minorHAnsi"/>
          <w:color w:val="000000" w:themeColor="text1"/>
          <w:sz w:val="22"/>
          <w:u w:val="none"/>
          <w:vertAlign w:val="superscript"/>
        </w:rPr>
        <w:t>e</w:t>
      </w:r>
      <w:r w:rsidR="00BC3BFF" w:rsidRPr="00BC1F3B">
        <w:rPr>
          <w:rStyle w:val="Hyperlink"/>
          <w:rFonts w:ascii="Segoe UI Light" w:hAnsi="Segoe UI Light" w:cstheme="minorHAnsi"/>
          <w:color w:val="000000" w:themeColor="text1"/>
          <w:sz w:val="22"/>
          <w:u w:val="none"/>
        </w:rPr>
        <w:t xml:space="preserve">  editie vermelden</w:t>
      </w:r>
    </w:p>
    <w:p w14:paraId="31AD5D3E" w14:textId="3753E2F4" w:rsidR="00D01617" w:rsidRPr="00BC1F3B" w:rsidRDefault="00D01617" w:rsidP="00014536">
      <w:pPr>
        <w:pStyle w:val="Kop3"/>
        <w:spacing w:line="276" w:lineRule="auto"/>
      </w:pPr>
      <w:bookmarkStart w:id="263" w:name="_Toc147893661"/>
      <w:bookmarkStart w:id="264" w:name="_Toc147895286"/>
      <w:bookmarkStart w:id="265" w:name="_Toc150309337"/>
      <w:bookmarkStart w:id="266" w:name="_Toc21259878"/>
      <w:bookmarkStart w:id="267" w:name="_Toc26367817"/>
      <w:r w:rsidRPr="00BC1F3B">
        <w:t>Behandeling</w:t>
      </w:r>
      <w:bookmarkEnd w:id="263"/>
      <w:bookmarkEnd w:id="264"/>
      <w:bookmarkEnd w:id="265"/>
      <w:bookmarkEnd w:id="266"/>
      <w:bookmarkEnd w:id="267"/>
    </w:p>
    <w:p w14:paraId="62DEDCE0" w14:textId="65A6AA2A" w:rsidR="00D01617" w:rsidRPr="00BC1F3B" w:rsidRDefault="00D01617" w:rsidP="00014536">
      <w:pPr>
        <w:pStyle w:val="Kop4"/>
        <w:spacing w:line="276" w:lineRule="auto"/>
      </w:pPr>
      <w:bookmarkStart w:id="268" w:name="_Toc21259879"/>
      <w:r w:rsidRPr="00BC1F3B">
        <w:t>Tonsilcarcinoom</w:t>
      </w:r>
      <w:bookmarkEnd w:id="268"/>
    </w:p>
    <w:p w14:paraId="1ACC76E9" w14:textId="77777777" w:rsidR="00D01617" w:rsidRPr="00BC1F3B" w:rsidRDefault="00D01617" w:rsidP="00014536">
      <w:pPr>
        <w:pStyle w:val="Kop5"/>
        <w:spacing w:line="276" w:lineRule="auto"/>
        <w:rPr>
          <w:rFonts w:ascii="Segoe UI Light" w:hAnsi="Segoe UI Light"/>
        </w:rPr>
      </w:pPr>
      <w:r w:rsidRPr="00BC1F3B">
        <w:rPr>
          <w:rFonts w:ascii="Segoe UI Light" w:hAnsi="Segoe UI Light"/>
        </w:rPr>
        <w:t xml:space="preserve">N0 </w:t>
      </w:r>
    </w:p>
    <w:p w14:paraId="30FA93F3" w14:textId="77777777" w:rsidR="00D01617" w:rsidRPr="00BC1F3B" w:rsidRDefault="00D01617" w:rsidP="00014536">
      <w:pPr>
        <w:spacing w:line="276" w:lineRule="auto"/>
        <w:jc w:val="both"/>
        <w:rPr>
          <w:rFonts w:ascii="Segoe UI Light" w:hAnsi="Segoe UI Light" w:cstheme="minorHAnsi"/>
          <w:sz w:val="22"/>
          <w:szCs w:val="22"/>
          <w:u w:val="single"/>
        </w:rPr>
      </w:pPr>
      <w:r w:rsidRPr="00BC1F3B">
        <w:rPr>
          <w:rFonts w:ascii="Segoe UI Light" w:hAnsi="Segoe UI Light" w:cstheme="minorHAnsi"/>
          <w:sz w:val="22"/>
          <w:szCs w:val="22"/>
          <w:u w:val="single"/>
        </w:rPr>
        <w:t xml:space="preserve">T1-2 </w:t>
      </w:r>
    </w:p>
    <w:p w14:paraId="180A99D0" w14:textId="77777777" w:rsidR="00D01617" w:rsidRPr="00BC1F3B" w:rsidRDefault="00D01617" w:rsidP="00014536">
      <w:pPr>
        <w:pStyle w:val="Lijstalinea"/>
        <w:numPr>
          <w:ilvl w:val="0"/>
          <w:numId w:val="32"/>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Locoregionale radiotherapie. </w:t>
      </w:r>
    </w:p>
    <w:p w14:paraId="69BB6D71" w14:textId="77777777" w:rsidR="00D01617" w:rsidRPr="00BC1F3B" w:rsidRDefault="00D01617" w:rsidP="00014536">
      <w:pPr>
        <w:pStyle w:val="Lijstalinea"/>
        <w:numPr>
          <w:ilvl w:val="0"/>
          <w:numId w:val="32"/>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Transorale robotchirurgie (TORS) </w:t>
      </w:r>
      <w:r w:rsidR="000D1202" w:rsidRPr="00BC1F3B">
        <w:rPr>
          <w:rFonts w:ascii="Segoe UI Light" w:hAnsi="Segoe UI Light" w:cstheme="minorHAnsi"/>
          <w:sz w:val="22"/>
          <w:szCs w:val="22"/>
        </w:rPr>
        <w:t xml:space="preserve">/ klassieke heelkunde met flap eventueel gevolgd door radiotherapie </w:t>
      </w:r>
      <w:r w:rsidRPr="00BC1F3B">
        <w:rPr>
          <w:rFonts w:ascii="Segoe UI Light" w:hAnsi="Segoe UI Light" w:cstheme="minorHAnsi"/>
          <w:sz w:val="22"/>
          <w:szCs w:val="22"/>
        </w:rPr>
        <w:t xml:space="preserve"> </w:t>
      </w:r>
    </w:p>
    <w:p w14:paraId="72C69F22" w14:textId="77777777" w:rsidR="00AD4EB6"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u w:val="single"/>
        </w:rPr>
        <w:t xml:space="preserve">T3-4 </w:t>
      </w:r>
    </w:p>
    <w:p w14:paraId="3152F9E6" w14:textId="32B55D3C" w:rsidR="00AD4EB6" w:rsidRPr="00BC1F3B" w:rsidRDefault="00AD4EB6" w:rsidP="00014536">
      <w:pPr>
        <w:pStyle w:val="Lijstalinea"/>
        <w:numPr>
          <w:ilvl w:val="0"/>
          <w:numId w:val="33"/>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chemotherapie of chemoradiatie +/- inductie</w:t>
      </w:r>
    </w:p>
    <w:p w14:paraId="5380BDF3" w14:textId="77777777" w:rsidR="00D01617" w:rsidRPr="00BC1F3B" w:rsidRDefault="00D01617" w:rsidP="00014536">
      <w:pPr>
        <w:spacing w:line="276" w:lineRule="auto"/>
        <w:jc w:val="both"/>
        <w:rPr>
          <w:rFonts w:ascii="Segoe UI Light" w:hAnsi="Segoe UI Light" w:cstheme="minorHAnsi"/>
          <w:sz w:val="22"/>
          <w:szCs w:val="22"/>
          <w:u w:val="single"/>
        </w:rPr>
      </w:pPr>
    </w:p>
    <w:p w14:paraId="6EC2BA7E" w14:textId="72F3A097" w:rsidR="00D01617" w:rsidRPr="00BC1F3B" w:rsidRDefault="00FD08BA" w:rsidP="00014536">
      <w:pPr>
        <w:pStyle w:val="Lijstalinea"/>
        <w:numPr>
          <w:ilvl w:val="0"/>
          <w:numId w:val="33"/>
        </w:numPr>
        <w:spacing w:line="276" w:lineRule="auto"/>
        <w:jc w:val="both"/>
        <w:rPr>
          <w:rFonts w:ascii="Segoe UI Light" w:hAnsi="Segoe UI Light" w:cstheme="minorHAnsi"/>
          <w:color w:val="000000" w:themeColor="text1"/>
          <w:sz w:val="22"/>
          <w:szCs w:val="22"/>
        </w:rPr>
      </w:pPr>
      <w:r w:rsidRPr="00BC1F3B">
        <w:rPr>
          <w:rFonts w:ascii="Segoe UI Light" w:hAnsi="Segoe UI Light" w:cstheme="minorHAnsi"/>
          <w:color w:val="000000" w:themeColor="text1"/>
          <w:sz w:val="22"/>
          <w:szCs w:val="22"/>
        </w:rPr>
        <w:t>Brede l</w:t>
      </w:r>
      <w:r w:rsidR="00D01617" w:rsidRPr="00BC1F3B">
        <w:rPr>
          <w:rFonts w:ascii="Segoe UI Light" w:hAnsi="Segoe UI Light" w:cstheme="minorHAnsi"/>
          <w:color w:val="000000" w:themeColor="text1"/>
          <w:sz w:val="22"/>
          <w:szCs w:val="22"/>
        </w:rPr>
        <w:t>ocoregionale chirurgie (en bloc resectie) (zie mondbodem): waarbij de behandeling van de hals kan variëren van een selectief halsklierevidement bijvoorbeeld niveaus I t/m IV (anterolateraal) tot (gemodificeerd) radicaal halsklierevidement</w:t>
      </w:r>
      <w:r w:rsidRPr="00BC1F3B">
        <w:rPr>
          <w:rFonts w:ascii="Segoe UI Light" w:hAnsi="Segoe UI Light" w:cstheme="minorHAnsi"/>
          <w:color w:val="000000" w:themeColor="text1"/>
          <w:sz w:val="22"/>
          <w:szCs w:val="22"/>
        </w:rPr>
        <w:t xml:space="preserve"> + flapchirurgie</w:t>
      </w:r>
    </w:p>
    <w:p w14:paraId="3F796FA1" w14:textId="77777777" w:rsidR="00D01617" w:rsidRPr="00BC1F3B" w:rsidRDefault="00D01617" w:rsidP="00014536">
      <w:pPr>
        <w:pStyle w:val="Lijstalinea"/>
        <w:numPr>
          <w:ilvl w:val="1"/>
          <w:numId w:val="33"/>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Reconstructie: zie mondbodem </w:t>
      </w:r>
    </w:p>
    <w:p w14:paraId="30BC5712" w14:textId="77777777" w:rsidR="00D01617" w:rsidRPr="00BC1F3B" w:rsidRDefault="00D01617" w:rsidP="00014536">
      <w:pPr>
        <w:pStyle w:val="Lijstalinea"/>
        <w:numPr>
          <w:ilvl w:val="1"/>
          <w:numId w:val="33"/>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Postoperatieve </w:t>
      </w:r>
      <w:r w:rsidR="0085377A" w:rsidRPr="00BC1F3B">
        <w:rPr>
          <w:rFonts w:ascii="Segoe UI Light" w:hAnsi="Segoe UI Light" w:cstheme="minorHAnsi"/>
          <w:sz w:val="22"/>
          <w:szCs w:val="22"/>
        </w:rPr>
        <w:t>(chemo)radio</w:t>
      </w:r>
      <w:r w:rsidRPr="00BC1F3B">
        <w:rPr>
          <w:rFonts w:ascii="Segoe UI Light" w:hAnsi="Segoe UI Light" w:cstheme="minorHAnsi"/>
          <w:sz w:val="22"/>
          <w:szCs w:val="22"/>
        </w:rPr>
        <w:t xml:space="preserve">therapie </w:t>
      </w:r>
    </w:p>
    <w:p w14:paraId="3F599A65" w14:textId="77777777" w:rsidR="00D01617" w:rsidRPr="00BC1F3B" w:rsidRDefault="00D01617" w:rsidP="00014536">
      <w:pPr>
        <w:pStyle w:val="Kop5"/>
        <w:spacing w:line="276" w:lineRule="auto"/>
        <w:rPr>
          <w:rFonts w:ascii="Segoe UI Light" w:hAnsi="Segoe UI Light"/>
        </w:rPr>
      </w:pPr>
      <w:r w:rsidRPr="00BC1F3B">
        <w:rPr>
          <w:rFonts w:ascii="Segoe UI Light" w:hAnsi="Segoe UI Light"/>
        </w:rPr>
        <w:t xml:space="preserve">N+ </w:t>
      </w:r>
    </w:p>
    <w:p w14:paraId="6B84F559" w14:textId="77777777" w:rsidR="00D01617" w:rsidRPr="00BC1F3B" w:rsidRDefault="00D01617" w:rsidP="00014536">
      <w:pPr>
        <w:spacing w:line="276" w:lineRule="auto"/>
        <w:jc w:val="both"/>
        <w:rPr>
          <w:rFonts w:ascii="Segoe UI Light" w:hAnsi="Segoe UI Light" w:cstheme="minorHAnsi"/>
          <w:sz w:val="22"/>
          <w:szCs w:val="22"/>
          <w:u w:val="single"/>
        </w:rPr>
      </w:pPr>
      <w:r w:rsidRPr="00BC1F3B">
        <w:rPr>
          <w:rFonts w:ascii="Segoe UI Light" w:hAnsi="Segoe UI Light" w:cstheme="minorHAnsi"/>
          <w:sz w:val="22"/>
          <w:szCs w:val="22"/>
          <w:u w:val="single"/>
        </w:rPr>
        <w:t xml:space="preserve">T1-4 </w:t>
      </w:r>
    </w:p>
    <w:p w14:paraId="66C53D4F" w14:textId="77777777" w:rsidR="00D01617" w:rsidRPr="00BC1F3B" w:rsidRDefault="00D01617" w:rsidP="00014536">
      <w:pPr>
        <w:pStyle w:val="Lijstalinea"/>
        <w:numPr>
          <w:ilvl w:val="0"/>
          <w:numId w:val="34"/>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Zoals in geval van N0 </w:t>
      </w:r>
    </w:p>
    <w:p w14:paraId="37CDE1C8" w14:textId="77777777" w:rsidR="00D01617" w:rsidRPr="00BC1F3B" w:rsidRDefault="00D01617" w:rsidP="00014536">
      <w:pPr>
        <w:pStyle w:val="Lijstalinea"/>
        <w:numPr>
          <w:ilvl w:val="0"/>
          <w:numId w:val="34"/>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Bij negatieve PET-CT of negatieve NMR diffusie gewogen na 3 maanden is afwachtende </w:t>
      </w:r>
    </w:p>
    <w:p w14:paraId="705B8694" w14:textId="0764B107" w:rsidR="00D01617" w:rsidRPr="00BC1F3B" w:rsidRDefault="00D01617" w:rsidP="00014536">
      <w:pPr>
        <w:pStyle w:val="Lijstalinea"/>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houding . Bij positieve PET-CT of positieve NMR diffusie </w:t>
      </w:r>
    </w:p>
    <w:p w14:paraId="0246BC34" w14:textId="77777777" w:rsidR="00D01617" w:rsidRPr="00BC1F3B" w:rsidRDefault="00D01617" w:rsidP="00014536">
      <w:pPr>
        <w:pStyle w:val="Lijstalinea"/>
        <w:spacing w:line="276" w:lineRule="auto"/>
        <w:jc w:val="both"/>
        <w:rPr>
          <w:rFonts w:ascii="Segoe UI Light" w:hAnsi="Segoe UI Light"/>
        </w:rPr>
      </w:pPr>
      <w:r w:rsidRPr="00BC1F3B">
        <w:rPr>
          <w:rFonts w:ascii="Segoe UI Light" w:hAnsi="Segoe UI Light" w:cstheme="minorHAnsi"/>
          <w:sz w:val="22"/>
          <w:szCs w:val="22"/>
        </w:rPr>
        <w:t>gewogen dient overgegaan te worden tot halsklierevidement</w:t>
      </w:r>
      <w:r w:rsidRPr="00BC1F3B">
        <w:rPr>
          <w:rFonts w:ascii="Segoe UI Light" w:hAnsi="Segoe UI Light"/>
        </w:rPr>
        <w:t xml:space="preserve">. </w:t>
      </w:r>
    </w:p>
    <w:p w14:paraId="4148D8D3" w14:textId="77777777" w:rsidR="00D01617" w:rsidRPr="00BC1F3B" w:rsidRDefault="00D01617" w:rsidP="00014536">
      <w:pPr>
        <w:pStyle w:val="Kop4"/>
        <w:spacing w:line="276" w:lineRule="auto"/>
      </w:pPr>
      <w:bookmarkStart w:id="269" w:name="_Toc21259880"/>
      <w:r w:rsidRPr="00BC1F3B">
        <w:t>Palatum molle carcinoom</w:t>
      </w:r>
      <w:bookmarkEnd w:id="269"/>
    </w:p>
    <w:p w14:paraId="22B2F271" w14:textId="77777777" w:rsidR="00D01617" w:rsidRPr="00BC1F3B" w:rsidRDefault="00D01617" w:rsidP="00014536">
      <w:pPr>
        <w:pStyle w:val="Kop5"/>
        <w:spacing w:line="276" w:lineRule="auto"/>
        <w:rPr>
          <w:rFonts w:ascii="Segoe UI Light" w:hAnsi="Segoe UI Light"/>
        </w:rPr>
      </w:pPr>
      <w:r w:rsidRPr="00BC1F3B">
        <w:rPr>
          <w:rFonts w:ascii="Segoe UI Light" w:hAnsi="Segoe UI Light"/>
        </w:rPr>
        <w:t xml:space="preserve">N0 </w:t>
      </w:r>
    </w:p>
    <w:p w14:paraId="460BA015" w14:textId="77777777" w:rsidR="00D01617" w:rsidRPr="00BC1F3B" w:rsidRDefault="00D01617" w:rsidP="00014536">
      <w:pPr>
        <w:spacing w:line="276" w:lineRule="auto"/>
        <w:jc w:val="both"/>
        <w:rPr>
          <w:rFonts w:ascii="Segoe UI Light" w:hAnsi="Segoe UI Light" w:cstheme="minorHAnsi"/>
          <w:sz w:val="22"/>
          <w:szCs w:val="22"/>
          <w:u w:val="single"/>
        </w:rPr>
      </w:pPr>
      <w:r w:rsidRPr="00BC1F3B">
        <w:rPr>
          <w:rFonts w:ascii="Segoe UI Light" w:hAnsi="Segoe UI Light" w:cstheme="minorHAnsi"/>
          <w:sz w:val="22"/>
          <w:szCs w:val="22"/>
          <w:u w:val="single"/>
        </w:rPr>
        <w:t xml:space="preserve">T1 </w:t>
      </w:r>
    </w:p>
    <w:p w14:paraId="470926F6" w14:textId="3CE809DF" w:rsidR="00D01617" w:rsidRPr="00BC1F3B" w:rsidRDefault="00D01617" w:rsidP="00014536">
      <w:pPr>
        <w:pStyle w:val="Lijstalinea"/>
        <w:numPr>
          <w:ilvl w:val="0"/>
          <w:numId w:val="35"/>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Locoregionale radiotherapie ()</w:t>
      </w:r>
    </w:p>
    <w:p w14:paraId="45288355" w14:textId="77777777" w:rsidR="00D01617" w:rsidRPr="00BC1F3B" w:rsidRDefault="00D01617" w:rsidP="00014536">
      <w:pPr>
        <w:pStyle w:val="Lijstalinea"/>
        <w:numPr>
          <w:ilvl w:val="0"/>
          <w:numId w:val="35"/>
        </w:numPr>
        <w:spacing w:line="276" w:lineRule="auto"/>
        <w:jc w:val="both"/>
        <w:rPr>
          <w:rFonts w:ascii="Segoe UI Light" w:hAnsi="Segoe UI Light"/>
          <w:sz w:val="22"/>
          <w:lang w:val="fr-BE"/>
        </w:rPr>
      </w:pPr>
      <w:r w:rsidRPr="00BC1F3B">
        <w:rPr>
          <w:rFonts w:ascii="Segoe UI Light" w:hAnsi="Segoe UI Light"/>
          <w:sz w:val="22"/>
          <w:lang w:val="fr-BE"/>
        </w:rPr>
        <w:t xml:space="preserve">Bij Tis/T1: CO2 laser chirurgie </w:t>
      </w:r>
    </w:p>
    <w:p w14:paraId="33A7ED39" w14:textId="77777777" w:rsidR="00D01617" w:rsidRPr="00BC1F3B" w:rsidRDefault="00D01617" w:rsidP="00014536">
      <w:pPr>
        <w:spacing w:line="276" w:lineRule="auto"/>
        <w:jc w:val="both"/>
        <w:rPr>
          <w:rFonts w:ascii="Segoe UI Light" w:hAnsi="Segoe UI Light" w:cstheme="minorHAnsi"/>
          <w:sz w:val="22"/>
          <w:szCs w:val="22"/>
          <w:u w:val="single"/>
        </w:rPr>
      </w:pPr>
      <w:r w:rsidRPr="00BC1F3B">
        <w:rPr>
          <w:rFonts w:ascii="Segoe UI Light" w:hAnsi="Segoe UI Light" w:cstheme="minorHAnsi"/>
          <w:sz w:val="22"/>
          <w:szCs w:val="22"/>
          <w:u w:val="single"/>
        </w:rPr>
        <w:t xml:space="preserve">T2 </w:t>
      </w:r>
    </w:p>
    <w:p w14:paraId="4C446891"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Locoregionale radiotherapie </w:t>
      </w:r>
    </w:p>
    <w:p w14:paraId="12BBAA6A" w14:textId="77777777" w:rsidR="00D01617" w:rsidRPr="00BC1F3B" w:rsidRDefault="00D01617" w:rsidP="00014536">
      <w:pPr>
        <w:spacing w:line="276" w:lineRule="auto"/>
        <w:jc w:val="both"/>
        <w:rPr>
          <w:rFonts w:ascii="Segoe UI Light" w:hAnsi="Segoe UI Light" w:cstheme="minorHAnsi"/>
          <w:sz w:val="22"/>
          <w:szCs w:val="22"/>
          <w:u w:val="single"/>
        </w:rPr>
      </w:pPr>
      <w:r w:rsidRPr="00BC1F3B">
        <w:rPr>
          <w:rFonts w:ascii="Segoe UI Light" w:hAnsi="Segoe UI Light" w:cstheme="minorHAnsi"/>
          <w:sz w:val="22"/>
          <w:szCs w:val="22"/>
          <w:u w:val="single"/>
        </w:rPr>
        <w:t xml:space="preserve">T3-4 </w:t>
      </w:r>
    </w:p>
    <w:p w14:paraId="448556A3" w14:textId="755BBBE0" w:rsidR="00D01617" w:rsidRPr="00BC1F3B" w:rsidRDefault="007A4E5E" w:rsidP="00014536">
      <w:pPr>
        <w:pStyle w:val="Lijstalinea"/>
        <w:numPr>
          <w:ilvl w:val="0"/>
          <w:numId w:val="36"/>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lastRenderedPageBreak/>
        <w:t xml:space="preserve">Brede </w:t>
      </w:r>
      <w:r w:rsidR="00D01617" w:rsidRPr="00BC1F3B">
        <w:rPr>
          <w:rFonts w:ascii="Segoe UI Light" w:hAnsi="Segoe UI Light" w:cstheme="minorHAnsi"/>
          <w:sz w:val="22"/>
          <w:szCs w:val="22"/>
        </w:rPr>
        <w:t xml:space="preserve">Locoregionale chirurgie (zie mondbodem), waarbij de behandeling van de hals kan variëren van een selectief halsklierevidement bijvoorbeeld niveaus I t/m IV (anterolateraal) t/m (gemodificeerde) radicaal halsklierevidement </w:t>
      </w:r>
    </w:p>
    <w:p w14:paraId="4A59728C" w14:textId="77777777" w:rsidR="00D01617" w:rsidRPr="00BC1F3B" w:rsidRDefault="00D01617" w:rsidP="00014536">
      <w:pPr>
        <w:pStyle w:val="Lijstalinea"/>
        <w:numPr>
          <w:ilvl w:val="0"/>
          <w:numId w:val="36"/>
        </w:numPr>
        <w:spacing w:line="276" w:lineRule="auto"/>
        <w:jc w:val="both"/>
        <w:rPr>
          <w:rFonts w:ascii="Segoe UI Light" w:hAnsi="Segoe UI Light" w:cstheme="minorHAnsi"/>
          <w:sz w:val="22"/>
          <w:szCs w:val="22"/>
        </w:rPr>
      </w:pPr>
      <w:r w:rsidRPr="00BC1F3B">
        <w:rPr>
          <w:rFonts w:ascii="Segoe UI Light" w:hAnsi="Segoe UI Light"/>
          <w:sz w:val="22"/>
        </w:rPr>
        <w:t>Vaak</w:t>
      </w:r>
      <w:r w:rsidRPr="00BC1F3B">
        <w:rPr>
          <w:rFonts w:ascii="Segoe UI Light" w:hAnsi="Segoe UI Light" w:cstheme="minorHAnsi"/>
          <w:sz w:val="22"/>
          <w:szCs w:val="22"/>
        </w:rPr>
        <w:t xml:space="preserve"> reconstructie door vrije lap </w:t>
      </w:r>
    </w:p>
    <w:p w14:paraId="648C3BB3" w14:textId="77777777" w:rsidR="00D01617" w:rsidRPr="00BC1F3B" w:rsidRDefault="00D01617" w:rsidP="00014536">
      <w:pPr>
        <w:pStyle w:val="Lijstalinea"/>
        <w:numPr>
          <w:ilvl w:val="0"/>
          <w:numId w:val="36"/>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Postoperatieve </w:t>
      </w:r>
      <w:r w:rsidR="0085377A" w:rsidRPr="00BC1F3B">
        <w:rPr>
          <w:rFonts w:ascii="Segoe UI Light" w:hAnsi="Segoe UI Light" w:cstheme="minorHAnsi"/>
          <w:sz w:val="22"/>
          <w:szCs w:val="22"/>
        </w:rPr>
        <w:t>(chemo)radio</w:t>
      </w:r>
      <w:r w:rsidRPr="00BC1F3B">
        <w:rPr>
          <w:rFonts w:ascii="Segoe UI Light" w:hAnsi="Segoe UI Light" w:cstheme="minorHAnsi"/>
          <w:sz w:val="22"/>
          <w:szCs w:val="22"/>
        </w:rPr>
        <w:t xml:space="preserve">therapie </w:t>
      </w:r>
      <w:r w:rsidR="0085377A" w:rsidRPr="00BC1F3B">
        <w:rPr>
          <w:rFonts w:ascii="Segoe UI Light" w:hAnsi="Segoe UI Light" w:cstheme="minorHAnsi"/>
          <w:sz w:val="22"/>
          <w:szCs w:val="22"/>
        </w:rPr>
        <w:t>ifv pTN</w:t>
      </w:r>
    </w:p>
    <w:p w14:paraId="5DC862CA" w14:textId="49DB8194" w:rsidR="00D01617" w:rsidRPr="00BC1F3B" w:rsidRDefault="00D01617" w:rsidP="00014536">
      <w:pPr>
        <w:pStyle w:val="Lijstalinea"/>
        <w:numPr>
          <w:ilvl w:val="0"/>
          <w:numId w:val="36"/>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Indien (functioneel) inoperabel: </w:t>
      </w:r>
      <w:r w:rsidR="0085377A" w:rsidRPr="00BC1F3B">
        <w:rPr>
          <w:rFonts w:ascii="Segoe UI Light" w:hAnsi="Segoe UI Light" w:cstheme="minorHAnsi"/>
          <w:sz w:val="22"/>
          <w:szCs w:val="22"/>
        </w:rPr>
        <w:t>chemoradiatie</w:t>
      </w:r>
      <w:r w:rsidRPr="00BC1F3B">
        <w:rPr>
          <w:rFonts w:ascii="Segoe UI Light" w:hAnsi="Segoe UI Light" w:cstheme="minorHAnsi"/>
          <w:sz w:val="22"/>
          <w:szCs w:val="22"/>
        </w:rPr>
        <w:t xml:space="preserve"> </w:t>
      </w:r>
    </w:p>
    <w:p w14:paraId="6B82C50F" w14:textId="77777777" w:rsidR="00D01617" w:rsidRPr="00BC1F3B" w:rsidRDefault="00D01617" w:rsidP="00014536">
      <w:pPr>
        <w:pStyle w:val="Kop5"/>
        <w:spacing w:line="276" w:lineRule="auto"/>
        <w:rPr>
          <w:rFonts w:ascii="Segoe UI Light" w:hAnsi="Segoe UI Light"/>
        </w:rPr>
      </w:pPr>
      <w:r w:rsidRPr="00BC1F3B">
        <w:rPr>
          <w:rFonts w:ascii="Segoe UI Light" w:hAnsi="Segoe UI Light"/>
        </w:rPr>
        <w:t xml:space="preserve">N+ </w:t>
      </w:r>
    </w:p>
    <w:p w14:paraId="12CEBCF3" w14:textId="77777777" w:rsidR="00D01617" w:rsidRPr="00BC1F3B" w:rsidRDefault="00D01617" w:rsidP="00014536">
      <w:pPr>
        <w:spacing w:line="276" w:lineRule="auto"/>
        <w:jc w:val="both"/>
        <w:rPr>
          <w:rFonts w:ascii="Segoe UI Light" w:hAnsi="Segoe UI Light" w:cstheme="minorHAnsi"/>
          <w:sz w:val="22"/>
          <w:szCs w:val="22"/>
          <w:u w:val="single"/>
        </w:rPr>
      </w:pPr>
      <w:r w:rsidRPr="00BC1F3B">
        <w:rPr>
          <w:rFonts w:ascii="Segoe UI Light" w:hAnsi="Segoe UI Light" w:cstheme="minorHAnsi"/>
          <w:sz w:val="22"/>
          <w:szCs w:val="22"/>
          <w:u w:val="single"/>
        </w:rPr>
        <w:t xml:space="preserve">T1-4 </w:t>
      </w:r>
    </w:p>
    <w:p w14:paraId="20336A5B" w14:textId="77777777" w:rsidR="00D01617" w:rsidRPr="00BC1F3B" w:rsidRDefault="00D01617" w:rsidP="00014536">
      <w:pPr>
        <w:pStyle w:val="Lijstalinea"/>
        <w:numPr>
          <w:ilvl w:val="0"/>
          <w:numId w:val="37"/>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Zoals in geval van N0 </w:t>
      </w:r>
    </w:p>
    <w:p w14:paraId="6F83E1BF" w14:textId="77777777" w:rsidR="00D01617" w:rsidRPr="00BC1F3B" w:rsidRDefault="00D01617" w:rsidP="00014536">
      <w:pPr>
        <w:pStyle w:val="Lijstalinea"/>
        <w:numPr>
          <w:ilvl w:val="0"/>
          <w:numId w:val="38"/>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Bij negatieve PET-CT of negatieve NMR diffusie gewogen na 3 maanden is afwachtende </w:t>
      </w:r>
    </w:p>
    <w:p w14:paraId="31786189" w14:textId="77777777" w:rsidR="00D01617" w:rsidRPr="00BC1F3B" w:rsidRDefault="00D01617" w:rsidP="00014536">
      <w:pPr>
        <w:pStyle w:val="Lijstalinea"/>
        <w:spacing w:line="276" w:lineRule="auto"/>
        <w:jc w:val="both"/>
        <w:rPr>
          <w:rFonts w:ascii="Segoe UI Light" w:hAnsi="Segoe UI Light"/>
        </w:rPr>
      </w:pPr>
      <w:r w:rsidRPr="00BC1F3B">
        <w:rPr>
          <w:rFonts w:ascii="Segoe UI Light" w:hAnsi="Segoe UI Light" w:cstheme="minorHAnsi"/>
          <w:sz w:val="22"/>
          <w:szCs w:val="22"/>
        </w:rPr>
        <w:t>houding gerechtvaardigd. Bij positieve PET-CT of positieve NMR diffusie gewogen dient overgegaan te worden tot halsklierevidement</w:t>
      </w:r>
      <w:r w:rsidRPr="00BC1F3B">
        <w:rPr>
          <w:rFonts w:ascii="Segoe UI Light" w:hAnsi="Segoe UI Light"/>
        </w:rPr>
        <w:t xml:space="preserve">. </w:t>
      </w:r>
    </w:p>
    <w:p w14:paraId="7F83E715" w14:textId="77777777" w:rsidR="00D01617" w:rsidRPr="00BC1F3B" w:rsidRDefault="00D01617" w:rsidP="00014536">
      <w:pPr>
        <w:pStyle w:val="Kop4"/>
        <w:spacing w:line="276" w:lineRule="auto"/>
      </w:pPr>
      <w:bookmarkStart w:id="270" w:name="_Toc21259881"/>
      <w:r w:rsidRPr="00BC1F3B">
        <w:t>Tongbasiscarcinoom</w:t>
      </w:r>
      <w:bookmarkEnd w:id="270"/>
    </w:p>
    <w:p w14:paraId="024519D4" w14:textId="77777777" w:rsidR="00D01617" w:rsidRPr="00BC1F3B" w:rsidRDefault="00D01617" w:rsidP="00014536">
      <w:pPr>
        <w:pStyle w:val="Kop5"/>
        <w:spacing w:line="276" w:lineRule="auto"/>
        <w:rPr>
          <w:rFonts w:ascii="Segoe UI Light" w:hAnsi="Segoe UI Light"/>
        </w:rPr>
      </w:pPr>
      <w:r w:rsidRPr="00BC1F3B">
        <w:rPr>
          <w:rFonts w:ascii="Segoe UI Light" w:hAnsi="Segoe UI Light"/>
        </w:rPr>
        <w:t xml:space="preserve">N0 </w:t>
      </w:r>
    </w:p>
    <w:p w14:paraId="2FFC7D9C" w14:textId="77777777" w:rsidR="00D01617" w:rsidRPr="00BC1F3B" w:rsidRDefault="00D01617" w:rsidP="00014536">
      <w:pPr>
        <w:spacing w:line="276" w:lineRule="auto"/>
        <w:jc w:val="both"/>
        <w:rPr>
          <w:rFonts w:ascii="Segoe UI Light" w:hAnsi="Segoe UI Light" w:cstheme="minorHAnsi"/>
          <w:sz w:val="22"/>
          <w:szCs w:val="22"/>
          <w:u w:val="single"/>
        </w:rPr>
      </w:pPr>
      <w:r w:rsidRPr="00BC1F3B">
        <w:rPr>
          <w:rFonts w:ascii="Segoe UI Light" w:hAnsi="Segoe UI Light" w:cstheme="minorHAnsi"/>
          <w:sz w:val="22"/>
          <w:szCs w:val="22"/>
          <w:u w:val="single"/>
        </w:rPr>
        <w:t xml:space="preserve">T1-2 </w:t>
      </w:r>
    </w:p>
    <w:p w14:paraId="046B87DE"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Locoregionale radiotherapie, klassieke chirurgie of transorale robot chirurgie </w:t>
      </w:r>
    </w:p>
    <w:p w14:paraId="2C4810FD"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(TORS). </w:t>
      </w:r>
    </w:p>
    <w:p w14:paraId="63C07C5F" w14:textId="77777777" w:rsidR="00D01617" w:rsidRPr="00BC1F3B" w:rsidRDefault="00D01617" w:rsidP="00014536">
      <w:pPr>
        <w:spacing w:line="276" w:lineRule="auto"/>
        <w:jc w:val="both"/>
        <w:rPr>
          <w:rFonts w:ascii="Segoe UI Light" w:hAnsi="Segoe UI Light" w:cstheme="minorHAnsi"/>
          <w:sz w:val="22"/>
          <w:szCs w:val="22"/>
        </w:rPr>
      </w:pPr>
    </w:p>
    <w:p w14:paraId="6A7026C5" w14:textId="77777777" w:rsidR="00D01617" w:rsidRPr="00BC1F3B" w:rsidRDefault="00D01617" w:rsidP="00014536">
      <w:pPr>
        <w:spacing w:line="276" w:lineRule="auto"/>
        <w:jc w:val="both"/>
        <w:rPr>
          <w:rFonts w:ascii="Segoe UI Light" w:hAnsi="Segoe UI Light" w:cstheme="minorHAnsi"/>
          <w:sz w:val="22"/>
          <w:szCs w:val="22"/>
          <w:u w:val="single"/>
        </w:rPr>
      </w:pPr>
      <w:r w:rsidRPr="00BC1F3B">
        <w:rPr>
          <w:rFonts w:ascii="Segoe UI Light" w:hAnsi="Segoe UI Light" w:cstheme="minorHAnsi"/>
          <w:sz w:val="22"/>
          <w:szCs w:val="22"/>
          <w:u w:val="single"/>
        </w:rPr>
        <w:t xml:space="preserve">T3-4 </w:t>
      </w:r>
    </w:p>
    <w:p w14:paraId="13043306" w14:textId="77777777" w:rsidR="00D01617" w:rsidRPr="00BC1F3B" w:rsidRDefault="00D01617" w:rsidP="00014536">
      <w:pPr>
        <w:spacing w:line="276" w:lineRule="auto"/>
        <w:jc w:val="both"/>
        <w:rPr>
          <w:rFonts w:ascii="Segoe UI Light" w:hAnsi="Segoe UI Light" w:cstheme="minorHAnsi"/>
          <w:sz w:val="22"/>
          <w:szCs w:val="22"/>
        </w:rPr>
      </w:pPr>
    </w:p>
    <w:p w14:paraId="2233D198" w14:textId="31D11765" w:rsidR="00434083" w:rsidRPr="00BC1F3B" w:rsidRDefault="00434083" w:rsidP="00014536">
      <w:pPr>
        <w:pStyle w:val="Lijstalinea"/>
        <w:numPr>
          <w:ilvl w:val="0"/>
          <w:numId w:val="39"/>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C</w:t>
      </w:r>
      <w:r w:rsidR="00D01617" w:rsidRPr="00BC1F3B">
        <w:rPr>
          <w:rFonts w:ascii="Segoe UI Light" w:hAnsi="Segoe UI Light" w:cstheme="minorHAnsi"/>
          <w:sz w:val="22"/>
          <w:szCs w:val="22"/>
        </w:rPr>
        <w:t xml:space="preserve">hemoradiatie </w:t>
      </w:r>
      <w:r w:rsidR="0085377A" w:rsidRPr="00BC1F3B">
        <w:rPr>
          <w:rFonts w:ascii="Segoe UI Light" w:hAnsi="Segoe UI Light" w:cstheme="minorHAnsi"/>
          <w:sz w:val="22"/>
          <w:szCs w:val="22"/>
        </w:rPr>
        <w:t>+</w:t>
      </w:r>
      <w:r w:rsidR="00786BE8" w:rsidRPr="00BC1F3B">
        <w:rPr>
          <w:rFonts w:ascii="Segoe UI Light" w:hAnsi="Segoe UI Light" w:cstheme="minorHAnsi"/>
          <w:sz w:val="22"/>
          <w:szCs w:val="22"/>
        </w:rPr>
        <w:t xml:space="preserve">/- </w:t>
      </w:r>
      <w:r w:rsidR="0085377A" w:rsidRPr="00BC1F3B">
        <w:rPr>
          <w:rFonts w:ascii="Segoe UI Light" w:hAnsi="Segoe UI Light" w:cstheme="minorHAnsi"/>
          <w:sz w:val="22"/>
          <w:szCs w:val="22"/>
        </w:rPr>
        <w:t>inductie</w:t>
      </w:r>
      <w:r w:rsidRPr="00BC1F3B">
        <w:rPr>
          <w:rFonts w:ascii="Segoe UI Light" w:hAnsi="Segoe UI Light" w:cstheme="minorHAnsi"/>
          <w:color w:val="FF0000"/>
          <w:sz w:val="22"/>
          <w:szCs w:val="22"/>
        </w:rPr>
        <w:t xml:space="preserve"> </w:t>
      </w:r>
    </w:p>
    <w:p w14:paraId="4CB9FE2E" w14:textId="71E2BB2E" w:rsidR="00434083" w:rsidRPr="00BC1F3B" w:rsidRDefault="00434083" w:rsidP="00014536">
      <w:pPr>
        <w:pStyle w:val="Lijstalinea"/>
        <w:numPr>
          <w:ilvl w:val="0"/>
          <w:numId w:val="39"/>
        </w:numPr>
        <w:spacing w:line="276" w:lineRule="auto"/>
        <w:jc w:val="both"/>
        <w:rPr>
          <w:rFonts w:ascii="Segoe UI Light" w:hAnsi="Segoe UI Light" w:cstheme="minorHAnsi"/>
          <w:color w:val="000000" w:themeColor="text1"/>
          <w:sz w:val="22"/>
          <w:szCs w:val="22"/>
        </w:rPr>
      </w:pPr>
      <w:r w:rsidRPr="00BC1F3B">
        <w:rPr>
          <w:rFonts w:ascii="Segoe UI Light" w:hAnsi="Segoe UI Light" w:cstheme="minorHAnsi"/>
          <w:color w:val="000000" w:themeColor="text1"/>
          <w:sz w:val="22"/>
          <w:szCs w:val="22"/>
        </w:rPr>
        <w:t>Brede locoregionale chirurgie (en bloc resectie) (zie mondbodem):  waarbij de behandeling van de hals kan variëren van een selectief halsklierevidement bijvoorbeeld niveaus I t/m IV (anterolateraal) tot (gemodificeerd) radicaal halsklierevidement + flapchirurgie</w:t>
      </w:r>
    </w:p>
    <w:p w14:paraId="16591796" w14:textId="77777777" w:rsidR="00434083" w:rsidRPr="00BC1F3B" w:rsidRDefault="00434083" w:rsidP="00014536">
      <w:pPr>
        <w:pStyle w:val="Lijstalinea"/>
        <w:numPr>
          <w:ilvl w:val="1"/>
          <w:numId w:val="39"/>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Reconstructie: zie mondbodem </w:t>
      </w:r>
    </w:p>
    <w:p w14:paraId="72EA860B" w14:textId="77777777" w:rsidR="00434083" w:rsidRPr="00BC1F3B" w:rsidRDefault="00434083" w:rsidP="00014536">
      <w:pPr>
        <w:pStyle w:val="Lijstalinea"/>
        <w:numPr>
          <w:ilvl w:val="1"/>
          <w:numId w:val="39"/>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Postoperatieve (chemo) radiotherapie ifv pTN</w:t>
      </w:r>
    </w:p>
    <w:p w14:paraId="0EB0ED95" w14:textId="77777777" w:rsidR="00D01617" w:rsidRPr="00BC1F3B" w:rsidRDefault="00D01617" w:rsidP="00014536">
      <w:pPr>
        <w:pStyle w:val="Kop5"/>
        <w:spacing w:line="276" w:lineRule="auto"/>
        <w:rPr>
          <w:rFonts w:ascii="Segoe UI Light" w:hAnsi="Segoe UI Light"/>
        </w:rPr>
      </w:pPr>
      <w:r w:rsidRPr="00BC1F3B">
        <w:rPr>
          <w:rFonts w:ascii="Segoe UI Light" w:hAnsi="Segoe UI Light"/>
        </w:rPr>
        <w:t xml:space="preserve">N+ </w:t>
      </w:r>
    </w:p>
    <w:p w14:paraId="3497136B" w14:textId="77777777" w:rsidR="00D01617" w:rsidRPr="00BC1F3B" w:rsidRDefault="00D01617" w:rsidP="00014536">
      <w:pPr>
        <w:spacing w:line="276" w:lineRule="auto"/>
        <w:jc w:val="both"/>
        <w:rPr>
          <w:rFonts w:ascii="Segoe UI Light" w:hAnsi="Segoe UI Light" w:cstheme="minorHAnsi"/>
          <w:sz w:val="22"/>
          <w:szCs w:val="22"/>
          <w:u w:val="single"/>
        </w:rPr>
      </w:pPr>
      <w:r w:rsidRPr="00BC1F3B">
        <w:rPr>
          <w:rFonts w:ascii="Segoe UI Light" w:hAnsi="Segoe UI Light" w:cstheme="minorHAnsi"/>
          <w:sz w:val="22"/>
          <w:szCs w:val="22"/>
          <w:u w:val="single"/>
        </w:rPr>
        <w:t xml:space="preserve">T1-4 </w:t>
      </w:r>
    </w:p>
    <w:p w14:paraId="22D0C2BE" w14:textId="77777777" w:rsidR="00D01617" w:rsidRPr="00BC1F3B" w:rsidRDefault="00D01617" w:rsidP="00014536">
      <w:pPr>
        <w:pStyle w:val="Lijstalinea"/>
        <w:numPr>
          <w:ilvl w:val="0"/>
          <w:numId w:val="40"/>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Zoals in geval van N0 </w:t>
      </w:r>
    </w:p>
    <w:p w14:paraId="3DCBC8D1" w14:textId="3D7B3C2F" w:rsidR="00D01617" w:rsidRPr="00BC1F3B" w:rsidRDefault="00D01617" w:rsidP="00014536">
      <w:pPr>
        <w:pStyle w:val="Lijstalinea"/>
        <w:numPr>
          <w:ilvl w:val="1"/>
          <w:numId w:val="40"/>
        </w:numPr>
        <w:spacing w:line="276" w:lineRule="auto"/>
        <w:ind w:left="709"/>
        <w:jc w:val="both"/>
        <w:rPr>
          <w:rFonts w:ascii="Segoe UI Light" w:hAnsi="Segoe UI Light" w:cstheme="minorHAnsi"/>
          <w:sz w:val="22"/>
          <w:szCs w:val="22"/>
        </w:rPr>
      </w:pPr>
      <w:r w:rsidRPr="00BC1F3B">
        <w:rPr>
          <w:rFonts w:ascii="Segoe UI Light" w:hAnsi="Segoe UI Light" w:cstheme="minorHAnsi"/>
          <w:sz w:val="22"/>
          <w:szCs w:val="22"/>
        </w:rPr>
        <w:t>Bij negatieve PET-CT of negatieve NMR diffusie gewogen na 3 maanden is afwachtende houding. Bij positieve PET-CT of positieve NMR diffusie gewogen dient overgegaan te worden tot halsklierevidement.</w:t>
      </w:r>
    </w:p>
    <w:p w14:paraId="3820394C" w14:textId="77777777" w:rsidR="00D01617" w:rsidRPr="00BC1F3B" w:rsidRDefault="00D01617" w:rsidP="00014536">
      <w:pPr>
        <w:pStyle w:val="Kop4"/>
        <w:spacing w:line="276" w:lineRule="auto"/>
      </w:pPr>
      <w:bookmarkStart w:id="271" w:name="_Toc21259882"/>
      <w:r w:rsidRPr="00BC1F3B">
        <w:t>Pharynxachterwandcarcinoom</w:t>
      </w:r>
      <w:bookmarkEnd w:id="271"/>
    </w:p>
    <w:p w14:paraId="4742F8F8" w14:textId="77777777" w:rsidR="00D01617" w:rsidRPr="00BC1F3B" w:rsidRDefault="00D01617" w:rsidP="00014536">
      <w:pPr>
        <w:pStyle w:val="Kop5"/>
        <w:spacing w:line="276" w:lineRule="auto"/>
        <w:rPr>
          <w:rFonts w:ascii="Segoe UI Light" w:hAnsi="Segoe UI Light"/>
        </w:rPr>
      </w:pPr>
      <w:r w:rsidRPr="00BC1F3B">
        <w:rPr>
          <w:rFonts w:ascii="Segoe UI Light" w:hAnsi="Segoe UI Light"/>
        </w:rPr>
        <w:t xml:space="preserve">N0 </w:t>
      </w:r>
    </w:p>
    <w:p w14:paraId="6F560C32" w14:textId="77777777" w:rsidR="00D01617" w:rsidRPr="00BC1F3B" w:rsidRDefault="00D01617" w:rsidP="00014536">
      <w:pPr>
        <w:spacing w:line="276" w:lineRule="auto"/>
        <w:jc w:val="both"/>
        <w:rPr>
          <w:rFonts w:ascii="Segoe UI Light" w:hAnsi="Segoe UI Light" w:cstheme="minorHAnsi"/>
          <w:sz w:val="22"/>
          <w:szCs w:val="22"/>
          <w:u w:val="single"/>
        </w:rPr>
      </w:pPr>
      <w:r w:rsidRPr="00BC1F3B">
        <w:rPr>
          <w:rFonts w:ascii="Segoe UI Light" w:hAnsi="Segoe UI Light" w:cstheme="minorHAnsi"/>
          <w:sz w:val="22"/>
          <w:szCs w:val="22"/>
          <w:u w:val="single"/>
        </w:rPr>
        <w:t xml:space="preserve">T1-2 </w:t>
      </w:r>
    </w:p>
    <w:p w14:paraId="531ECCA7" w14:textId="77777777" w:rsidR="00D01617" w:rsidRPr="00BC1F3B" w:rsidRDefault="00D01617" w:rsidP="00014536">
      <w:pPr>
        <w:pStyle w:val="Lijstalinea"/>
        <w:numPr>
          <w:ilvl w:val="0"/>
          <w:numId w:val="41"/>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Radiotherapie </w:t>
      </w:r>
    </w:p>
    <w:p w14:paraId="5F9E117C" w14:textId="77777777" w:rsidR="00D01617" w:rsidRPr="00BC1F3B" w:rsidRDefault="00D01617" w:rsidP="00014536">
      <w:pPr>
        <w:pStyle w:val="Lijstalinea"/>
        <w:numPr>
          <w:ilvl w:val="0"/>
          <w:numId w:val="41"/>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lastRenderedPageBreak/>
        <w:t xml:space="preserve">Bij Tis/T1: CO2 laser chirurgie, transorale robotchirurgie (TORS), heelkunde klassiek, .. </w:t>
      </w:r>
    </w:p>
    <w:p w14:paraId="184D9A55" w14:textId="77777777" w:rsidR="00D01617" w:rsidRPr="00BC1F3B" w:rsidRDefault="00D01617" w:rsidP="00014536">
      <w:pPr>
        <w:spacing w:line="276" w:lineRule="auto"/>
        <w:jc w:val="both"/>
        <w:rPr>
          <w:rFonts w:ascii="Segoe UI Light" w:hAnsi="Segoe UI Light" w:cstheme="minorHAnsi"/>
          <w:sz w:val="22"/>
          <w:szCs w:val="22"/>
          <w:u w:val="single"/>
        </w:rPr>
      </w:pPr>
      <w:r w:rsidRPr="00BC1F3B">
        <w:rPr>
          <w:rFonts w:ascii="Segoe UI Light" w:hAnsi="Segoe UI Light" w:cstheme="minorHAnsi"/>
          <w:sz w:val="22"/>
          <w:szCs w:val="22"/>
          <w:u w:val="single"/>
        </w:rPr>
        <w:t xml:space="preserve">T3-4 </w:t>
      </w:r>
    </w:p>
    <w:p w14:paraId="742672E9"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Meestal functioneel inoperabel: </w:t>
      </w:r>
      <w:r w:rsidR="0085377A" w:rsidRPr="00BC1F3B">
        <w:rPr>
          <w:rFonts w:ascii="Segoe UI Light" w:hAnsi="Segoe UI Light" w:cstheme="minorHAnsi"/>
          <w:sz w:val="22"/>
          <w:szCs w:val="22"/>
        </w:rPr>
        <w:t>chemo</w:t>
      </w:r>
      <w:r w:rsidRPr="00BC1F3B">
        <w:rPr>
          <w:rFonts w:ascii="Segoe UI Light" w:hAnsi="Segoe UI Light" w:cstheme="minorHAnsi"/>
          <w:sz w:val="22"/>
          <w:szCs w:val="22"/>
        </w:rPr>
        <w:t xml:space="preserve">radiotherapie </w:t>
      </w:r>
    </w:p>
    <w:p w14:paraId="45A95C10" w14:textId="77777777" w:rsidR="00D01617" w:rsidRPr="00BC1F3B" w:rsidRDefault="00D01617" w:rsidP="00014536">
      <w:pPr>
        <w:pStyle w:val="Kop5"/>
        <w:spacing w:line="276" w:lineRule="auto"/>
        <w:rPr>
          <w:rFonts w:ascii="Segoe UI Light" w:hAnsi="Segoe UI Light"/>
        </w:rPr>
      </w:pPr>
      <w:r w:rsidRPr="00BC1F3B">
        <w:rPr>
          <w:rFonts w:ascii="Segoe UI Light" w:hAnsi="Segoe UI Light"/>
        </w:rPr>
        <w:t xml:space="preserve">N+ </w:t>
      </w:r>
    </w:p>
    <w:p w14:paraId="0D3DA570" w14:textId="77777777" w:rsidR="00D01617" w:rsidRPr="00BC1F3B" w:rsidRDefault="00D01617" w:rsidP="00014536">
      <w:pPr>
        <w:spacing w:line="276" w:lineRule="auto"/>
        <w:jc w:val="both"/>
        <w:rPr>
          <w:rFonts w:ascii="Segoe UI Light" w:hAnsi="Segoe UI Light" w:cstheme="minorHAnsi"/>
          <w:sz w:val="22"/>
          <w:szCs w:val="22"/>
          <w:u w:val="single"/>
        </w:rPr>
      </w:pPr>
      <w:r w:rsidRPr="00BC1F3B">
        <w:rPr>
          <w:rFonts w:ascii="Segoe UI Light" w:hAnsi="Segoe UI Light" w:cstheme="minorHAnsi"/>
          <w:sz w:val="22"/>
          <w:szCs w:val="22"/>
          <w:u w:val="single"/>
        </w:rPr>
        <w:t xml:space="preserve">T1-4 </w:t>
      </w:r>
    </w:p>
    <w:p w14:paraId="11006214" w14:textId="77777777" w:rsidR="00D01617" w:rsidRPr="00BC1F3B" w:rsidRDefault="00D01617" w:rsidP="00014536">
      <w:pPr>
        <w:pStyle w:val="Lijstalinea"/>
        <w:numPr>
          <w:ilvl w:val="0"/>
          <w:numId w:val="42"/>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Zoals in geval van N0 </w:t>
      </w:r>
    </w:p>
    <w:p w14:paraId="56BF4912" w14:textId="3BC09D48" w:rsidR="00D01617" w:rsidRPr="00BC1F3B" w:rsidRDefault="00D01617" w:rsidP="00014536">
      <w:pPr>
        <w:pStyle w:val="Lijstalinea"/>
        <w:numPr>
          <w:ilvl w:val="0"/>
          <w:numId w:val="42"/>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Bij negatieve PET-CT of negatieve NMR diffusie gewogen na 3 maanden is afwachtende houding. Bij positieve PET-CT of positieve NMR diffusie gewogen dient overgegaan te worden tot halsklierevidement. </w:t>
      </w:r>
    </w:p>
    <w:p w14:paraId="03630D09" w14:textId="2FFFF880" w:rsidR="00D01617" w:rsidRPr="00BC1F3B" w:rsidRDefault="00D01617" w:rsidP="00014536">
      <w:pPr>
        <w:pStyle w:val="Kop2"/>
        <w:spacing w:line="276" w:lineRule="auto"/>
      </w:pPr>
      <w:bookmarkStart w:id="272" w:name="_Toc147893662"/>
      <w:bookmarkStart w:id="273" w:name="_Toc147895287"/>
      <w:bookmarkStart w:id="274" w:name="_Toc148201490"/>
      <w:bookmarkStart w:id="275" w:name="_Toc150309338"/>
      <w:bookmarkStart w:id="276" w:name="_Toc21259883"/>
      <w:bookmarkStart w:id="277" w:name="_Toc26367818"/>
      <w:r w:rsidRPr="00BC1F3B">
        <w:t>Tumoren van de nasopharynx</w:t>
      </w:r>
      <w:bookmarkEnd w:id="272"/>
      <w:bookmarkEnd w:id="273"/>
      <w:bookmarkEnd w:id="274"/>
      <w:bookmarkEnd w:id="275"/>
      <w:bookmarkEnd w:id="276"/>
      <w:bookmarkEnd w:id="277"/>
    </w:p>
    <w:p w14:paraId="09F7CF6A" w14:textId="22E3B6F9" w:rsidR="00D01617" w:rsidRPr="00BC1F3B" w:rsidRDefault="00D01617" w:rsidP="00014536">
      <w:pPr>
        <w:pStyle w:val="Kop3"/>
        <w:spacing w:line="276" w:lineRule="auto"/>
      </w:pPr>
      <w:bookmarkStart w:id="278" w:name="_Toc147893663"/>
      <w:bookmarkStart w:id="279" w:name="_Toc147895288"/>
      <w:bookmarkStart w:id="280" w:name="_Toc150309339"/>
      <w:bookmarkStart w:id="281" w:name="_Toc21259884"/>
      <w:bookmarkStart w:id="282" w:name="_Toc26367819"/>
      <w:r w:rsidRPr="00BC1F3B">
        <w:t>Begrenzing</w:t>
      </w:r>
      <w:bookmarkEnd w:id="278"/>
      <w:bookmarkEnd w:id="279"/>
      <w:bookmarkEnd w:id="280"/>
      <w:bookmarkEnd w:id="281"/>
      <w:bookmarkEnd w:id="282"/>
    </w:p>
    <w:p w14:paraId="02DCD161" w14:textId="77777777" w:rsidR="00D01617" w:rsidRPr="00BC1F3B" w:rsidRDefault="00D01617" w:rsidP="00014536">
      <w:pPr>
        <w:pStyle w:val="Plattetekst3"/>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De nasopharynx wordt gevormd door dat gedeelte van de pharynx dat zich uitbreidt van het niveau van het palatum molle tot de schedelbasis en dat aan de voorzijde begrensd wordt door de choanae, aan de onderzijde door het palatum molle, aan de zijkant door de laterale pharynxwand en aan de achterzijde door de achterste pharynxwand. </w:t>
      </w:r>
    </w:p>
    <w:p w14:paraId="6C592EBB" w14:textId="77777777" w:rsidR="00D01617" w:rsidRPr="00BC1F3B" w:rsidRDefault="00D01617" w:rsidP="00014536">
      <w:pPr>
        <w:pStyle w:val="Plattetekst3"/>
        <w:spacing w:line="276" w:lineRule="auto"/>
        <w:jc w:val="both"/>
        <w:rPr>
          <w:rFonts w:ascii="Segoe UI Light" w:hAnsi="Segoe UI Light" w:cstheme="minorHAnsi"/>
          <w:sz w:val="22"/>
          <w:szCs w:val="22"/>
        </w:rPr>
      </w:pPr>
      <w:r w:rsidRPr="00BC1F3B">
        <w:rPr>
          <w:rFonts w:ascii="Segoe UI Light" w:hAnsi="Segoe UI Light" w:cstheme="minorHAnsi"/>
          <w:sz w:val="22"/>
          <w:szCs w:val="22"/>
        </w:rPr>
        <w:t>Er worden drie gebieden onderscheiden:</w:t>
      </w:r>
    </w:p>
    <w:p w14:paraId="3462BA7E" w14:textId="77777777" w:rsidR="00D01617" w:rsidRPr="00BC1F3B" w:rsidRDefault="00D01617" w:rsidP="00014536">
      <w:pPr>
        <w:pStyle w:val="Plattetekst3"/>
        <w:numPr>
          <w:ilvl w:val="0"/>
          <w:numId w:val="8"/>
        </w:numPr>
        <w:spacing w:line="276" w:lineRule="auto"/>
        <w:jc w:val="both"/>
        <w:rPr>
          <w:rFonts w:ascii="Segoe UI Light" w:hAnsi="Segoe UI Light" w:cstheme="minorHAnsi"/>
          <w:sz w:val="22"/>
          <w:szCs w:val="22"/>
          <w:lang w:val="nl-BE"/>
        </w:rPr>
      </w:pPr>
      <w:r w:rsidRPr="00BC1F3B">
        <w:rPr>
          <w:rFonts w:ascii="Segoe UI Light" w:hAnsi="Segoe UI Light" w:cstheme="minorHAnsi"/>
          <w:sz w:val="22"/>
          <w:szCs w:val="22"/>
          <w:lang w:val="nl-BE"/>
        </w:rPr>
        <w:t>dak en achterwand</w:t>
      </w:r>
    </w:p>
    <w:p w14:paraId="4A99363C" w14:textId="77777777" w:rsidR="00D01617" w:rsidRPr="00BC1F3B" w:rsidRDefault="00D01617" w:rsidP="00014536">
      <w:pPr>
        <w:pStyle w:val="Plattetekst3"/>
        <w:numPr>
          <w:ilvl w:val="0"/>
          <w:numId w:val="8"/>
        </w:numPr>
        <w:spacing w:line="276" w:lineRule="auto"/>
        <w:jc w:val="both"/>
        <w:rPr>
          <w:rFonts w:ascii="Segoe UI Light" w:hAnsi="Segoe UI Light" w:cstheme="minorHAnsi"/>
          <w:sz w:val="22"/>
          <w:szCs w:val="22"/>
          <w:lang w:val="nl-BE"/>
        </w:rPr>
      </w:pPr>
      <w:r w:rsidRPr="00BC1F3B">
        <w:rPr>
          <w:rFonts w:ascii="Segoe UI Light" w:hAnsi="Segoe UI Light" w:cstheme="minorHAnsi"/>
          <w:sz w:val="22"/>
          <w:szCs w:val="22"/>
          <w:lang w:val="nl-BE"/>
        </w:rPr>
        <w:t xml:space="preserve">laterale wand (fossa van Rosenmüller) </w:t>
      </w:r>
    </w:p>
    <w:p w14:paraId="72C27A0E" w14:textId="77777777" w:rsidR="00D01617" w:rsidRPr="00BC1F3B" w:rsidRDefault="00D01617" w:rsidP="00014536">
      <w:pPr>
        <w:pStyle w:val="Lijst2"/>
        <w:numPr>
          <w:ilvl w:val="0"/>
          <w:numId w:val="8"/>
        </w:numPr>
        <w:spacing w:line="276" w:lineRule="auto"/>
        <w:jc w:val="both"/>
        <w:rPr>
          <w:rFonts w:ascii="Segoe UI Light" w:hAnsi="Segoe UI Light" w:cstheme="minorHAnsi"/>
          <w:sz w:val="22"/>
          <w:szCs w:val="22"/>
          <w:lang w:val="nl-BE"/>
        </w:rPr>
      </w:pPr>
      <w:r w:rsidRPr="00BC1F3B">
        <w:rPr>
          <w:rFonts w:ascii="Segoe UI Light" w:hAnsi="Segoe UI Light" w:cstheme="minorHAnsi"/>
          <w:sz w:val="22"/>
          <w:szCs w:val="22"/>
          <w:lang w:val="nl-BE"/>
        </w:rPr>
        <w:t>onderwand (dorsale zijde van palatum molle)</w:t>
      </w:r>
    </w:p>
    <w:p w14:paraId="29D15842" w14:textId="292F191C" w:rsidR="00D01617" w:rsidRPr="00BC1F3B" w:rsidRDefault="00D01617" w:rsidP="00014536">
      <w:pPr>
        <w:pStyle w:val="Kop3"/>
        <w:spacing w:line="276" w:lineRule="auto"/>
      </w:pPr>
      <w:bookmarkStart w:id="283" w:name="_Toc147893664"/>
      <w:bookmarkStart w:id="284" w:name="_Toc147895289"/>
      <w:bookmarkStart w:id="285" w:name="_Toc150309340"/>
      <w:bookmarkStart w:id="286" w:name="_Toc21259885"/>
      <w:bookmarkStart w:id="287" w:name="_Toc26367820"/>
      <w:r w:rsidRPr="00BC1F3B">
        <w:t>Diagnostiek</w:t>
      </w:r>
      <w:bookmarkEnd w:id="283"/>
      <w:bookmarkEnd w:id="284"/>
      <w:bookmarkEnd w:id="285"/>
      <w:bookmarkEnd w:id="286"/>
      <w:bookmarkEnd w:id="287"/>
    </w:p>
    <w:p w14:paraId="5F33A87A" w14:textId="7092494A" w:rsidR="00D01617" w:rsidRPr="00BC1F3B" w:rsidRDefault="00D01617" w:rsidP="00014536">
      <w:pPr>
        <w:pStyle w:val="Kop4"/>
        <w:spacing w:line="276" w:lineRule="auto"/>
      </w:pPr>
      <w:bookmarkStart w:id="288" w:name="_Toc21259886"/>
      <w:r w:rsidRPr="00BC1F3B">
        <w:t>Anamnese</w:t>
      </w:r>
      <w:bookmarkEnd w:id="288"/>
      <w:r w:rsidRPr="00BC1F3B">
        <w:t xml:space="preserve"> </w:t>
      </w:r>
    </w:p>
    <w:p w14:paraId="5BD33B9E" w14:textId="77777777" w:rsidR="00D01617" w:rsidRPr="00BC1F3B" w:rsidRDefault="00D01617" w:rsidP="00014536">
      <w:pPr>
        <w:pStyle w:val="Lijstalinea"/>
        <w:numPr>
          <w:ilvl w:val="1"/>
          <w:numId w:val="43"/>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Neusverstopping </w:t>
      </w:r>
    </w:p>
    <w:p w14:paraId="51A2FA6F" w14:textId="77777777" w:rsidR="00D01617" w:rsidRPr="00BC1F3B" w:rsidRDefault="00D01617" w:rsidP="00014536">
      <w:pPr>
        <w:pStyle w:val="Lijstalinea"/>
        <w:numPr>
          <w:ilvl w:val="1"/>
          <w:numId w:val="43"/>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Afscheiding uit de neus </w:t>
      </w:r>
    </w:p>
    <w:p w14:paraId="746E4C96" w14:textId="77777777" w:rsidR="00D01617" w:rsidRPr="00BC1F3B" w:rsidRDefault="00D01617" w:rsidP="00014536">
      <w:pPr>
        <w:pStyle w:val="Lijstalinea"/>
        <w:numPr>
          <w:ilvl w:val="1"/>
          <w:numId w:val="43"/>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Epistaxis </w:t>
      </w:r>
    </w:p>
    <w:p w14:paraId="467D15A5" w14:textId="77777777" w:rsidR="00D01617" w:rsidRPr="00BC1F3B" w:rsidRDefault="00D01617" w:rsidP="00014536">
      <w:pPr>
        <w:pStyle w:val="Lijstalinea"/>
        <w:numPr>
          <w:ilvl w:val="1"/>
          <w:numId w:val="43"/>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Unilaterale slechthorendheid (otitis serosa) </w:t>
      </w:r>
    </w:p>
    <w:p w14:paraId="47B43E39" w14:textId="77777777" w:rsidR="00D01617" w:rsidRPr="00BC1F3B" w:rsidRDefault="00D01617" w:rsidP="00014536">
      <w:pPr>
        <w:pStyle w:val="Lijstalinea"/>
        <w:numPr>
          <w:ilvl w:val="1"/>
          <w:numId w:val="43"/>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Pijn </w:t>
      </w:r>
    </w:p>
    <w:p w14:paraId="68C3DE08" w14:textId="77777777" w:rsidR="00D01617" w:rsidRPr="00BC1F3B" w:rsidRDefault="00D01617" w:rsidP="00014536">
      <w:pPr>
        <w:pStyle w:val="Lijstalinea"/>
        <w:numPr>
          <w:ilvl w:val="1"/>
          <w:numId w:val="43"/>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Zwelling (vaak zijn zwellingen aan de hals door metastasen eerder waarneembaar dan zwellingen door de primaire tumor) </w:t>
      </w:r>
    </w:p>
    <w:p w14:paraId="3D29C421" w14:textId="77777777" w:rsidR="00D01617" w:rsidRPr="00BC1F3B" w:rsidRDefault="00D01617" w:rsidP="00014536">
      <w:pPr>
        <w:pStyle w:val="Lijstalinea"/>
        <w:numPr>
          <w:ilvl w:val="1"/>
          <w:numId w:val="43"/>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Craniale zenuwuitval (met name III, IV, V, VI, IX en XII) </w:t>
      </w:r>
    </w:p>
    <w:p w14:paraId="0655FD0F" w14:textId="77777777" w:rsidR="00D01617" w:rsidRPr="00BC1F3B" w:rsidRDefault="00D01617" w:rsidP="00014536">
      <w:pPr>
        <w:pStyle w:val="Lijstalinea"/>
        <w:numPr>
          <w:ilvl w:val="1"/>
          <w:numId w:val="43"/>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Foetor ex ore </w:t>
      </w:r>
    </w:p>
    <w:p w14:paraId="2BD9DE79" w14:textId="77777777" w:rsidR="00D01617" w:rsidRPr="00BC1F3B" w:rsidRDefault="00D01617" w:rsidP="00014536">
      <w:pPr>
        <w:pStyle w:val="Lijstalinea"/>
        <w:numPr>
          <w:ilvl w:val="1"/>
          <w:numId w:val="43"/>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Spraakverandering </w:t>
      </w:r>
    </w:p>
    <w:p w14:paraId="6038A05F" w14:textId="77777777" w:rsidR="00D01617" w:rsidRPr="00BC1F3B" w:rsidRDefault="00D01617" w:rsidP="00014536">
      <w:pPr>
        <w:pStyle w:val="Lijstalinea"/>
        <w:numPr>
          <w:ilvl w:val="1"/>
          <w:numId w:val="43"/>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Trismus </w:t>
      </w:r>
    </w:p>
    <w:p w14:paraId="776D433C" w14:textId="77777777" w:rsidR="00D01617" w:rsidRPr="00BC1F3B" w:rsidRDefault="00D01617" w:rsidP="00014536">
      <w:pPr>
        <w:pStyle w:val="Lijstalinea"/>
        <w:numPr>
          <w:ilvl w:val="1"/>
          <w:numId w:val="43"/>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Ras (Chinees, Noord-Afrikaans) </w:t>
      </w:r>
    </w:p>
    <w:p w14:paraId="35B95620" w14:textId="77777777" w:rsidR="00D01617" w:rsidRPr="00BC1F3B" w:rsidRDefault="00D01617" w:rsidP="00014536">
      <w:pPr>
        <w:pStyle w:val="Lijstalinea"/>
        <w:numPr>
          <w:ilvl w:val="1"/>
          <w:numId w:val="43"/>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Geboorteplaats en/of streek waar jeugd is doorgebracht (waar EBV virus endemisch is) </w:t>
      </w:r>
    </w:p>
    <w:p w14:paraId="2229D0E2" w14:textId="5803EB19" w:rsidR="00D01617" w:rsidRPr="00BC1F3B" w:rsidRDefault="00D01617" w:rsidP="00014536">
      <w:pPr>
        <w:pStyle w:val="Kop4"/>
        <w:spacing w:line="276" w:lineRule="auto"/>
      </w:pPr>
      <w:bookmarkStart w:id="289" w:name="_Toc21259887"/>
      <w:r w:rsidRPr="00BC1F3B">
        <w:lastRenderedPageBreak/>
        <w:t>Technische onderzoeken</w:t>
      </w:r>
      <w:bookmarkEnd w:id="289"/>
      <w:r w:rsidRPr="00BC1F3B">
        <w:t xml:space="preserve"> </w:t>
      </w:r>
    </w:p>
    <w:p w14:paraId="393F3DFA" w14:textId="77777777" w:rsidR="00D01617" w:rsidRPr="00BC1F3B" w:rsidRDefault="00D01617" w:rsidP="00014536">
      <w:pPr>
        <w:pStyle w:val="Lijstalinea"/>
        <w:numPr>
          <w:ilvl w:val="1"/>
          <w:numId w:val="44"/>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Nauwkeurige beschrijving van tumor en eventuele metastasen. </w:t>
      </w:r>
    </w:p>
    <w:p w14:paraId="4A396B6C" w14:textId="77777777" w:rsidR="00D01617" w:rsidRPr="00BC1F3B" w:rsidRDefault="00D01617" w:rsidP="00014536">
      <w:pPr>
        <w:pStyle w:val="Lijstalinea"/>
        <w:numPr>
          <w:ilvl w:val="1"/>
          <w:numId w:val="44"/>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Tumoruitbreiding aangeven op schema </w:t>
      </w:r>
    </w:p>
    <w:p w14:paraId="17DAF2A4" w14:textId="77777777" w:rsidR="00D01617" w:rsidRPr="00BC1F3B" w:rsidRDefault="00D01617" w:rsidP="00014536">
      <w:pPr>
        <w:pStyle w:val="Lijstalinea"/>
        <w:numPr>
          <w:ilvl w:val="1"/>
          <w:numId w:val="44"/>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Endoscopisch onderzoek door middel van nasopharynx-optieken </w:t>
      </w:r>
    </w:p>
    <w:p w14:paraId="459B4057" w14:textId="77777777" w:rsidR="00D01617" w:rsidRPr="00BC1F3B" w:rsidRDefault="00D01617" w:rsidP="00014536">
      <w:pPr>
        <w:pStyle w:val="Lijstalinea"/>
        <w:numPr>
          <w:ilvl w:val="1"/>
          <w:numId w:val="44"/>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Otoscopie </w:t>
      </w:r>
    </w:p>
    <w:p w14:paraId="70001D5F" w14:textId="77777777" w:rsidR="00D01617" w:rsidRPr="00BC1F3B" w:rsidRDefault="00D01617" w:rsidP="00014536">
      <w:pPr>
        <w:pStyle w:val="Lijstalinea"/>
        <w:numPr>
          <w:ilvl w:val="1"/>
          <w:numId w:val="44"/>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Beoordeling functie hersenzenuwen </w:t>
      </w:r>
    </w:p>
    <w:p w14:paraId="4F73C890" w14:textId="77777777" w:rsidR="00D01617" w:rsidRPr="00BC1F3B" w:rsidRDefault="00D01617" w:rsidP="00014536">
      <w:pPr>
        <w:pStyle w:val="Lijstalinea"/>
        <w:numPr>
          <w:ilvl w:val="1"/>
          <w:numId w:val="44"/>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Epstein-Barr virusserologie , ook plasma DNA (als marker te volgen ) </w:t>
      </w:r>
    </w:p>
    <w:p w14:paraId="27E20A51" w14:textId="77777777" w:rsidR="00D01617" w:rsidRPr="00BC1F3B" w:rsidRDefault="00D01617" w:rsidP="00014536">
      <w:pPr>
        <w:pStyle w:val="Lijstalinea"/>
        <w:numPr>
          <w:ilvl w:val="1"/>
          <w:numId w:val="44"/>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biopsie onder algehele narcose </w:t>
      </w:r>
    </w:p>
    <w:p w14:paraId="25B27C46" w14:textId="77777777" w:rsidR="00D01617" w:rsidRPr="00BC1F3B" w:rsidRDefault="000D1202" w:rsidP="00014536">
      <w:pPr>
        <w:pStyle w:val="Lijstalinea"/>
        <w:numPr>
          <w:ilvl w:val="1"/>
          <w:numId w:val="44"/>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CT en </w:t>
      </w:r>
      <w:r w:rsidR="00D01617" w:rsidRPr="00BC1F3B">
        <w:rPr>
          <w:rFonts w:ascii="Segoe UI Light" w:hAnsi="Segoe UI Light" w:cstheme="minorHAnsi"/>
          <w:sz w:val="22"/>
          <w:szCs w:val="22"/>
        </w:rPr>
        <w:t xml:space="preserve">MRI-scan </w:t>
      </w:r>
    </w:p>
    <w:p w14:paraId="4B5661C5" w14:textId="77777777" w:rsidR="00D01617" w:rsidRPr="00BC1F3B" w:rsidRDefault="00D01617" w:rsidP="00014536">
      <w:pPr>
        <w:pStyle w:val="Lijstalinea"/>
        <w:numPr>
          <w:ilvl w:val="1"/>
          <w:numId w:val="44"/>
        </w:numPr>
        <w:spacing w:line="276" w:lineRule="auto"/>
        <w:ind w:left="426"/>
        <w:jc w:val="both"/>
        <w:rPr>
          <w:rFonts w:ascii="Segoe UI Light" w:hAnsi="Segoe UI Light" w:cstheme="minorHAnsi"/>
          <w:sz w:val="22"/>
          <w:szCs w:val="22"/>
          <w:lang w:val="en-GB"/>
        </w:rPr>
      </w:pPr>
      <w:r w:rsidRPr="00BC1F3B">
        <w:rPr>
          <w:rFonts w:ascii="Segoe UI Light" w:hAnsi="Segoe UI Light" w:cstheme="minorHAnsi"/>
          <w:sz w:val="22"/>
          <w:szCs w:val="22"/>
          <w:lang w:val="en-GB"/>
        </w:rPr>
        <w:t xml:space="preserve">echo hals + punctie (FNAC) </w:t>
      </w:r>
    </w:p>
    <w:p w14:paraId="4BF1A253" w14:textId="77777777" w:rsidR="00D01617" w:rsidRPr="00BC1F3B" w:rsidRDefault="00D01617" w:rsidP="00014536">
      <w:pPr>
        <w:pStyle w:val="Lijstalinea"/>
        <w:numPr>
          <w:ilvl w:val="1"/>
          <w:numId w:val="44"/>
        </w:numPr>
        <w:spacing w:line="276" w:lineRule="auto"/>
        <w:ind w:left="426"/>
        <w:jc w:val="both"/>
        <w:rPr>
          <w:rFonts w:ascii="Segoe UI Light" w:hAnsi="Segoe UI Light" w:cstheme="minorHAnsi"/>
          <w:sz w:val="22"/>
          <w:szCs w:val="22"/>
          <w:lang w:val="en-GB"/>
        </w:rPr>
      </w:pPr>
      <w:r w:rsidRPr="00BC1F3B">
        <w:rPr>
          <w:rFonts w:ascii="Segoe UI Light" w:hAnsi="Segoe UI Light" w:cstheme="minorHAnsi"/>
          <w:sz w:val="22"/>
          <w:szCs w:val="22"/>
          <w:lang w:val="en-GB"/>
        </w:rPr>
        <w:t>RX-thorax / CT Thorax</w:t>
      </w:r>
    </w:p>
    <w:p w14:paraId="76597059" w14:textId="60380047" w:rsidR="008C3C98" w:rsidRPr="00BC1F3B" w:rsidRDefault="008C3C98" w:rsidP="00014536">
      <w:pPr>
        <w:pStyle w:val="Lijstalinea"/>
        <w:numPr>
          <w:ilvl w:val="1"/>
          <w:numId w:val="44"/>
        </w:numPr>
        <w:spacing w:line="276" w:lineRule="auto"/>
        <w:ind w:left="426"/>
        <w:jc w:val="both"/>
        <w:rPr>
          <w:rFonts w:ascii="Segoe UI Light" w:hAnsi="Segoe UI Light" w:cstheme="minorHAnsi"/>
          <w:sz w:val="22"/>
          <w:szCs w:val="22"/>
          <w:lang w:val="en-GB"/>
        </w:rPr>
      </w:pPr>
      <w:r w:rsidRPr="00BC1F3B">
        <w:rPr>
          <w:rFonts w:ascii="Segoe UI Light" w:hAnsi="Segoe UI Light" w:cstheme="minorHAnsi"/>
          <w:sz w:val="22"/>
          <w:szCs w:val="22"/>
          <w:lang w:val="en-GB"/>
        </w:rPr>
        <w:t>PET-CT</w:t>
      </w:r>
    </w:p>
    <w:p w14:paraId="0FED293D" w14:textId="77777777" w:rsidR="00D01617" w:rsidRPr="00BC1F3B" w:rsidRDefault="00D01617" w:rsidP="00014536">
      <w:pPr>
        <w:tabs>
          <w:tab w:val="left" w:pos="180"/>
        </w:tabs>
        <w:spacing w:line="276" w:lineRule="auto"/>
        <w:jc w:val="both"/>
        <w:rPr>
          <w:rFonts w:ascii="Segoe UI Light" w:hAnsi="Segoe UI Light" w:cstheme="minorHAnsi"/>
          <w:sz w:val="22"/>
          <w:szCs w:val="22"/>
        </w:rPr>
      </w:pPr>
      <w:r w:rsidRPr="00BC1F3B">
        <w:rPr>
          <w:rFonts w:ascii="Segoe UI Light" w:hAnsi="Segoe UI Light" w:cstheme="minorHAnsi"/>
          <w:sz w:val="22"/>
          <w:szCs w:val="22"/>
        </w:rPr>
        <w:t>De voorkeur gaat uit naar MRI voor stagering en beschrijving van de exacte uitbreiding van nasopharynxtumoren.  Enkel in geval van verdenking op schedelbasisinvasie is voor exacte beschrijving van de beenderige invasie een CT aangewezen.</w:t>
      </w:r>
    </w:p>
    <w:p w14:paraId="1853CFE5" w14:textId="3F0E5DFE" w:rsidR="00D01617" w:rsidRPr="00BC1F3B" w:rsidRDefault="00D01617" w:rsidP="00014536">
      <w:pPr>
        <w:pStyle w:val="Kop3"/>
        <w:spacing w:line="276" w:lineRule="auto"/>
      </w:pPr>
      <w:bookmarkStart w:id="290" w:name="_Toc21259888"/>
      <w:bookmarkStart w:id="291" w:name="_Toc26367821"/>
      <w:r w:rsidRPr="00BC1F3B">
        <w:t>Histologie</w:t>
      </w:r>
      <w:bookmarkEnd w:id="290"/>
      <w:bookmarkEnd w:id="291"/>
    </w:p>
    <w:p w14:paraId="625B49A6" w14:textId="77777777" w:rsidR="00D01617" w:rsidRPr="00BC1F3B" w:rsidRDefault="00D01617" w:rsidP="00014536">
      <w:pPr>
        <w:pStyle w:val="Lijstalinea"/>
        <w:numPr>
          <w:ilvl w:val="1"/>
          <w:numId w:val="45"/>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ongedifferentieerd carcinoom van het nasopharyngeale type (WHO 3) </w:t>
      </w:r>
    </w:p>
    <w:p w14:paraId="63254DC1" w14:textId="77777777" w:rsidR="00D01617" w:rsidRPr="00BC1F3B" w:rsidRDefault="00D01617" w:rsidP="00014536">
      <w:pPr>
        <w:pStyle w:val="Lijstalinea"/>
        <w:numPr>
          <w:ilvl w:val="1"/>
          <w:numId w:val="45"/>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plaveiselcelcarcinoom (WHO 1 en 2) </w:t>
      </w:r>
    </w:p>
    <w:p w14:paraId="2924C6E5" w14:textId="77777777" w:rsidR="00D01617" w:rsidRPr="00BC1F3B" w:rsidRDefault="00D01617" w:rsidP="00014536">
      <w:pPr>
        <w:pStyle w:val="Lijstalinea"/>
        <w:numPr>
          <w:ilvl w:val="1"/>
          <w:numId w:val="45"/>
        </w:numPr>
        <w:spacing w:line="276" w:lineRule="auto"/>
        <w:ind w:left="426"/>
        <w:jc w:val="both"/>
        <w:rPr>
          <w:rFonts w:ascii="Segoe UI Light" w:hAnsi="Segoe UI Light"/>
        </w:rPr>
      </w:pPr>
      <w:r w:rsidRPr="00BC1F3B">
        <w:rPr>
          <w:rFonts w:ascii="Segoe UI Light" w:hAnsi="Segoe UI Light" w:cstheme="minorHAnsi"/>
          <w:sz w:val="22"/>
          <w:szCs w:val="22"/>
        </w:rPr>
        <w:t>maligne lymfomen</w:t>
      </w:r>
    </w:p>
    <w:p w14:paraId="02EF1A9C" w14:textId="3B86CAAF" w:rsidR="00D01617" w:rsidRPr="00BC1F3B" w:rsidRDefault="00D01617" w:rsidP="00014536">
      <w:pPr>
        <w:pStyle w:val="Kop3"/>
        <w:spacing w:line="276" w:lineRule="auto"/>
      </w:pPr>
      <w:bookmarkStart w:id="292" w:name="_Toc21259889"/>
      <w:bookmarkStart w:id="293" w:name="_Toc26367822"/>
      <w:bookmarkStart w:id="294" w:name="_Toc147893666"/>
      <w:bookmarkStart w:id="295" w:name="_Toc147895291"/>
      <w:bookmarkStart w:id="296" w:name="_Toc150309342"/>
      <w:r w:rsidRPr="00BC1F3B">
        <w:t>TNM-classificatie</w:t>
      </w:r>
      <w:bookmarkEnd w:id="292"/>
      <w:bookmarkEnd w:id="293"/>
      <w:r w:rsidRPr="00BC1F3B">
        <w:t xml:space="preserve"> </w:t>
      </w:r>
      <w:bookmarkEnd w:id="294"/>
      <w:bookmarkEnd w:id="295"/>
      <w:bookmarkEnd w:id="296"/>
    </w:p>
    <w:p w14:paraId="29DC76DD" w14:textId="77777777" w:rsidR="00D01617" w:rsidRPr="00BC1F3B" w:rsidRDefault="00D01617" w:rsidP="00014536">
      <w:pPr>
        <w:spacing w:line="276" w:lineRule="auto"/>
        <w:jc w:val="both"/>
        <w:rPr>
          <w:rFonts w:ascii="Segoe UI Light" w:hAnsi="Segoe UI Light" w:cstheme="minorHAnsi"/>
          <w:sz w:val="22"/>
        </w:rPr>
      </w:pPr>
      <w:r w:rsidRPr="00BC1F3B">
        <w:rPr>
          <w:rFonts w:ascii="Segoe UI Light" w:hAnsi="Segoe UI Light" w:cstheme="minorHAnsi"/>
          <w:sz w:val="22"/>
        </w:rPr>
        <w:t xml:space="preserve">Link:  </w:t>
      </w:r>
      <w:hyperlink r:id="rId22" w:history="1">
        <w:r w:rsidRPr="00BC1F3B">
          <w:rPr>
            <w:rStyle w:val="Hyperlink"/>
            <w:rFonts w:ascii="Segoe UI Light" w:hAnsi="Segoe UI Light" w:cstheme="minorHAnsi"/>
            <w:sz w:val="22"/>
          </w:rPr>
          <w:t>http://cancerstaging.blogspot.be/</w:t>
        </w:r>
      </w:hyperlink>
    </w:p>
    <w:p w14:paraId="09C8CBDD" w14:textId="77777777" w:rsidR="00D01617" w:rsidRPr="00BC1F3B" w:rsidRDefault="00D01617" w:rsidP="00014536">
      <w:pPr>
        <w:pStyle w:val="Kop3"/>
        <w:spacing w:line="276" w:lineRule="auto"/>
      </w:pPr>
      <w:bookmarkStart w:id="297" w:name="_Toc147893667"/>
      <w:bookmarkStart w:id="298" w:name="_Toc147895292"/>
      <w:bookmarkStart w:id="299" w:name="_Toc150309343"/>
      <w:bookmarkStart w:id="300" w:name="_Toc21259890"/>
      <w:bookmarkStart w:id="301" w:name="_Toc26367823"/>
      <w:r w:rsidRPr="00BC1F3B">
        <w:t>Behandeling</w:t>
      </w:r>
      <w:bookmarkStart w:id="302" w:name="_Toc147813902"/>
      <w:bookmarkStart w:id="303" w:name="_Toc147893668"/>
      <w:bookmarkStart w:id="304" w:name="_Toc147895293"/>
      <w:bookmarkStart w:id="305" w:name="_Toc147906655"/>
      <w:bookmarkStart w:id="306" w:name="_Toc147910323"/>
      <w:bookmarkStart w:id="307" w:name="_Toc148201491"/>
      <w:bookmarkStart w:id="308" w:name="_Toc150309344"/>
      <w:bookmarkEnd w:id="297"/>
      <w:bookmarkEnd w:id="298"/>
      <w:bookmarkEnd w:id="299"/>
      <w:bookmarkEnd w:id="300"/>
      <w:bookmarkEnd w:id="301"/>
    </w:p>
    <w:p w14:paraId="7741A404" w14:textId="77777777" w:rsidR="00D01617" w:rsidRPr="00BC1F3B" w:rsidRDefault="00D01617" w:rsidP="00014536">
      <w:pPr>
        <w:pStyle w:val="Kop5"/>
        <w:spacing w:line="276" w:lineRule="auto"/>
        <w:rPr>
          <w:rFonts w:ascii="Segoe UI Light" w:hAnsi="Segoe UI Light"/>
        </w:rPr>
      </w:pPr>
      <w:r w:rsidRPr="00BC1F3B">
        <w:rPr>
          <w:rFonts w:ascii="Segoe UI Light" w:hAnsi="Segoe UI Light"/>
        </w:rPr>
        <w:t xml:space="preserve">N0 </w:t>
      </w:r>
    </w:p>
    <w:p w14:paraId="2C3E1947" w14:textId="77777777" w:rsidR="00D01617" w:rsidRPr="00BC1F3B" w:rsidRDefault="00D01617" w:rsidP="00014536">
      <w:pPr>
        <w:spacing w:line="276" w:lineRule="auto"/>
        <w:jc w:val="both"/>
        <w:rPr>
          <w:rFonts w:ascii="Segoe UI Light" w:hAnsi="Segoe UI Light" w:cstheme="minorHAnsi"/>
          <w:sz w:val="22"/>
          <w:szCs w:val="22"/>
          <w:u w:val="single"/>
        </w:rPr>
      </w:pPr>
      <w:r w:rsidRPr="00BC1F3B">
        <w:rPr>
          <w:rFonts w:ascii="Segoe UI Light" w:hAnsi="Segoe UI Light" w:cstheme="minorHAnsi"/>
          <w:sz w:val="22"/>
          <w:szCs w:val="22"/>
          <w:u w:val="single"/>
        </w:rPr>
        <w:t xml:space="preserve">T1-2 </w:t>
      </w:r>
    </w:p>
    <w:p w14:paraId="655C7AF4"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Locoregionale radiotherapie inclusief hals (niveaus I t/m V beiderzijds) </w:t>
      </w:r>
    </w:p>
    <w:p w14:paraId="27E5CB64" w14:textId="77777777" w:rsidR="00D01617" w:rsidRPr="00BC1F3B" w:rsidRDefault="00D01617" w:rsidP="00014536">
      <w:pPr>
        <w:spacing w:line="276" w:lineRule="auto"/>
        <w:jc w:val="both"/>
        <w:rPr>
          <w:rFonts w:ascii="Segoe UI Light" w:hAnsi="Segoe UI Light" w:cstheme="minorHAnsi"/>
          <w:sz w:val="22"/>
          <w:szCs w:val="22"/>
        </w:rPr>
      </w:pPr>
    </w:p>
    <w:p w14:paraId="35B8929F" w14:textId="77777777" w:rsidR="00D01617" w:rsidRPr="00BC1F3B" w:rsidRDefault="00D01617" w:rsidP="00014536">
      <w:pPr>
        <w:spacing w:line="276" w:lineRule="auto"/>
        <w:jc w:val="both"/>
        <w:rPr>
          <w:rFonts w:ascii="Segoe UI Light" w:hAnsi="Segoe UI Light"/>
          <w:sz w:val="22"/>
          <w:u w:val="single"/>
          <w:lang w:val="fr-BE"/>
        </w:rPr>
      </w:pPr>
      <w:r w:rsidRPr="00BC1F3B">
        <w:rPr>
          <w:rFonts w:ascii="Segoe UI Light" w:hAnsi="Segoe UI Light"/>
          <w:sz w:val="22"/>
          <w:u w:val="single"/>
          <w:lang w:val="fr-BE"/>
        </w:rPr>
        <w:t xml:space="preserve">T3-4 </w:t>
      </w:r>
    </w:p>
    <w:p w14:paraId="04DDA8B2" w14:textId="1553583E" w:rsidR="00D01617" w:rsidRPr="00BC1F3B" w:rsidRDefault="00D01617" w:rsidP="00014536">
      <w:pPr>
        <w:spacing w:line="276" w:lineRule="auto"/>
        <w:jc w:val="both"/>
        <w:rPr>
          <w:rFonts w:ascii="Segoe UI Light" w:hAnsi="Segoe UI Light"/>
          <w:sz w:val="22"/>
          <w:lang w:val="fr-BE"/>
        </w:rPr>
      </w:pPr>
      <w:r w:rsidRPr="00BC1F3B">
        <w:rPr>
          <w:rFonts w:ascii="Segoe UI Light" w:hAnsi="Segoe UI Light"/>
          <w:sz w:val="22"/>
          <w:lang w:val="fr-BE"/>
        </w:rPr>
        <w:t xml:space="preserve">Inductiechemotherapie + </w:t>
      </w:r>
      <w:r w:rsidR="00D978F5" w:rsidRPr="00BC1F3B">
        <w:rPr>
          <w:rFonts w:ascii="Segoe UI Light" w:hAnsi="Segoe UI Light"/>
          <w:sz w:val="22"/>
          <w:lang w:val="fr-BE"/>
        </w:rPr>
        <w:t>chemo</w:t>
      </w:r>
      <w:r w:rsidR="0085377A" w:rsidRPr="00BC1F3B">
        <w:rPr>
          <w:rFonts w:ascii="Segoe UI Light" w:hAnsi="Segoe UI Light"/>
          <w:sz w:val="22"/>
          <w:lang w:val="fr-BE"/>
        </w:rPr>
        <w:t>radiot</w:t>
      </w:r>
      <w:r w:rsidRPr="00BC1F3B">
        <w:rPr>
          <w:rFonts w:ascii="Segoe UI Light" w:hAnsi="Segoe UI Light"/>
          <w:sz w:val="22"/>
          <w:lang w:val="fr-BE"/>
        </w:rPr>
        <w:t>herapie</w:t>
      </w:r>
    </w:p>
    <w:p w14:paraId="1DA0168C" w14:textId="77777777" w:rsidR="00D01617" w:rsidRPr="00BC1F3B" w:rsidRDefault="00D01617" w:rsidP="00014536">
      <w:pPr>
        <w:pStyle w:val="Kop5"/>
        <w:spacing w:line="276" w:lineRule="auto"/>
        <w:rPr>
          <w:rFonts w:ascii="Segoe UI Light" w:hAnsi="Segoe UI Light"/>
          <w:lang w:val="fr-BE"/>
        </w:rPr>
      </w:pPr>
      <w:r w:rsidRPr="00BC1F3B">
        <w:rPr>
          <w:rFonts w:ascii="Segoe UI Light" w:hAnsi="Segoe UI Light"/>
          <w:lang w:val="fr-BE"/>
        </w:rPr>
        <w:t xml:space="preserve">N+ </w:t>
      </w:r>
    </w:p>
    <w:p w14:paraId="218DC942" w14:textId="77777777" w:rsidR="00D01617" w:rsidRPr="00BC1F3B" w:rsidRDefault="00D01617" w:rsidP="00014536">
      <w:pPr>
        <w:spacing w:line="276" w:lineRule="auto"/>
        <w:jc w:val="both"/>
        <w:rPr>
          <w:rFonts w:ascii="Segoe UI Light" w:hAnsi="Segoe UI Light"/>
          <w:sz w:val="22"/>
          <w:u w:val="single"/>
          <w:lang w:val="fr-BE"/>
        </w:rPr>
      </w:pPr>
      <w:r w:rsidRPr="00BC1F3B">
        <w:rPr>
          <w:rFonts w:ascii="Segoe UI Light" w:hAnsi="Segoe UI Light"/>
          <w:sz w:val="22"/>
          <w:u w:val="single"/>
          <w:lang w:val="fr-BE"/>
        </w:rPr>
        <w:t xml:space="preserve">T1-4 </w:t>
      </w:r>
    </w:p>
    <w:p w14:paraId="576EBEFE" w14:textId="77777777" w:rsidR="00D01617" w:rsidRPr="00BC1F3B" w:rsidRDefault="00D01617" w:rsidP="00014536">
      <w:pPr>
        <w:pStyle w:val="Lijstalinea"/>
        <w:numPr>
          <w:ilvl w:val="0"/>
          <w:numId w:val="46"/>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(Inductiechemotherapie) + </w:t>
      </w:r>
      <w:r w:rsidR="00D978F5" w:rsidRPr="00BC1F3B">
        <w:rPr>
          <w:rFonts w:ascii="Segoe UI Light" w:hAnsi="Segoe UI Light" w:cstheme="minorHAnsi"/>
          <w:sz w:val="22"/>
          <w:szCs w:val="22"/>
        </w:rPr>
        <w:t>chemo</w:t>
      </w:r>
      <w:r w:rsidR="0085377A" w:rsidRPr="00BC1F3B">
        <w:rPr>
          <w:rFonts w:ascii="Segoe UI Light" w:hAnsi="Segoe UI Light" w:cstheme="minorHAnsi"/>
          <w:sz w:val="22"/>
          <w:szCs w:val="22"/>
        </w:rPr>
        <w:t>radio</w:t>
      </w:r>
      <w:r w:rsidRPr="00BC1F3B">
        <w:rPr>
          <w:rFonts w:ascii="Segoe UI Light" w:hAnsi="Segoe UI Light" w:cstheme="minorHAnsi"/>
          <w:sz w:val="22"/>
          <w:szCs w:val="22"/>
        </w:rPr>
        <w:t xml:space="preserve">therapie </w:t>
      </w:r>
    </w:p>
    <w:p w14:paraId="4EA20431" w14:textId="77777777" w:rsidR="00D01617" w:rsidRPr="00BC1F3B" w:rsidRDefault="00D01617" w:rsidP="00014536">
      <w:pPr>
        <w:spacing w:line="276" w:lineRule="auto"/>
        <w:jc w:val="both"/>
        <w:rPr>
          <w:rFonts w:ascii="Segoe UI Light" w:hAnsi="Segoe UI Light" w:cstheme="minorHAnsi"/>
          <w:sz w:val="22"/>
          <w:szCs w:val="22"/>
        </w:rPr>
      </w:pPr>
    </w:p>
    <w:p w14:paraId="3887B78C" w14:textId="77777777" w:rsidR="00D01617" w:rsidRPr="00BC1F3B" w:rsidRDefault="00D01617" w:rsidP="00014536">
      <w:pPr>
        <w:pStyle w:val="Lijstalinea"/>
        <w:numPr>
          <w:ilvl w:val="0"/>
          <w:numId w:val="46"/>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Bij negatieve PET-CT of negatieve NMR diffusie gewogen na 3 maanden is afwachtende houding gerechtvaardigd. Bij positieve PET-CT of positieve NMR diffusie gewogen dient overgegaan te worden tot halsklierevidement</w:t>
      </w:r>
    </w:p>
    <w:p w14:paraId="1AB88A83" w14:textId="77777777" w:rsidR="00D01617" w:rsidRPr="00BC1F3B" w:rsidRDefault="00D01617" w:rsidP="00014536">
      <w:pPr>
        <w:pStyle w:val="Kop5"/>
        <w:spacing w:line="276" w:lineRule="auto"/>
        <w:rPr>
          <w:rFonts w:ascii="Segoe UI Light" w:hAnsi="Segoe UI Light"/>
        </w:rPr>
      </w:pPr>
      <w:r w:rsidRPr="00BC1F3B">
        <w:rPr>
          <w:rFonts w:ascii="Segoe UI Light" w:hAnsi="Segoe UI Light"/>
        </w:rPr>
        <w:lastRenderedPageBreak/>
        <w:t xml:space="preserve">Recidief nasopharynxcarcinoom </w:t>
      </w:r>
    </w:p>
    <w:p w14:paraId="34A67844" w14:textId="4AF96371" w:rsidR="00D01617" w:rsidRPr="00BC1F3B" w:rsidRDefault="00D01617" w:rsidP="00014536">
      <w:pPr>
        <w:pStyle w:val="Lijstalinea"/>
        <w:numPr>
          <w:ilvl w:val="0"/>
          <w:numId w:val="47"/>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Er is geen standaard behandeling. Evt. chemotherapie, halsklierevidement</w:t>
      </w:r>
      <w:bookmarkEnd w:id="302"/>
      <w:bookmarkEnd w:id="303"/>
      <w:bookmarkEnd w:id="304"/>
      <w:bookmarkEnd w:id="305"/>
      <w:bookmarkEnd w:id="306"/>
      <w:bookmarkEnd w:id="307"/>
      <w:bookmarkEnd w:id="308"/>
      <w:r w:rsidRPr="00BC1F3B">
        <w:rPr>
          <w:rFonts w:ascii="Segoe UI Light" w:hAnsi="Segoe UI Light" w:cstheme="minorHAnsi"/>
          <w:sz w:val="22"/>
          <w:szCs w:val="22"/>
        </w:rPr>
        <w:t>, re-irradiatie te overwegen</w:t>
      </w:r>
    </w:p>
    <w:p w14:paraId="716096C7" w14:textId="6A941621" w:rsidR="00D01617" w:rsidRPr="00BC1F3B" w:rsidRDefault="00D01617" w:rsidP="00014536">
      <w:pPr>
        <w:pStyle w:val="Kop2"/>
        <w:spacing w:line="276" w:lineRule="auto"/>
      </w:pPr>
      <w:bookmarkStart w:id="309" w:name="_Toc21259891"/>
      <w:bookmarkStart w:id="310" w:name="_Toc26367824"/>
      <w:r w:rsidRPr="00BC1F3B">
        <w:t>Tumoren van de neus en sinussen</w:t>
      </w:r>
      <w:bookmarkEnd w:id="309"/>
      <w:bookmarkEnd w:id="310"/>
    </w:p>
    <w:p w14:paraId="21853479" w14:textId="23ED2710" w:rsidR="00D01617" w:rsidRPr="00BC1F3B" w:rsidRDefault="00D01617" w:rsidP="00014536">
      <w:pPr>
        <w:pStyle w:val="Kop3"/>
        <w:spacing w:line="276" w:lineRule="auto"/>
      </w:pPr>
      <w:bookmarkStart w:id="311" w:name="_Toc21259892"/>
      <w:bookmarkStart w:id="312" w:name="_Toc26367825"/>
      <w:r w:rsidRPr="00BC1F3B">
        <w:t>Begrenzing</w:t>
      </w:r>
      <w:bookmarkEnd w:id="311"/>
      <w:bookmarkEnd w:id="312"/>
    </w:p>
    <w:p w14:paraId="0E3ADA41" w14:textId="77777777" w:rsidR="00D01617" w:rsidRPr="00BC1F3B" w:rsidRDefault="00D01617" w:rsidP="00014536">
      <w:pPr>
        <w:spacing w:line="276" w:lineRule="auto"/>
        <w:jc w:val="both"/>
        <w:rPr>
          <w:rFonts w:ascii="Segoe UI Light" w:hAnsi="Segoe UI Light"/>
        </w:rPr>
      </w:pPr>
      <w:r w:rsidRPr="00BC1F3B">
        <w:rPr>
          <w:rFonts w:ascii="Segoe UI Light" w:hAnsi="Segoe UI Light" w:cstheme="minorHAnsi"/>
          <w:sz w:val="22"/>
          <w:szCs w:val="22"/>
        </w:rPr>
        <w:t>Onder "neus en sinussen" wordt de bekleding van het inwendige van de neus en de sinussen verstaan. Aan de achterzijde gaat het slijmvlies ter hoogte van de choanae over in dat van de nasopharynx</w:t>
      </w:r>
      <w:r w:rsidRPr="00BC1F3B">
        <w:rPr>
          <w:rFonts w:ascii="Segoe UI Light" w:hAnsi="Segoe UI Light"/>
        </w:rPr>
        <w:t>.</w:t>
      </w:r>
    </w:p>
    <w:p w14:paraId="02D3B05B" w14:textId="71C2632F" w:rsidR="00D01617" w:rsidRPr="00BC1F3B" w:rsidRDefault="00D01617" w:rsidP="00014536">
      <w:pPr>
        <w:pStyle w:val="Kop3"/>
        <w:spacing w:line="276" w:lineRule="auto"/>
      </w:pPr>
      <w:bookmarkStart w:id="313" w:name="_Toc21259893"/>
      <w:bookmarkStart w:id="314" w:name="_Toc26367826"/>
      <w:r w:rsidRPr="00BC1F3B">
        <w:t>Diagnostiek</w:t>
      </w:r>
      <w:bookmarkEnd w:id="313"/>
      <w:bookmarkEnd w:id="314"/>
    </w:p>
    <w:p w14:paraId="0E214424" w14:textId="2E9442E7" w:rsidR="00D01617" w:rsidRPr="00BC1F3B" w:rsidRDefault="00D01617" w:rsidP="00014536">
      <w:pPr>
        <w:pStyle w:val="Kop4"/>
        <w:spacing w:line="276" w:lineRule="auto"/>
      </w:pPr>
      <w:bookmarkStart w:id="315" w:name="_Toc21259894"/>
      <w:r w:rsidRPr="00BC1F3B">
        <w:t>Anamnese</w:t>
      </w:r>
      <w:bookmarkEnd w:id="315"/>
      <w:r w:rsidRPr="00BC1F3B">
        <w:t xml:space="preserve"> </w:t>
      </w:r>
    </w:p>
    <w:p w14:paraId="2D3FCB95" w14:textId="77777777" w:rsidR="00D01617" w:rsidRPr="00BC1F3B" w:rsidRDefault="00D01617" w:rsidP="00014536">
      <w:pPr>
        <w:pStyle w:val="Lijstalinea"/>
        <w:numPr>
          <w:ilvl w:val="1"/>
          <w:numId w:val="48"/>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Neusverstopping </w:t>
      </w:r>
    </w:p>
    <w:p w14:paraId="0371EDF2" w14:textId="77777777" w:rsidR="00D01617" w:rsidRPr="00BC1F3B" w:rsidRDefault="00D01617" w:rsidP="00014536">
      <w:pPr>
        <w:pStyle w:val="Lijstalinea"/>
        <w:numPr>
          <w:ilvl w:val="1"/>
          <w:numId w:val="48"/>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Rhinorrhea </w:t>
      </w:r>
    </w:p>
    <w:p w14:paraId="44C21616" w14:textId="77777777" w:rsidR="00D01617" w:rsidRPr="00BC1F3B" w:rsidRDefault="00D01617" w:rsidP="00014536">
      <w:pPr>
        <w:pStyle w:val="Lijstalinea"/>
        <w:numPr>
          <w:ilvl w:val="1"/>
          <w:numId w:val="48"/>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Unilaterale slechthorendheid (otitis serosa) </w:t>
      </w:r>
    </w:p>
    <w:p w14:paraId="64D6142B" w14:textId="77777777" w:rsidR="00D01617" w:rsidRPr="00BC1F3B" w:rsidRDefault="00D01617" w:rsidP="00014536">
      <w:pPr>
        <w:pStyle w:val="Lijstalinea"/>
        <w:numPr>
          <w:ilvl w:val="1"/>
          <w:numId w:val="48"/>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Pijn </w:t>
      </w:r>
    </w:p>
    <w:p w14:paraId="03D0AF15" w14:textId="77777777" w:rsidR="00D01617" w:rsidRPr="00BC1F3B" w:rsidRDefault="00D01617" w:rsidP="00014536">
      <w:pPr>
        <w:pStyle w:val="Lijstalinea"/>
        <w:numPr>
          <w:ilvl w:val="1"/>
          <w:numId w:val="48"/>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Foetor </w:t>
      </w:r>
    </w:p>
    <w:p w14:paraId="77D97CF6" w14:textId="77777777" w:rsidR="00D01617" w:rsidRPr="00BC1F3B" w:rsidRDefault="00D01617" w:rsidP="00014536">
      <w:pPr>
        <w:pStyle w:val="Lijstalinea"/>
        <w:numPr>
          <w:ilvl w:val="1"/>
          <w:numId w:val="48"/>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Spraakverandering </w:t>
      </w:r>
    </w:p>
    <w:p w14:paraId="6D9BDC61" w14:textId="77777777" w:rsidR="00D01617" w:rsidRPr="00BC1F3B" w:rsidRDefault="00D01617" w:rsidP="00014536">
      <w:pPr>
        <w:pStyle w:val="Lijstalinea"/>
        <w:numPr>
          <w:ilvl w:val="1"/>
          <w:numId w:val="48"/>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Contact met stof van hardhout of tropische houtsoorten, leer en zware metalen </w:t>
      </w:r>
    </w:p>
    <w:p w14:paraId="0F626E8D" w14:textId="0BC0D963" w:rsidR="00D01617" w:rsidRPr="00BC1F3B" w:rsidRDefault="00D01617" w:rsidP="00014536">
      <w:pPr>
        <w:pStyle w:val="Kop4"/>
        <w:spacing w:line="276" w:lineRule="auto"/>
      </w:pPr>
      <w:bookmarkStart w:id="316" w:name="_Toc21259895"/>
      <w:r w:rsidRPr="00BC1F3B">
        <w:t>Technische Onderzoeken</w:t>
      </w:r>
      <w:bookmarkEnd w:id="316"/>
      <w:r w:rsidRPr="00BC1F3B">
        <w:t xml:space="preserve"> </w:t>
      </w:r>
    </w:p>
    <w:p w14:paraId="4E37CDB2" w14:textId="77777777" w:rsidR="00D01617" w:rsidRPr="00BC1F3B" w:rsidRDefault="00D01617" w:rsidP="00014536">
      <w:pPr>
        <w:pStyle w:val="Lijstalinea"/>
        <w:numPr>
          <w:ilvl w:val="1"/>
          <w:numId w:val="49"/>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Nauwkeurige beschrijving van tumor en eventuele metastasen. </w:t>
      </w:r>
    </w:p>
    <w:p w14:paraId="4DDB0187" w14:textId="77777777" w:rsidR="00D01617" w:rsidRPr="00BC1F3B" w:rsidRDefault="00D01617" w:rsidP="00014536">
      <w:pPr>
        <w:pStyle w:val="Lijstalinea"/>
        <w:numPr>
          <w:ilvl w:val="1"/>
          <w:numId w:val="49"/>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Tumoruitbreiding aangeven op schema, eventueel kleurenfoto </w:t>
      </w:r>
    </w:p>
    <w:p w14:paraId="65D6660B" w14:textId="77777777" w:rsidR="00D01617" w:rsidRPr="00BC1F3B" w:rsidRDefault="00D01617" w:rsidP="00014536">
      <w:pPr>
        <w:pStyle w:val="Lijstalinea"/>
        <w:numPr>
          <w:ilvl w:val="1"/>
          <w:numId w:val="49"/>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Endoscopisch onderzoek door middel van optieken </w:t>
      </w:r>
    </w:p>
    <w:p w14:paraId="6D159134" w14:textId="77777777" w:rsidR="00D01617" w:rsidRPr="00BC1F3B" w:rsidRDefault="00D01617" w:rsidP="00014536">
      <w:pPr>
        <w:pStyle w:val="Lijstalinea"/>
        <w:numPr>
          <w:ilvl w:val="1"/>
          <w:numId w:val="49"/>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Beoordeling orbita en functie hersenzenuwen </w:t>
      </w:r>
    </w:p>
    <w:p w14:paraId="6F707698" w14:textId="77777777" w:rsidR="00D01617" w:rsidRPr="00BC1F3B" w:rsidRDefault="00D01617" w:rsidP="00014536">
      <w:pPr>
        <w:pStyle w:val="Lijstalinea"/>
        <w:numPr>
          <w:ilvl w:val="1"/>
          <w:numId w:val="49"/>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Beoordeling palatum </w:t>
      </w:r>
    </w:p>
    <w:p w14:paraId="4882850D" w14:textId="77777777" w:rsidR="00D01617" w:rsidRPr="00BC1F3B" w:rsidRDefault="00D01617" w:rsidP="00014536">
      <w:pPr>
        <w:pStyle w:val="Lijstalinea"/>
        <w:numPr>
          <w:ilvl w:val="1"/>
          <w:numId w:val="49"/>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biopsie: tangbiopt van endonasaal letsel zonder anesthesie meestal mogelijk </w:t>
      </w:r>
    </w:p>
    <w:p w14:paraId="523729D9" w14:textId="77777777" w:rsidR="00D01617" w:rsidRPr="00BC1F3B" w:rsidRDefault="00D01617" w:rsidP="00014536">
      <w:pPr>
        <w:pStyle w:val="Lijstalinea"/>
        <w:numPr>
          <w:ilvl w:val="1"/>
          <w:numId w:val="49"/>
        </w:numPr>
        <w:spacing w:line="276" w:lineRule="auto"/>
        <w:ind w:left="426"/>
        <w:jc w:val="both"/>
        <w:rPr>
          <w:rFonts w:ascii="Segoe UI Light" w:hAnsi="Segoe UI Light" w:cstheme="minorHAnsi"/>
          <w:sz w:val="22"/>
          <w:szCs w:val="22"/>
          <w:lang w:val="en-GB"/>
        </w:rPr>
      </w:pPr>
      <w:r w:rsidRPr="00BC1F3B">
        <w:rPr>
          <w:rFonts w:ascii="Segoe UI Light" w:hAnsi="Segoe UI Light" w:cstheme="minorHAnsi"/>
          <w:sz w:val="22"/>
          <w:szCs w:val="22"/>
          <w:lang w:val="en-GB"/>
        </w:rPr>
        <w:t xml:space="preserve">CT-scan </w:t>
      </w:r>
    </w:p>
    <w:p w14:paraId="294D59C7" w14:textId="77777777" w:rsidR="00D01617" w:rsidRPr="00BC1F3B" w:rsidRDefault="00D01617" w:rsidP="00014536">
      <w:pPr>
        <w:pStyle w:val="Lijstalinea"/>
        <w:numPr>
          <w:ilvl w:val="1"/>
          <w:numId w:val="49"/>
        </w:numPr>
        <w:spacing w:line="276" w:lineRule="auto"/>
        <w:ind w:left="426"/>
        <w:jc w:val="both"/>
        <w:rPr>
          <w:rFonts w:ascii="Segoe UI Light" w:hAnsi="Segoe UI Light" w:cstheme="minorHAnsi"/>
          <w:sz w:val="22"/>
          <w:szCs w:val="22"/>
          <w:lang w:val="en-GB"/>
        </w:rPr>
      </w:pPr>
      <w:r w:rsidRPr="00BC1F3B">
        <w:rPr>
          <w:rFonts w:ascii="Segoe UI Light" w:hAnsi="Segoe UI Light" w:cstheme="minorHAnsi"/>
          <w:sz w:val="22"/>
          <w:szCs w:val="22"/>
          <w:lang w:val="en-GB"/>
        </w:rPr>
        <w:t xml:space="preserve">MRI-scan </w:t>
      </w:r>
    </w:p>
    <w:p w14:paraId="3E54B40A" w14:textId="528BC989" w:rsidR="00D33130" w:rsidRPr="00BC1F3B" w:rsidRDefault="00D33130" w:rsidP="00014536">
      <w:pPr>
        <w:pStyle w:val="Lijstalinea"/>
        <w:numPr>
          <w:ilvl w:val="1"/>
          <w:numId w:val="49"/>
        </w:numPr>
        <w:spacing w:line="276" w:lineRule="auto"/>
        <w:ind w:left="426"/>
        <w:jc w:val="both"/>
        <w:rPr>
          <w:rFonts w:ascii="Segoe UI Light" w:hAnsi="Segoe UI Light" w:cstheme="minorHAnsi"/>
          <w:sz w:val="22"/>
          <w:szCs w:val="22"/>
          <w:lang w:val="en-GB"/>
        </w:rPr>
      </w:pPr>
      <w:r w:rsidRPr="00BC1F3B">
        <w:rPr>
          <w:rFonts w:ascii="Segoe UI Light" w:hAnsi="Segoe UI Light" w:cstheme="minorHAnsi"/>
          <w:sz w:val="22"/>
          <w:szCs w:val="22"/>
          <w:lang w:val="en-GB"/>
        </w:rPr>
        <w:t>PET-CT</w:t>
      </w:r>
    </w:p>
    <w:p w14:paraId="1779E902" w14:textId="77777777" w:rsidR="00D01617" w:rsidRPr="00BC1F3B" w:rsidRDefault="00D01617" w:rsidP="00014536">
      <w:pPr>
        <w:pStyle w:val="Lijstalinea"/>
        <w:numPr>
          <w:ilvl w:val="1"/>
          <w:numId w:val="49"/>
        </w:numPr>
        <w:spacing w:line="276" w:lineRule="auto"/>
        <w:ind w:left="426"/>
        <w:jc w:val="both"/>
        <w:rPr>
          <w:rFonts w:ascii="Segoe UI Light" w:hAnsi="Segoe UI Light" w:cstheme="minorHAnsi"/>
          <w:sz w:val="22"/>
          <w:szCs w:val="22"/>
          <w:lang w:val="en-GB"/>
        </w:rPr>
      </w:pPr>
      <w:r w:rsidRPr="00BC1F3B">
        <w:rPr>
          <w:rFonts w:ascii="Segoe UI Light" w:hAnsi="Segoe UI Light" w:cstheme="minorHAnsi"/>
          <w:sz w:val="22"/>
          <w:szCs w:val="22"/>
          <w:lang w:val="en-GB"/>
        </w:rPr>
        <w:t>Rx-thorax/CT thorax</w:t>
      </w:r>
    </w:p>
    <w:p w14:paraId="3AECB0AB" w14:textId="77777777" w:rsidR="00D01617" w:rsidRPr="00BC1F3B" w:rsidRDefault="00D01617" w:rsidP="00014536">
      <w:pPr>
        <w:spacing w:line="276" w:lineRule="auto"/>
        <w:jc w:val="both"/>
        <w:rPr>
          <w:rFonts w:ascii="Segoe UI Light" w:hAnsi="Segoe UI Light" w:cstheme="minorHAnsi"/>
          <w:sz w:val="22"/>
          <w:szCs w:val="22"/>
          <w:lang w:val="en-GB"/>
        </w:rPr>
      </w:pPr>
    </w:p>
    <w:p w14:paraId="254259C7"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In geval van een tumor van het maxillo-faciale massief zijn zowel CT als MRI noodzakelijk.  </w:t>
      </w:r>
    </w:p>
    <w:p w14:paraId="7D7AEFF8"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CT dient uitgevoerd te worden onder intraveneuze toediening van jodiumhoudende contraststoffen en omgerekend te worden in weke delen en bot venster.  CT laat beter toe de botaflijning van de sinussen te zien onder meer naar de orbita en naar de voorste schedelgroeve toe.  </w:t>
      </w:r>
    </w:p>
    <w:p w14:paraId="705504A3"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Voor differentiatie tussen de tumor en retro-obstructieve vochtopstapeling is MRI absoluut noodzakelijk. Ook de intracraniële extensie in frontale kwab met aantasting van de hersenvliezen wordt beter gezien </w:t>
      </w:r>
      <w:r w:rsidRPr="00BC1F3B">
        <w:rPr>
          <w:rFonts w:ascii="Segoe UI Light" w:hAnsi="Segoe UI Light" w:cstheme="minorHAnsi"/>
          <w:sz w:val="22"/>
          <w:szCs w:val="22"/>
        </w:rPr>
        <w:lastRenderedPageBreak/>
        <w:t>op MRI. Voor beschrijving van eventueel herval en recidief zijn om hogervermelde redenen zowel CT als MRI aangewezen.</w:t>
      </w:r>
    </w:p>
    <w:p w14:paraId="089FD1B0" w14:textId="156E6695" w:rsidR="00D01617" w:rsidRPr="00BC1F3B" w:rsidRDefault="00D01617" w:rsidP="00014536">
      <w:pPr>
        <w:pStyle w:val="Kop3"/>
        <w:spacing w:line="276" w:lineRule="auto"/>
      </w:pPr>
      <w:bookmarkStart w:id="317" w:name="_Toc21259896"/>
      <w:bookmarkStart w:id="318" w:name="_Toc26367827"/>
      <w:r w:rsidRPr="00BC1F3B">
        <w:t>Histologie</w:t>
      </w:r>
      <w:bookmarkEnd w:id="317"/>
      <w:bookmarkEnd w:id="318"/>
    </w:p>
    <w:p w14:paraId="6542825C" w14:textId="77777777" w:rsidR="00373B14" w:rsidRPr="00BC1F3B" w:rsidRDefault="00373B14" w:rsidP="00014536">
      <w:pPr>
        <w:pStyle w:val="Kop4"/>
        <w:spacing w:line="276" w:lineRule="auto"/>
      </w:pPr>
      <w:r w:rsidRPr="00BC1F3B">
        <w:t xml:space="preserve">Epitheliale en neuro-ectodermale tumoren/lesies </w:t>
      </w:r>
    </w:p>
    <w:p w14:paraId="438FF457" w14:textId="77777777" w:rsidR="00CE78DF" w:rsidRPr="00BC1F3B" w:rsidRDefault="00373B14" w:rsidP="00014536">
      <w:pPr>
        <w:spacing w:line="276" w:lineRule="auto"/>
        <w:ind w:firstLine="708"/>
        <w:jc w:val="both"/>
        <w:rPr>
          <w:rFonts w:ascii="Segoe UI Light" w:hAnsi="Segoe UI Light"/>
          <w:sz w:val="22"/>
          <w:lang w:val="en-GB"/>
        </w:rPr>
      </w:pPr>
      <w:r w:rsidRPr="00BC1F3B">
        <w:rPr>
          <w:rFonts w:ascii="Segoe UI Light" w:hAnsi="Segoe UI Light"/>
          <w:sz w:val="22"/>
          <w:lang w:val="en-GB"/>
        </w:rPr>
        <w:t xml:space="preserve">Benigne: </w:t>
      </w:r>
      <w:r w:rsidR="00CE78DF" w:rsidRPr="00BC1F3B">
        <w:rPr>
          <w:rFonts w:ascii="Segoe UI Light" w:hAnsi="Segoe UI Light"/>
          <w:sz w:val="22"/>
          <w:lang w:val="en-GB"/>
        </w:rPr>
        <w:tab/>
      </w:r>
      <w:r w:rsidRPr="00BC1F3B">
        <w:rPr>
          <w:rFonts w:ascii="Segoe UI Light" w:hAnsi="Segoe UI Light"/>
          <w:sz w:val="22"/>
          <w:lang w:val="en-GB"/>
        </w:rPr>
        <w:t xml:space="preserve">papilloma (inverted, cylindrical-cell, exophytic) </w:t>
      </w:r>
    </w:p>
    <w:p w14:paraId="049D7D2F" w14:textId="77777777" w:rsidR="00CE78DF" w:rsidRPr="00BC1F3B" w:rsidRDefault="00373B14" w:rsidP="00014536">
      <w:pPr>
        <w:spacing w:line="276" w:lineRule="auto"/>
        <w:ind w:left="1416" w:firstLine="708"/>
        <w:jc w:val="both"/>
        <w:rPr>
          <w:rFonts w:ascii="Segoe UI Light" w:hAnsi="Segoe UI Light"/>
          <w:sz w:val="22"/>
          <w:lang w:val="en-GB"/>
        </w:rPr>
      </w:pPr>
      <w:r w:rsidRPr="00BC1F3B">
        <w:rPr>
          <w:rFonts w:ascii="Segoe UI Light" w:hAnsi="Segoe UI Light"/>
          <w:sz w:val="22"/>
          <w:lang w:val="en-GB"/>
        </w:rPr>
        <w:t xml:space="preserve">salivary type adenoma (pleiomorphic adenoma) </w:t>
      </w:r>
    </w:p>
    <w:p w14:paraId="28D823CE" w14:textId="77777777" w:rsidR="00373B14" w:rsidRPr="00BC1F3B" w:rsidRDefault="00373B14" w:rsidP="00014536">
      <w:pPr>
        <w:spacing w:line="276" w:lineRule="auto"/>
        <w:ind w:left="2124"/>
        <w:jc w:val="both"/>
        <w:rPr>
          <w:rFonts w:ascii="Segoe UI Light" w:hAnsi="Segoe UI Light"/>
          <w:sz w:val="22"/>
        </w:rPr>
      </w:pPr>
      <w:r w:rsidRPr="00BC1F3B">
        <w:rPr>
          <w:rFonts w:ascii="Segoe UI Light" w:hAnsi="Segoe UI Light"/>
          <w:sz w:val="22"/>
        </w:rPr>
        <w:t xml:space="preserve">respiratory epithelial adenomatoid hamartoma (REAH-OC, meest voorkomend thv Olfactory Cleft, relatie met chronische nasale polyposis en asthma) </w:t>
      </w:r>
    </w:p>
    <w:p w14:paraId="06E2645D" w14:textId="1D0BDD8A" w:rsidR="00CE78DF" w:rsidRPr="00BC1F3B" w:rsidRDefault="00373B14" w:rsidP="00014536">
      <w:pPr>
        <w:spacing w:line="276" w:lineRule="auto"/>
        <w:ind w:left="2124" w:hanging="1416"/>
        <w:jc w:val="both"/>
        <w:rPr>
          <w:rFonts w:ascii="Segoe UI Light" w:hAnsi="Segoe UI Light"/>
          <w:sz w:val="22"/>
        </w:rPr>
      </w:pPr>
      <w:r w:rsidRPr="00BC1F3B">
        <w:rPr>
          <w:rFonts w:ascii="Segoe UI Light" w:hAnsi="Segoe UI Light"/>
          <w:sz w:val="22"/>
        </w:rPr>
        <w:t xml:space="preserve">Maligne: </w:t>
      </w:r>
      <w:r w:rsidR="00CE78DF" w:rsidRPr="00BC1F3B">
        <w:rPr>
          <w:rFonts w:ascii="Segoe UI Light" w:hAnsi="Segoe UI Light"/>
          <w:sz w:val="22"/>
        </w:rPr>
        <w:tab/>
      </w:r>
      <w:r w:rsidR="006C68DC" w:rsidRPr="00BC1F3B">
        <w:rPr>
          <w:rFonts w:ascii="Segoe UI Light" w:hAnsi="Segoe UI Light"/>
          <w:sz w:val="22"/>
        </w:rPr>
        <w:t xml:space="preserve">1) </w:t>
      </w:r>
      <w:r w:rsidRPr="00BC1F3B">
        <w:rPr>
          <w:rFonts w:ascii="Segoe UI Light" w:hAnsi="Segoe UI Light"/>
          <w:sz w:val="22"/>
        </w:rPr>
        <w:t xml:space="preserve">plaveiselcel carcinoma: in Europa meest thv maxillaire sinus, bij rokers en chronische blootstelling aan nikkel of Formaldehyde, lokaal evoluerend naar wang, orbita, intratemporal fossa, zelden LN metatstase/ cylindrical cel ca, transitional ca: dikwijls papillair groeiend </w:t>
      </w:r>
    </w:p>
    <w:p w14:paraId="3631050C" w14:textId="4448BC21" w:rsidR="00373B14" w:rsidRPr="00BC1F3B" w:rsidRDefault="006C68DC" w:rsidP="00014536">
      <w:pPr>
        <w:spacing w:line="276" w:lineRule="auto"/>
        <w:ind w:left="4239" w:hanging="2115"/>
        <w:jc w:val="both"/>
        <w:rPr>
          <w:rFonts w:ascii="Segoe UI Light" w:hAnsi="Segoe UI Light"/>
          <w:sz w:val="22"/>
        </w:rPr>
      </w:pPr>
      <w:r w:rsidRPr="00BC1F3B">
        <w:rPr>
          <w:rFonts w:ascii="Segoe UI Light" w:hAnsi="Segoe UI Light"/>
          <w:sz w:val="22"/>
        </w:rPr>
        <w:t xml:space="preserve">2) </w:t>
      </w:r>
      <w:r w:rsidR="00373B14" w:rsidRPr="00BC1F3B">
        <w:rPr>
          <w:rFonts w:ascii="Segoe UI Light" w:hAnsi="Segoe UI Light"/>
          <w:sz w:val="22"/>
        </w:rPr>
        <w:t xml:space="preserve">adenocarcinoma: </w:t>
      </w:r>
      <w:r w:rsidR="00CE78DF" w:rsidRPr="00BC1F3B">
        <w:rPr>
          <w:rFonts w:ascii="Segoe UI Light" w:hAnsi="Segoe UI Light"/>
          <w:sz w:val="22"/>
        </w:rPr>
        <w:tab/>
      </w:r>
      <w:r w:rsidR="00373B14" w:rsidRPr="00BC1F3B">
        <w:rPr>
          <w:rFonts w:ascii="Segoe UI Light" w:hAnsi="Segoe UI Light"/>
          <w:sz w:val="22"/>
        </w:rPr>
        <w:t xml:space="preserve">intestinal type: chronische blootstelling aan stof van hout, leder, nikkel, bloem; M/F 80/20, 5e tot 7e decade; 90% lokaal uitbreidend </w:t>
      </w:r>
    </w:p>
    <w:p w14:paraId="119B7F38" w14:textId="354D75B7" w:rsidR="00373B14" w:rsidRPr="00BC1F3B" w:rsidRDefault="006C68DC" w:rsidP="00014536">
      <w:pPr>
        <w:spacing w:line="276" w:lineRule="auto"/>
        <w:jc w:val="both"/>
        <w:rPr>
          <w:rFonts w:ascii="Segoe UI Light" w:hAnsi="Segoe UI Light"/>
          <w:sz w:val="22"/>
          <w:lang w:val="en-US"/>
        </w:rPr>
      </w:pPr>
      <w:r w:rsidRPr="00BC1F3B">
        <w:rPr>
          <w:rFonts w:ascii="Segoe UI Light" w:hAnsi="Segoe UI Light"/>
          <w:sz w:val="22"/>
          <w:lang w:val="nl-BE"/>
        </w:rPr>
        <w:t xml:space="preserve">                                                                                     </w:t>
      </w:r>
      <w:r w:rsidR="00373B14" w:rsidRPr="00BC1F3B">
        <w:rPr>
          <w:rFonts w:ascii="Segoe UI Light" w:hAnsi="Segoe UI Light"/>
          <w:sz w:val="22"/>
          <w:lang w:val="en-US"/>
        </w:rPr>
        <w:t xml:space="preserve">Subtype Differentiatiegraad 3-jaarsoverleving </w:t>
      </w:r>
    </w:p>
    <w:p w14:paraId="156C435D" w14:textId="11822C1C" w:rsidR="00373B14" w:rsidRPr="00BC1F3B" w:rsidRDefault="006C68DC" w:rsidP="00014536">
      <w:pPr>
        <w:spacing w:line="276" w:lineRule="auto"/>
        <w:jc w:val="both"/>
        <w:rPr>
          <w:rFonts w:ascii="Segoe UI Light" w:hAnsi="Segoe UI Light"/>
          <w:sz w:val="22"/>
          <w:lang w:val="en-US"/>
        </w:rPr>
      </w:pPr>
      <w:r w:rsidRPr="00BC1F3B">
        <w:rPr>
          <w:rFonts w:ascii="Segoe UI Light" w:hAnsi="Segoe UI Light"/>
          <w:sz w:val="22"/>
          <w:lang w:val="en-US"/>
        </w:rPr>
        <w:t xml:space="preserve">                                                                                     </w:t>
      </w:r>
      <w:r w:rsidR="00373B14" w:rsidRPr="00BC1F3B">
        <w:rPr>
          <w:rFonts w:ascii="Segoe UI Light" w:hAnsi="Segoe UI Light"/>
          <w:sz w:val="22"/>
          <w:lang w:val="en-US"/>
        </w:rPr>
        <w:t xml:space="preserve">Papillary type </w:t>
      </w:r>
      <w:r w:rsidR="00CE78DF" w:rsidRPr="00BC1F3B">
        <w:rPr>
          <w:rFonts w:ascii="Segoe UI Light" w:hAnsi="Segoe UI Light"/>
          <w:sz w:val="22"/>
          <w:lang w:val="en-US"/>
        </w:rPr>
        <w:tab/>
      </w:r>
      <w:r w:rsidR="00373B14" w:rsidRPr="00BC1F3B">
        <w:rPr>
          <w:rFonts w:ascii="Segoe UI Light" w:hAnsi="Segoe UI Light"/>
          <w:sz w:val="22"/>
          <w:lang w:val="en-US"/>
        </w:rPr>
        <w:t>Well differentiated</w:t>
      </w:r>
      <w:r w:rsidR="00CE78DF" w:rsidRPr="00BC1F3B">
        <w:rPr>
          <w:rFonts w:ascii="Segoe UI Light" w:hAnsi="Segoe UI Light"/>
          <w:sz w:val="22"/>
          <w:lang w:val="en-US"/>
        </w:rPr>
        <w:tab/>
      </w:r>
      <w:r w:rsidR="00373B14" w:rsidRPr="00BC1F3B">
        <w:rPr>
          <w:rFonts w:ascii="Segoe UI Light" w:hAnsi="Segoe UI Light"/>
          <w:sz w:val="22"/>
          <w:lang w:val="en-US"/>
        </w:rPr>
        <w:t xml:space="preserve"> 82% </w:t>
      </w:r>
    </w:p>
    <w:p w14:paraId="75610D37" w14:textId="756BA15B" w:rsidR="00373B14" w:rsidRPr="00BC1F3B" w:rsidRDefault="006C68DC" w:rsidP="00014536">
      <w:pPr>
        <w:spacing w:line="276" w:lineRule="auto"/>
        <w:jc w:val="both"/>
        <w:rPr>
          <w:rFonts w:ascii="Segoe UI Light" w:hAnsi="Segoe UI Light"/>
          <w:sz w:val="22"/>
          <w:lang w:val="en-US"/>
        </w:rPr>
      </w:pPr>
      <w:r w:rsidRPr="00BC1F3B">
        <w:rPr>
          <w:rFonts w:ascii="Segoe UI Light" w:hAnsi="Segoe UI Light"/>
          <w:sz w:val="22"/>
          <w:lang w:val="en-US"/>
        </w:rPr>
        <w:t xml:space="preserve">                                                                                     </w:t>
      </w:r>
      <w:r w:rsidR="00373B14" w:rsidRPr="00BC1F3B">
        <w:rPr>
          <w:rFonts w:ascii="Segoe UI Light" w:hAnsi="Segoe UI Light"/>
          <w:sz w:val="22"/>
          <w:lang w:val="en-US"/>
        </w:rPr>
        <w:t xml:space="preserve">Colonic type </w:t>
      </w:r>
      <w:r w:rsidR="00CE78DF" w:rsidRPr="00BC1F3B">
        <w:rPr>
          <w:rFonts w:ascii="Segoe UI Light" w:hAnsi="Segoe UI Light"/>
          <w:sz w:val="22"/>
          <w:lang w:val="en-US"/>
        </w:rPr>
        <w:tab/>
      </w:r>
      <w:r w:rsidR="00373B14" w:rsidRPr="00BC1F3B">
        <w:rPr>
          <w:rFonts w:ascii="Segoe UI Light" w:hAnsi="Segoe UI Light"/>
          <w:sz w:val="22"/>
          <w:lang w:val="en-US"/>
        </w:rPr>
        <w:t>Moderately</w:t>
      </w:r>
      <w:r w:rsidR="00CE78DF" w:rsidRPr="00BC1F3B">
        <w:rPr>
          <w:rFonts w:ascii="Segoe UI Light" w:hAnsi="Segoe UI Light"/>
          <w:sz w:val="22"/>
          <w:lang w:val="en-US"/>
        </w:rPr>
        <w:tab/>
      </w:r>
      <w:r w:rsidR="00CE78DF" w:rsidRPr="00BC1F3B">
        <w:rPr>
          <w:rFonts w:ascii="Segoe UI Light" w:hAnsi="Segoe UI Light"/>
          <w:sz w:val="22"/>
          <w:lang w:val="en-US"/>
        </w:rPr>
        <w:tab/>
      </w:r>
      <w:r w:rsidR="00373B14" w:rsidRPr="00BC1F3B">
        <w:rPr>
          <w:rFonts w:ascii="Segoe UI Light" w:hAnsi="Segoe UI Light"/>
          <w:sz w:val="22"/>
          <w:lang w:val="en-US"/>
        </w:rPr>
        <w:t xml:space="preserve"> 54% </w:t>
      </w:r>
    </w:p>
    <w:p w14:paraId="2744ED4B" w14:textId="525F98BC" w:rsidR="00373B14" w:rsidRPr="00BC1F3B" w:rsidRDefault="006C68DC" w:rsidP="00014536">
      <w:pPr>
        <w:spacing w:line="276" w:lineRule="auto"/>
        <w:jc w:val="both"/>
        <w:rPr>
          <w:rFonts w:ascii="Segoe UI Light" w:hAnsi="Segoe UI Light"/>
          <w:sz w:val="22"/>
          <w:lang w:val="en-US"/>
        </w:rPr>
      </w:pPr>
      <w:r w:rsidRPr="00BC1F3B">
        <w:rPr>
          <w:rFonts w:ascii="Segoe UI Light" w:hAnsi="Segoe UI Light"/>
          <w:sz w:val="22"/>
          <w:lang w:val="en-US"/>
        </w:rPr>
        <w:t xml:space="preserve">                                                                                     </w:t>
      </w:r>
      <w:r w:rsidR="00373B14" w:rsidRPr="00BC1F3B">
        <w:rPr>
          <w:rFonts w:ascii="Segoe UI Light" w:hAnsi="Segoe UI Light"/>
          <w:sz w:val="22"/>
          <w:lang w:val="en-US"/>
        </w:rPr>
        <w:t xml:space="preserve">Solid type </w:t>
      </w:r>
      <w:r w:rsidR="00CE78DF" w:rsidRPr="00BC1F3B">
        <w:rPr>
          <w:rFonts w:ascii="Segoe UI Light" w:hAnsi="Segoe UI Light"/>
          <w:sz w:val="22"/>
          <w:lang w:val="en-US"/>
        </w:rPr>
        <w:tab/>
      </w:r>
      <w:r w:rsidR="00373B14" w:rsidRPr="00BC1F3B">
        <w:rPr>
          <w:rFonts w:ascii="Segoe UI Light" w:hAnsi="Segoe UI Light"/>
          <w:sz w:val="22"/>
          <w:lang w:val="en-US"/>
        </w:rPr>
        <w:t xml:space="preserve">Poorly </w:t>
      </w:r>
      <w:r w:rsidR="00CE78DF" w:rsidRPr="00BC1F3B">
        <w:rPr>
          <w:rFonts w:ascii="Segoe UI Light" w:hAnsi="Segoe UI Light"/>
          <w:sz w:val="22"/>
          <w:lang w:val="en-US"/>
        </w:rPr>
        <w:tab/>
      </w:r>
      <w:r w:rsidR="00CE78DF" w:rsidRPr="00BC1F3B">
        <w:rPr>
          <w:rFonts w:ascii="Segoe UI Light" w:hAnsi="Segoe UI Light"/>
          <w:sz w:val="22"/>
          <w:lang w:val="en-US"/>
        </w:rPr>
        <w:tab/>
      </w:r>
      <w:r w:rsidR="00CE78DF" w:rsidRPr="00BC1F3B">
        <w:rPr>
          <w:rFonts w:ascii="Segoe UI Light" w:hAnsi="Segoe UI Light"/>
          <w:sz w:val="22"/>
          <w:lang w:val="en-US"/>
        </w:rPr>
        <w:tab/>
      </w:r>
      <w:r w:rsidR="00373B14" w:rsidRPr="00BC1F3B">
        <w:rPr>
          <w:rFonts w:ascii="Segoe UI Light" w:hAnsi="Segoe UI Light"/>
          <w:sz w:val="22"/>
          <w:lang w:val="en-US"/>
        </w:rPr>
        <w:t xml:space="preserve">36% </w:t>
      </w:r>
    </w:p>
    <w:p w14:paraId="1A5028E5" w14:textId="71A793DC" w:rsidR="00CE78DF" w:rsidRPr="00BC1F3B" w:rsidRDefault="006C68DC" w:rsidP="00014536">
      <w:pPr>
        <w:spacing w:line="276" w:lineRule="auto"/>
        <w:jc w:val="both"/>
        <w:rPr>
          <w:rFonts w:ascii="Segoe UI Light" w:hAnsi="Segoe UI Light"/>
          <w:sz w:val="22"/>
          <w:lang w:val="en-US"/>
        </w:rPr>
      </w:pPr>
      <w:r w:rsidRPr="00BC1F3B">
        <w:rPr>
          <w:rFonts w:ascii="Segoe UI Light" w:hAnsi="Segoe UI Light"/>
          <w:sz w:val="22"/>
          <w:lang w:val="en-US"/>
        </w:rPr>
        <w:t xml:space="preserve">                                                                                     </w:t>
      </w:r>
      <w:r w:rsidR="00373B14" w:rsidRPr="00BC1F3B">
        <w:rPr>
          <w:rFonts w:ascii="Segoe UI Light" w:hAnsi="Segoe UI Light"/>
          <w:sz w:val="22"/>
          <w:lang w:val="en-US"/>
        </w:rPr>
        <w:t>Mucinous type Alveolar goblet</w:t>
      </w:r>
      <w:r w:rsidR="00CE78DF" w:rsidRPr="00BC1F3B">
        <w:rPr>
          <w:rFonts w:ascii="Segoe UI Light" w:hAnsi="Segoe UI Light"/>
          <w:sz w:val="22"/>
          <w:lang w:val="en-US"/>
        </w:rPr>
        <w:tab/>
      </w:r>
      <w:r w:rsidR="00CE78DF" w:rsidRPr="00BC1F3B">
        <w:rPr>
          <w:rFonts w:ascii="Segoe UI Light" w:hAnsi="Segoe UI Light"/>
          <w:sz w:val="22"/>
          <w:lang w:val="en-US"/>
        </w:rPr>
        <w:tab/>
        <w:t xml:space="preserve"> 48% </w:t>
      </w:r>
    </w:p>
    <w:p w14:paraId="103D9A15" w14:textId="2B72078C" w:rsidR="00373B14" w:rsidRPr="00BC1F3B" w:rsidRDefault="006C68DC" w:rsidP="00014536">
      <w:pPr>
        <w:spacing w:line="276" w:lineRule="auto"/>
        <w:ind w:left="708" w:firstLine="708"/>
        <w:jc w:val="both"/>
        <w:rPr>
          <w:rFonts w:ascii="Segoe UI Light" w:hAnsi="Segoe UI Light"/>
          <w:sz w:val="22"/>
          <w:lang w:val="en-US"/>
        </w:rPr>
      </w:pPr>
      <w:r w:rsidRPr="00BC1F3B">
        <w:rPr>
          <w:rFonts w:ascii="Segoe UI Light" w:hAnsi="Segoe UI Light"/>
          <w:sz w:val="22"/>
          <w:lang w:val="en-US"/>
        </w:rPr>
        <w:t xml:space="preserve">                                                         </w:t>
      </w:r>
      <w:r w:rsidR="00373B14" w:rsidRPr="00BC1F3B">
        <w:rPr>
          <w:rFonts w:ascii="Segoe UI Light" w:hAnsi="Segoe UI Light"/>
          <w:sz w:val="22"/>
          <w:lang w:val="en-US"/>
        </w:rPr>
        <w:t xml:space="preserve">Signet ring </w:t>
      </w:r>
      <w:r w:rsidR="00CE78DF" w:rsidRPr="00BC1F3B">
        <w:rPr>
          <w:rFonts w:ascii="Segoe UI Light" w:hAnsi="Segoe UI Light"/>
          <w:sz w:val="22"/>
          <w:lang w:val="en-US"/>
        </w:rPr>
        <w:tab/>
      </w:r>
      <w:r w:rsidR="00CE78DF" w:rsidRPr="00BC1F3B">
        <w:rPr>
          <w:rFonts w:ascii="Segoe UI Light" w:hAnsi="Segoe UI Light"/>
          <w:sz w:val="22"/>
          <w:lang w:val="en-US"/>
        </w:rPr>
        <w:tab/>
      </w:r>
      <w:r w:rsidRPr="00BC1F3B">
        <w:rPr>
          <w:rFonts w:ascii="Segoe UI Light" w:hAnsi="Segoe UI Light"/>
          <w:sz w:val="22"/>
          <w:lang w:val="en-US"/>
        </w:rPr>
        <w:t xml:space="preserve">                              </w:t>
      </w:r>
      <w:r w:rsidR="00373B14" w:rsidRPr="00BC1F3B">
        <w:rPr>
          <w:rFonts w:ascii="Segoe UI Light" w:hAnsi="Segoe UI Light"/>
          <w:sz w:val="22"/>
          <w:lang w:val="en-US"/>
        </w:rPr>
        <w:t xml:space="preserve">0% </w:t>
      </w:r>
    </w:p>
    <w:p w14:paraId="264CD6A5" w14:textId="71A305FC" w:rsidR="00373B14" w:rsidRPr="00BC1F3B" w:rsidRDefault="006C68DC" w:rsidP="00014536">
      <w:pPr>
        <w:spacing w:line="276" w:lineRule="auto"/>
        <w:jc w:val="both"/>
        <w:rPr>
          <w:rFonts w:ascii="Segoe UI Light" w:hAnsi="Segoe UI Light"/>
          <w:sz w:val="22"/>
          <w:lang w:val="en-US"/>
        </w:rPr>
      </w:pPr>
      <w:r w:rsidRPr="00BC1F3B">
        <w:rPr>
          <w:rFonts w:ascii="Segoe UI Light" w:hAnsi="Segoe UI Light"/>
          <w:sz w:val="22"/>
          <w:lang w:val="en-US"/>
        </w:rPr>
        <w:t xml:space="preserve">                                                                                     </w:t>
      </w:r>
      <w:r w:rsidR="00373B14" w:rsidRPr="00BC1F3B">
        <w:rPr>
          <w:rFonts w:ascii="Segoe UI Light" w:hAnsi="Segoe UI Light"/>
          <w:sz w:val="22"/>
          <w:lang w:val="en-US"/>
        </w:rPr>
        <w:t xml:space="preserve">Mixed type </w:t>
      </w:r>
      <w:r w:rsidR="00CE78DF" w:rsidRPr="00BC1F3B">
        <w:rPr>
          <w:rFonts w:ascii="Segoe UI Light" w:hAnsi="Segoe UI Light"/>
          <w:sz w:val="22"/>
          <w:lang w:val="en-US"/>
        </w:rPr>
        <w:tab/>
      </w:r>
      <w:r w:rsidR="00373B14" w:rsidRPr="00BC1F3B">
        <w:rPr>
          <w:rFonts w:ascii="Segoe UI Light" w:hAnsi="Segoe UI Light"/>
          <w:sz w:val="22"/>
          <w:lang w:val="en-US"/>
        </w:rPr>
        <w:t xml:space="preserve">Transitional </w:t>
      </w:r>
      <w:r w:rsidR="00CE78DF" w:rsidRPr="00BC1F3B">
        <w:rPr>
          <w:rFonts w:ascii="Segoe UI Light" w:hAnsi="Segoe UI Light"/>
          <w:sz w:val="22"/>
          <w:lang w:val="en-US"/>
        </w:rPr>
        <w:tab/>
      </w:r>
      <w:r w:rsidR="00CE78DF" w:rsidRPr="00BC1F3B">
        <w:rPr>
          <w:rFonts w:ascii="Segoe UI Light" w:hAnsi="Segoe UI Light"/>
          <w:sz w:val="22"/>
          <w:lang w:val="en-US"/>
        </w:rPr>
        <w:tab/>
      </w:r>
      <w:r w:rsidR="00373B14" w:rsidRPr="00BC1F3B">
        <w:rPr>
          <w:rFonts w:ascii="Segoe UI Light" w:hAnsi="Segoe UI Light"/>
          <w:sz w:val="22"/>
          <w:lang w:val="en-US"/>
        </w:rPr>
        <w:t xml:space="preserve">71% </w:t>
      </w:r>
    </w:p>
    <w:p w14:paraId="6CD34890" w14:textId="77777777" w:rsidR="00373B14" w:rsidRPr="00BC1F3B" w:rsidRDefault="00373B14" w:rsidP="00014536">
      <w:pPr>
        <w:spacing w:line="276" w:lineRule="auto"/>
        <w:jc w:val="both"/>
        <w:rPr>
          <w:rFonts w:ascii="Segoe UI Light" w:hAnsi="Segoe UI Light"/>
          <w:sz w:val="22"/>
          <w:lang w:val="en-US"/>
        </w:rPr>
      </w:pPr>
    </w:p>
    <w:p w14:paraId="0093A73D" w14:textId="77777777" w:rsidR="00373B14" w:rsidRPr="00BC1F3B" w:rsidRDefault="00373B14" w:rsidP="00014536">
      <w:pPr>
        <w:spacing w:line="276" w:lineRule="auto"/>
        <w:ind w:left="4248"/>
        <w:jc w:val="both"/>
        <w:rPr>
          <w:rFonts w:ascii="Segoe UI Light" w:hAnsi="Segoe UI Light"/>
          <w:sz w:val="22"/>
          <w:lang w:val="en-US"/>
        </w:rPr>
      </w:pPr>
      <w:r w:rsidRPr="00BC1F3B">
        <w:rPr>
          <w:rFonts w:ascii="Segoe UI Light" w:hAnsi="Segoe UI Light"/>
          <w:sz w:val="22"/>
          <w:lang w:val="en-US"/>
        </w:rPr>
        <w:t xml:space="preserve">non-intestinal type: zeldzaam, low grade, mean age 50, M/F 50/50 </w:t>
      </w:r>
    </w:p>
    <w:p w14:paraId="3B838A6E" w14:textId="77777777" w:rsidR="00373B14" w:rsidRPr="00BC1F3B" w:rsidRDefault="00373B14" w:rsidP="00014536">
      <w:pPr>
        <w:spacing w:line="276" w:lineRule="auto"/>
        <w:ind w:left="4248"/>
        <w:jc w:val="both"/>
        <w:rPr>
          <w:rFonts w:ascii="Segoe UI Light" w:hAnsi="Segoe UI Light"/>
          <w:sz w:val="22"/>
          <w:lang w:val="en-US"/>
        </w:rPr>
      </w:pPr>
      <w:r w:rsidRPr="00BC1F3B">
        <w:rPr>
          <w:rFonts w:ascii="Segoe UI Light" w:hAnsi="Segoe UI Light"/>
          <w:sz w:val="22"/>
          <w:lang w:val="en-US"/>
        </w:rPr>
        <w:t xml:space="preserve">salivary type: adenoid cystisch ca, mucoepidermoid ca, polymorphous low grade adenoca </w:t>
      </w:r>
    </w:p>
    <w:p w14:paraId="40626B70" w14:textId="77777777" w:rsidR="00373B14" w:rsidRPr="00BC1F3B" w:rsidRDefault="00373B14" w:rsidP="00014536">
      <w:pPr>
        <w:spacing w:line="276" w:lineRule="auto"/>
        <w:jc w:val="both"/>
        <w:rPr>
          <w:rFonts w:ascii="Segoe UI Light" w:hAnsi="Segoe UI Light"/>
          <w:sz w:val="22"/>
          <w:lang w:val="en-US"/>
        </w:rPr>
      </w:pPr>
    </w:p>
    <w:p w14:paraId="1AC085F3" w14:textId="6871C6F3" w:rsidR="00373B14" w:rsidRPr="00BC1F3B" w:rsidRDefault="006C68DC" w:rsidP="00014536">
      <w:pPr>
        <w:spacing w:line="276" w:lineRule="auto"/>
        <w:ind w:left="2124"/>
        <w:jc w:val="both"/>
        <w:rPr>
          <w:rFonts w:ascii="Segoe UI Light" w:hAnsi="Segoe UI Light"/>
          <w:sz w:val="22"/>
        </w:rPr>
      </w:pPr>
      <w:r w:rsidRPr="00BC1F3B">
        <w:rPr>
          <w:rFonts w:ascii="Segoe UI Light" w:hAnsi="Segoe UI Light"/>
          <w:sz w:val="22"/>
        </w:rPr>
        <w:t>3)</w:t>
      </w:r>
      <w:r w:rsidR="00373B14" w:rsidRPr="00BC1F3B">
        <w:rPr>
          <w:rFonts w:ascii="Segoe UI Light" w:hAnsi="Segoe UI Light"/>
          <w:sz w:val="22"/>
        </w:rPr>
        <w:t xml:space="preserve">olfactory neuroblastoma: frequent intracraniele extensie, frequent recidiven, potentieel metastaserend, meestal langzaam evolutief, prognose is functie van stadium en histologische grading </w:t>
      </w:r>
    </w:p>
    <w:p w14:paraId="66DF8215" w14:textId="5EB7C3CC" w:rsidR="00373B14" w:rsidRPr="00BC1F3B" w:rsidRDefault="006C68DC" w:rsidP="00014536">
      <w:pPr>
        <w:spacing w:line="276" w:lineRule="auto"/>
        <w:ind w:left="2124"/>
        <w:jc w:val="both"/>
        <w:rPr>
          <w:rFonts w:ascii="Segoe UI Light" w:hAnsi="Segoe UI Light"/>
          <w:sz w:val="22"/>
        </w:rPr>
      </w:pPr>
      <w:r w:rsidRPr="00BC1F3B">
        <w:rPr>
          <w:rFonts w:ascii="Segoe UI Light" w:hAnsi="Segoe UI Light"/>
          <w:sz w:val="22"/>
        </w:rPr>
        <w:t xml:space="preserve">4) </w:t>
      </w:r>
      <w:r w:rsidR="00373B14" w:rsidRPr="00BC1F3B">
        <w:rPr>
          <w:rFonts w:ascii="Segoe UI Light" w:hAnsi="Segoe UI Light"/>
          <w:sz w:val="22"/>
        </w:rPr>
        <w:t xml:space="preserve">neuroendocrien carcinoma: zeldzaam, niet occupational, lokaal agressief, gradering in well/moderately/poorly differentiated (deze laatste in small cell en large cell type) </w:t>
      </w:r>
    </w:p>
    <w:p w14:paraId="278E526C" w14:textId="6CF87FC2" w:rsidR="00373B14" w:rsidRPr="00BC1F3B" w:rsidRDefault="006C68DC" w:rsidP="00014536">
      <w:pPr>
        <w:spacing w:line="276" w:lineRule="auto"/>
        <w:ind w:left="2124"/>
        <w:jc w:val="both"/>
        <w:rPr>
          <w:rFonts w:ascii="Segoe UI Light" w:hAnsi="Segoe UI Light"/>
          <w:sz w:val="22"/>
        </w:rPr>
      </w:pPr>
      <w:r w:rsidRPr="00BC1F3B">
        <w:rPr>
          <w:rFonts w:ascii="Segoe UI Light" w:hAnsi="Segoe UI Light"/>
          <w:sz w:val="22"/>
        </w:rPr>
        <w:t xml:space="preserve">5) </w:t>
      </w:r>
      <w:r w:rsidR="00373B14" w:rsidRPr="00BC1F3B">
        <w:rPr>
          <w:rFonts w:ascii="Segoe UI Light" w:hAnsi="Segoe UI Light"/>
          <w:sz w:val="22"/>
        </w:rPr>
        <w:t xml:space="preserve">sinonasaal undifferentiated carcinoma (SNUC): zeldzaam, snel evolutief met slechte prognose, 20% 5 jaarsoverleving </w:t>
      </w:r>
    </w:p>
    <w:p w14:paraId="19FCB734" w14:textId="45FE0D37" w:rsidR="00373B14" w:rsidRPr="00BC1F3B" w:rsidRDefault="006C68DC" w:rsidP="00014536">
      <w:pPr>
        <w:spacing w:line="276" w:lineRule="auto"/>
        <w:ind w:left="2124"/>
        <w:jc w:val="both"/>
        <w:rPr>
          <w:rFonts w:ascii="Segoe UI Light" w:hAnsi="Segoe UI Light"/>
          <w:sz w:val="22"/>
        </w:rPr>
      </w:pPr>
      <w:r w:rsidRPr="00BC1F3B">
        <w:rPr>
          <w:rFonts w:ascii="Segoe UI Light" w:hAnsi="Segoe UI Light"/>
          <w:sz w:val="22"/>
        </w:rPr>
        <w:lastRenderedPageBreak/>
        <w:t xml:space="preserve">6) </w:t>
      </w:r>
      <w:r w:rsidR="00373B14" w:rsidRPr="00BC1F3B">
        <w:rPr>
          <w:rFonts w:ascii="Segoe UI Light" w:hAnsi="Segoe UI Light"/>
          <w:sz w:val="22"/>
        </w:rPr>
        <w:t xml:space="preserve">NUT midline carcinoma (NUT staat voor Nuclear Protein in Testis gene, waarvan de mutatie tot deze tumoren leidt) </w:t>
      </w:r>
    </w:p>
    <w:p w14:paraId="0F0D01B0" w14:textId="7F72900C" w:rsidR="00373B14" w:rsidRPr="00BC1F3B" w:rsidRDefault="006C68DC" w:rsidP="00014536">
      <w:pPr>
        <w:spacing w:line="276" w:lineRule="auto"/>
        <w:ind w:left="2124"/>
        <w:jc w:val="both"/>
        <w:rPr>
          <w:rFonts w:ascii="Segoe UI Light" w:hAnsi="Segoe UI Light"/>
          <w:sz w:val="22"/>
          <w:lang w:val="es-ES"/>
        </w:rPr>
      </w:pPr>
      <w:r w:rsidRPr="00BC1F3B">
        <w:rPr>
          <w:rFonts w:ascii="Segoe UI Light" w:hAnsi="Segoe UI Light"/>
          <w:sz w:val="22"/>
          <w:lang w:val="es-ES"/>
        </w:rPr>
        <w:t>7)</w:t>
      </w:r>
      <w:r w:rsidR="00373B14" w:rsidRPr="00BC1F3B">
        <w:rPr>
          <w:rFonts w:ascii="Segoe UI Light" w:hAnsi="Segoe UI Light"/>
          <w:sz w:val="22"/>
          <w:lang w:val="es-ES"/>
        </w:rPr>
        <w:t xml:space="preserve">mucosal melanoma: 4% vd sinonasale tumoren, &gt;6e decade, M=F, 60-90% recidiveert lokaal </w:t>
      </w:r>
    </w:p>
    <w:p w14:paraId="22D050F2" w14:textId="77777777" w:rsidR="00373B14" w:rsidRPr="00BC1F3B" w:rsidRDefault="00373B14" w:rsidP="00014536">
      <w:pPr>
        <w:pStyle w:val="Kop4"/>
        <w:spacing w:line="276" w:lineRule="auto"/>
        <w:rPr>
          <w:lang w:val="es-ES"/>
        </w:rPr>
      </w:pPr>
      <w:r w:rsidRPr="00BC1F3B">
        <w:rPr>
          <w:lang w:val="es-ES"/>
        </w:rPr>
        <w:t xml:space="preserve">Bot tumoren/lesies </w:t>
      </w:r>
    </w:p>
    <w:p w14:paraId="2CBE2404" w14:textId="77777777" w:rsidR="00373B14" w:rsidRPr="00BC1F3B" w:rsidRDefault="00373B14" w:rsidP="00014536">
      <w:pPr>
        <w:spacing w:line="276" w:lineRule="auto"/>
        <w:ind w:left="2124" w:hanging="1416"/>
        <w:jc w:val="both"/>
        <w:rPr>
          <w:rFonts w:ascii="Segoe UI Light" w:hAnsi="Segoe UI Light"/>
          <w:sz w:val="22"/>
          <w:lang w:val="es-ES"/>
        </w:rPr>
      </w:pPr>
      <w:r w:rsidRPr="00BC1F3B">
        <w:rPr>
          <w:rFonts w:ascii="Segoe UI Light" w:hAnsi="Segoe UI Light"/>
          <w:sz w:val="22"/>
          <w:lang w:val="es-ES"/>
        </w:rPr>
        <w:t xml:space="preserve">Benigne: </w:t>
      </w:r>
      <w:r w:rsidRPr="00BC1F3B">
        <w:rPr>
          <w:rFonts w:ascii="Segoe UI Light" w:hAnsi="Segoe UI Light"/>
          <w:sz w:val="22"/>
          <w:lang w:val="es-ES"/>
        </w:rPr>
        <w:tab/>
        <w:t xml:space="preserve">osteoma </w:t>
      </w:r>
    </w:p>
    <w:p w14:paraId="1578679A" w14:textId="77777777" w:rsidR="00373B14" w:rsidRPr="00BC1F3B" w:rsidRDefault="00373B14" w:rsidP="00014536">
      <w:pPr>
        <w:spacing w:line="276" w:lineRule="auto"/>
        <w:ind w:left="2124"/>
        <w:jc w:val="both"/>
        <w:rPr>
          <w:rFonts w:ascii="Segoe UI Light" w:hAnsi="Segoe UI Light"/>
          <w:sz w:val="22"/>
          <w:lang w:val="es-ES"/>
        </w:rPr>
      </w:pPr>
      <w:r w:rsidRPr="00BC1F3B">
        <w:rPr>
          <w:rFonts w:ascii="Segoe UI Light" w:hAnsi="Segoe UI Light"/>
          <w:sz w:val="22"/>
          <w:lang w:val="es-ES"/>
        </w:rPr>
        <w:t xml:space="preserve">ossifying fibroma: klassiek (gem 35 jr, F&gt;M, thv tanden, meestal posterior mandibulair), juveniel psammomatoid (gem 20 jr, centraal in facies), juveniel trabeculair (80% voor 15 jr, maxilla &gt; mandibula) </w:t>
      </w:r>
    </w:p>
    <w:p w14:paraId="472B309F" w14:textId="77777777" w:rsidR="00373B14" w:rsidRPr="00BC1F3B" w:rsidRDefault="00373B14" w:rsidP="00014536">
      <w:pPr>
        <w:spacing w:line="276" w:lineRule="auto"/>
        <w:ind w:left="2124"/>
        <w:jc w:val="both"/>
        <w:rPr>
          <w:rFonts w:ascii="Segoe UI Light" w:hAnsi="Segoe UI Light"/>
          <w:sz w:val="22"/>
        </w:rPr>
      </w:pPr>
      <w:r w:rsidRPr="00BC1F3B">
        <w:rPr>
          <w:rFonts w:ascii="Segoe UI Light" w:hAnsi="Segoe UI Light"/>
          <w:sz w:val="22"/>
        </w:rPr>
        <w:t xml:space="preserve">fibreuze dysplasie (genetisch, poly- of mono-osteotisch, kan deel zijn van Mc Cune Albright of Mazabraud syndroom) </w:t>
      </w:r>
    </w:p>
    <w:p w14:paraId="5EF52E02" w14:textId="77777777" w:rsidR="00373B14" w:rsidRPr="00BC1F3B" w:rsidRDefault="00373B14" w:rsidP="00014536">
      <w:pPr>
        <w:spacing w:line="276" w:lineRule="auto"/>
        <w:ind w:left="2124"/>
        <w:jc w:val="both"/>
        <w:rPr>
          <w:rFonts w:ascii="Segoe UI Light" w:hAnsi="Segoe UI Light"/>
          <w:sz w:val="22"/>
          <w:lang w:val="en-GB"/>
        </w:rPr>
      </w:pPr>
      <w:r w:rsidRPr="00BC1F3B">
        <w:rPr>
          <w:rFonts w:ascii="Segoe UI Light" w:hAnsi="Segoe UI Light"/>
          <w:sz w:val="22"/>
          <w:lang w:val="en-GB"/>
        </w:rPr>
        <w:t xml:space="preserve">reuscel granuloma </w:t>
      </w:r>
    </w:p>
    <w:p w14:paraId="7EF2F24B" w14:textId="77777777" w:rsidR="00373B14" w:rsidRPr="00BC1F3B" w:rsidRDefault="00373B14" w:rsidP="00014536">
      <w:pPr>
        <w:spacing w:line="276" w:lineRule="auto"/>
        <w:ind w:left="2124"/>
        <w:jc w:val="both"/>
        <w:rPr>
          <w:rFonts w:ascii="Segoe UI Light" w:hAnsi="Segoe UI Light"/>
          <w:sz w:val="22"/>
          <w:lang w:val="en-GB"/>
        </w:rPr>
      </w:pPr>
      <w:r w:rsidRPr="00BC1F3B">
        <w:rPr>
          <w:rFonts w:ascii="Segoe UI Light" w:hAnsi="Segoe UI Light"/>
          <w:sz w:val="22"/>
          <w:lang w:val="en-GB"/>
        </w:rPr>
        <w:t xml:space="preserve">aneurysmal bone cyst </w:t>
      </w:r>
    </w:p>
    <w:p w14:paraId="494612D8" w14:textId="77777777" w:rsidR="00373B14" w:rsidRPr="00BC1F3B" w:rsidRDefault="00373B14" w:rsidP="00014536">
      <w:pPr>
        <w:spacing w:line="276" w:lineRule="auto"/>
        <w:ind w:firstLine="708"/>
        <w:jc w:val="both"/>
        <w:rPr>
          <w:rFonts w:ascii="Segoe UI Light" w:hAnsi="Segoe UI Light"/>
          <w:sz w:val="22"/>
          <w:lang w:val="en-GB"/>
        </w:rPr>
      </w:pPr>
      <w:r w:rsidRPr="00BC1F3B">
        <w:rPr>
          <w:rFonts w:ascii="Segoe UI Light" w:hAnsi="Segoe UI Light"/>
          <w:sz w:val="22"/>
          <w:lang w:val="en-GB"/>
        </w:rPr>
        <w:t xml:space="preserve">Maligne </w:t>
      </w:r>
      <w:r w:rsidRPr="00BC1F3B">
        <w:rPr>
          <w:rFonts w:ascii="Segoe UI Light" w:hAnsi="Segoe UI Light"/>
          <w:sz w:val="22"/>
          <w:lang w:val="en-GB"/>
        </w:rPr>
        <w:tab/>
        <w:t xml:space="preserve">chondrosarcoma </w:t>
      </w:r>
    </w:p>
    <w:p w14:paraId="204DBC04" w14:textId="77777777" w:rsidR="00373B14" w:rsidRPr="00BC1F3B" w:rsidRDefault="00373B14" w:rsidP="00014536">
      <w:pPr>
        <w:spacing w:line="276" w:lineRule="auto"/>
        <w:ind w:left="1416" w:firstLine="708"/>
        <w:jc w:val="both"/>
        <w:rPr>
          <w:rFonts w:ascii="Segoe UI Light" w:hAnsi="Segoe UI Light"/>
          <w:sz w:val="22"/>
        </w:rPr>
      </w:pPr>
      <w:r w:rsidRPr="00BC1F3B">
        <w:rPr>
          <w:rFonts w:ascii="Segoe UI Light" w:hAnsi="Segoe UI Light"/>
          <w:sz w:val="22"/>
        </w:rPr>
        <w:t xml:space="preserve">osteosarcoma (beiden zelden in anterior skull base) </w:t>
      </w:r>
    </w:p>
    <w:p w14:paraId="7D926E1B" w14:textId="77777777" w:rsidR="0085377A" w:rsidRPr="007C67D3" w:rsidRDefault="0085377A" w:rsidP="00014536">
      <w:pPr>
        <w:pStyle w:val="Kop4"/>
        <w:spacing w:line="276" w:lineRule="auto"/>
        <w:rPr>
          <w:lang w:val="nl-BE"/>
        </w:rPr>
      </w:pPr>
      <w:r w:rsidRPr="007C67D3">
        <w:rPr>
          <w:lang w:val="nl-BE"/>
        </w:rPr>
        <w:t xml:space="preserve">Sof tissue tumors/lesies </w:t>
      </w:r>
    </w:p>
    <w:p w14:paraId="75970F32" w14:textId="77777777" w:rsidR="00373B14" w:rsidRPr="007C67D3" w:rsidRDefault="0085377A" w:rsidP="00014536">
      <w:pPr>
        <w:spacing w:line="276" w:lineRule="auto"/>
        <w:ind w:firstLine="708"/>
        <w:jc w:val="both"/>
        <w:rPr>
          <w:rFonts w:ascii="Segoe UI Light" w:hAnsi="Segoe UI Light"/>
          <w:sz w:val="22"/>
          <w:lang w:val="nl-BE"/>
        </w:rPr>
      </w:pPr>
      <w:r w:rsidRPr="007C67D3">
        <w:rPr>
          <w:rFonts w:ascii="Segoe UI Light" w:hAnsi="Segoe UI Light"/>
          <w:sz w:val="22"/>
          <w:lang w:val="nl-BE"/>
        </w:rPr>
        <w:t xml:space="preserve">Benigne </w:t>
      </w:r>
      <w:r w:rsidR="00373B14" w:rsidRPr="007C67D3">
        <w:rPr>
          <w:rFonts w:ascii="Segoe UI Light" w:hAnsi="Segoe UI Light"/>
          <w:sz w:val="22"/>
          <w:lang w:val="nl-BE"/>
        </w:rPr>
        <w:tab/>
      </w:r>
      <w:r w:rsidRPr="007C67D3">
        <w:rPr>
          <w:rFonts w:ascii="Segoe UI Light" w:hAnsi="Segoe UI Light"/>
          <w:sz w:val="22"/>
          <w:lang w:val="nl-BE"/>
        </w:rPr>
        <w:t xml:space="preserve">meningioma </w:t>
      </w:r>
      <w:r w:rsidR="00373B14" w:rsidRPr="007C67D3">
        <w:rPr>
          <w:rFonts w:ascii="Segoe UI Light" w:hAnsi="Segoe UI Light"/>
          <w:sz w:val="22"/>
          <w:lang w:val="nl-BE"/>
        </w:rPr>
        <w:t>(quasi altijd ook intracraniele component)</w:t>
      </w:r>
    </w:p>
    <w:p w14:paraId="3F2EE813" w14:textId="77777777" w:rsidR="00373B14" w:rsidRPr="007C67D3" w:rsidRDefault="0085377A" w:rsidP="00014536">
      <w:pPr>
        <w:spacing w:line="276" w:lineRule="auto"/>
        <w:ind w:left="1416" w:firstLine="708"/>
        <w:jc w:val="both"/>
        <w:rPr>
          <w:rFonts w:ascii="Segoe UI Light" w:hAnsi="Segoe UI Light"/>
          <w:sz w:val="22"/>
          <w:lang w:val="en-GB"/>
        </w:rPr>
      </w:pPr>
      <w:r w:rsidRPr="007C67D3">
        <w:rPr>
          <w:rFonts w:ascii="Segoe UI Light" w:hAnsi="Segoe UI Light"/>
          <w:sz w:val="22"/>
          <w:lang w:val="en-GB"/>
        </w:rPr>
        <w:t xml:space="preserve">schwannoma </w:t>
      </w:r>
      <w:r w:rsidR="00373B14" w:rsidRPr="007C67D3">
        <w:rPr>
          <w:rFonts w:ascii="Segoe UI Light" w:hAnsi="Segoe UI Light"/>
          <w:sz w:val="22"/>
          <w:lang w:val="en-GB"/>
        </w:rPr>
        <w:t>(NV)</w:t>
      </w:r>
    </w:p>
    <w:p w14:paraId="058A04EF" w14:textId="77777777" w:rsidR="00373B14" w:rsidRPr="007C67D3" w:rsidRDefault="0085377A" w:rsidP="00014536">
      <w:pPr>
        <w:spacing w:line="276" w:lineRule="auto"/>
        <w:ind w:left="1416" w:firstLine="708"/>
        <w:jc w:val="both"/>
        <w:rPr>
          <w:rFonts w:ascii="Segoe UI Light" w:hAnsi="Segoe UI Light"/>
          <w:sz w:val="22"/>
          <w:lang w:val="en-GB"/>
        </w:rPr>
      </w:pPr>
      <w:r w:rsidRPr="007C67D3">
        <w:rPr>
          <w:rFonts w:ascii="Segoe UI Light" w:hAnsi="Segoe UI Light"/>
          <w:sz w:val="22"/>
          <w:lang w:val="en-GB"/>
        </w:rPr>
        <w:t xml:space="preserve">nasal type hemangiopericytoma (glomangiopericytoma) </w:t>
      </w:r>
    </w:p>
    <w:p w14:paraId="1AEC0B1C" w14:textId="77777777" w:rsidR="00373B14" w:rsidRPr="00BC1F3B" w:rsidRDefault="0085377A" w:rsidP="00014536">
      <w:pPr>
        <w:spacing w:line="276" w:lineRule="auto"/>
        <w:ind w:left="1416" w:firstLine="708"/>
        <w:jc w:val="both"/>
        <w:rPr>
          <w:rFonts w:ascii="Segoe UI Light" w:hAnsi="Segoe UI Light"/>
          <w:sz w:val="22"/>
          <w:lang w:val="en-US"/>
        </w:rPr>
      </w:pPr>
      <w:r w:rsidRPr="00BC1F3B">
        <w:rPr>
          <w:rFonts w:ascii="Segoe UI Light" w:hAnsi="Segoe UI Light"/>
          <w:sz w:val="22"/>
          <w:lang w:val="en-US"/>
        </w:rPr>
        <w:t xml:space="preserve">solitary fibrous tumor </w:t>
      </w:r>
    </w:p>
    <w:p w14:paraId="6C72F32E" w14:textId="77777777" w:rsidR="00373B14" w:rsidRPr="00BC1F3B" w:rsidRDefault="0085377A" w:rsidP="00014536">
      <w:pPr>
        <w:spacing w:line="276" w:lineRule="auto"/>
        <w:ind w:left="1416" w:firstLine="708"/>
        <w:jc w:val="both"/>
        <w:rPr>
          <w:rFonts w:ascii="Segoe UI Light" w:hAnsi="Segoe UI Light"/>
          <w:sz w:val="22"/>
          <w:lang w:val="en-US"/>
        </w:rPr>
      </w:pPr>
      <w:r w:rsidRPr="00BC1F3B">
        <w:rPr>
          <w:rFonts w:ascii="Segoe UI Light" w:hAnsi="Segoe UI Light"/>
          <w:sz w:val="22"/>
          <w:lang w:val="en-US"/>
        </w:rPr>
        <w:t xml:space="preserve">angiocentric eosinophilic fibrosis (IgG4 related pseudotumor) </w:t>
      </w:r>
    </w:p>
    <w:p w14:paraId="10E82CE4" w14:textId="77777777" w:rsidR="0085377A" w:rsidRPr="00BC1F3B" w:rsidRDefault="0085377A" w:rsidP="00014536">
      <w:pPr>
        <w:spacing w:line="276" w:lineRule="auto"/>
        <w:ind w:left="1416" w:firstLine="708"/>
        <w:jc w:val="both"/>
        <w:rPr>
          <w:rFonts w:ascii="Segoe UI Light" w:hAnsi="Segoe UI Light"/>
          <w:sz w:val="22"/>
        </w:rPr>
      </w:pPr>
      <w:r w:rsidRPr="00BC1F3B">
        <w:rPr>
          <w:rFonts w:ascii="Segoe UI Light" w:hAnsi="Segoe UI Light"/>
          <w:sz w:val="22"/>
        </w:rPr>
        <w:t xml:space="preserve">pyogeen granuloma (“hemangioma”) </w:t>
      </w:r>
      <w:r w:rsidR="00373B14" w:rsidRPr="00BC1F3B">
        <w:rPr>
          <w:rFonts w:ascii="Segoe UI Light" w:hAnsi="Segoe UI Light"/>
          <w:sz w:val="22"/>
        </w:rPr>
        <w:t>meestal gepeducleerd</w:t>
      </w:r>
    </w:p>
    <w:p w14:paraId="360EE000" w14:textId="77777777" w:rsidR="00373B14" w:rsidRPr="00BC1F3B" w:rsidRDefault="0085377A" w:rsidP="00014536">
      <w:pPr>
        <w:spacing w:line="276" w:lineRule="auto"/>
        <w:ind w:firstLine="708"/>
        <w:jc w:val="both"/>
        <w:rPr>
          <w:rFonts w:ascii="Segoe UI Light" w:hAnsi="Segoe UI Light"/>
          <w:sz w:val="22"/>
        </w:rPr>
      </w:pPr>
      <w:r w:rsidRPr="00BC1F3B">
        <w:rPr>
          <w:rFonts w:ascii="Segoe UI Light" w:hAnsi="Segoe UI Light"/>
          <w:sz w:val="22"/>
        </w:rPr>
        <w:t xml:space="preserve">Maligne </w:t>
      </w:r>
      <w:r w:rsidR="00373B14" w:rsidRPr="00BC1F3B">
        <w:rPr>
          <w:rFonts w:ascii="Segoe UI Light" w:hAnsi="Segoe UI Light"/>
          <w:sz w:val="22"/>
        </w:rPr>
        <w:tab/>
      </w:r>
      <w:r w:rsidRPr="00BC1F3B">
        <w:rPr>
          <w:rFonts w:ascii="Segoe UI Light" w:hAnsi="Segoe UI Light"/>
          <w:sz w:val="22"/>
        </w:rPr>
        <w:t xml:space="preserve">fibrosarcoma </w:t>
      </w:r>
    </w:p>
    <w:p w14:paraId="73B42A2D" w14:textId="77777777" w:rsidR="00373B14" w:rsidRPr="00BC1F3B" w:rsidRDefault="0085377A" w:rsidP="00014536">
      <w:pPr>
        <w:spacing w:line="276" w:lineRule="auto"/>
        <w:ind w:left="1416" w:firstLine="708"/>
        <w:jc w:val="both"/>
        <w:rPr>
          <w:rFonts w:ascii="Segoe UI Light" w:hAnsi="Segoe UI Light"/>
          <w:sz w:val="22"/>
          <w:lang w:val="fr-BE"/>
        </w:rPr>
      </w:pPr>
      <w:r w:rsidRPr="00BC1F3B">
        <w:rPr>
          <w:rFonts w:ascii="Segoe UI Light" w:hAnsi="Segoe UI Light"/>
          <w:sz w:val="22"/>
          <w:lang w:val="fr-BE"/>
        </w:rPr>
        <w:t xml:space="preserve">MPNET (Malignant Primitive NeuroEctodermal Tumor) </w:t>
      </w:r>
    </w:p>
    <w:p w14:paraId="61C2F9CE" w14:textId="77777777" w:rsidR="00373B14" w:rsidRPr="00BC1F3B" w:rsidRDefault="00373B14" w:rsidP="00014536">
      <w:pPr>
        <w:spacing w:line="276" w:lineRule="auto"/>
        <w:ind w:left="1416" w:firstLine="708"/>
        <w:jc w:val="both"/>
        <w:rPr>
          <w:rFonts w:ascii="Segoe UI Light" w:hAnsi="Segoe UI Light"/>
          <w:sz w:val="22"/>
          <w:lang w:val="en-US"/>
        </w:rPr>
      </w:pPr>
      <w:r w:rsidRPr="00BC1F3B">
        <w:rPr>
          <w:rFonts w:ascii="Segoe UI Light" w:hAnsi="Segoe UI Light"/>
          <w:sz w:val="22"/>
          <w:lang w:val="en-US"/>
        </w:rPr>
        <w:t>l</w:t>
      </w:r>
      <w:r w:rsidR="0085377A" w:rsidRPr="00BC1F3B">
        <w:rPr>
          <w:rFonts w:ascii="Segoe UI Light" w:hAnsi="Segoe UI Light"/>
          <w:sz w:val="22"/>
          <w:lang w:val="en-US"/>
        </w:rPr>
        <w:t xml:space="preserve">ow grade spindle cell sarcoma </w:t>
      </w:r>
    </w:p>
    <w:p w14:paraId="0FF63E9D" w14:textId="77777777" w:rsidR="006A564D" w:rsidRPr="00BC1F3B" w:rsidRDefault="0085377A" w:rsidP="00014536">
      <w:pPr>
        <w:spacing w:line="276" w:lineRule="auto"/>
        <w:ind w:left="1416" w:firstLine="708"/>
        <w:jc w:val="both"/>
        <w:rPr>
          <w:rFonts w:ascii="Segoe UI Light" w:hAnsi="Segoe UI Light"/>
          <w:sz w:val="22"/>
          <w:lang w:val="en-US"/>
        </w:rPr>
      </w:pPr>
      <w:r w:rsidRPr="00BC1F3B">
        <w:rPr>
          <w:rFonts w:ascii="Segoe UI Light" w:hAnsi="Segoe UI Light"/>
          <w:sz w:val="22"/>
          <w:lang w:val="en-US"/>
        </w:rPr>
        <w:t xml:space="preserve">lymphoma </w:t>
      </w:r>
    </w:p>
    <w:p w14:paraId="52D13546" w14:textId="77777777" w:rsidR="00D01617" w:rsidRPr="00BC1F3B" w:rsidRDefault="00D01617" w:rsidP="00014536">
      <w:pPr>
        <w:pStyle w:val="Kop3"/>
        <w:spacing w:line="276" w:lineRule="auto"/>
      </w:pPr>
      <w:bookmarkStart w:id="319" w:name="_Toc21259897"/>
      <w:bookmarkStart w:id="320" w:name="_Toc26367828"/>
      <w:r w:rsidRPr="00BC1F3B">
        <w:t>TNM classificatie</w:t>
      </w:r>
      <w:bookmarkEnd w:id="319"/>
      <w:bookmarkEnd w:id="320"/>
    </w:p>
    <w:p w14:paraId="3EF5A4C8" w14:textId="77777777" w:rsidR="00D01617" w:rsidRPr="00BC1F3B" w:rsidRDefault="00D01617" w:rsidP="00014536">
      <w:pPr>
        <w:spacing w:line="276" w:lineRule="auto"/>
        <w:jc w:val="both"/>
        <w:rPr>
          <w:rFonts w:ascii="Segoe UI Light" w:hAnsi="Segoe UI Light" w:cstheme="minorHAnsi"/>
          <w:sz w:val="22"/>
        </w:rPr>
      </w:pPr>
      <w:r w:rsidRPr="00BC1F3B">
        <w:rPr>
          <w:rFonts w:ascii="Segoe UI Light" w:hAnsi="Segoe UI Light" w:cstheme="minorHAnsi"/>
          <w:sz w:val="22"/>
        </w:rPr>
        <w:t xml:space="preserve">Link:  </w:t>
      </w:r>
      <w:hyperlink r:id="rId23" w:history="1">
        <w:r w:rsidRPr="00BC1F3B">
          <w:rPr>
            <w:rStyle w:val="Hyperlink"/>
            <w:rFonts w:ascii="Segoe UI Light" w:hAnsi="Segoe UI Light" w:cstheme="minorHAnsi"/>
            <w:sz w:val="22"/>
          </w:rPr>
          <w:t>http://cancerstaging.blogspot.be/</w:t>
        </w:r>
      </w:hyperlink>
    </w:p>
    <w:p w14:paraId="70BF6B23" w14:textId="2E899273" w:rsidR="00D01617" w:rsidRPr="00BC1F3B" w:rsidRDefault="00D01617" w:rsidP="00014536">
      <w:pPr>
        <w:pStyle w:val="Kop3"/>
        <w:spacing w:line="276" w:lineRule="auto"/>
      </w:pPr>
      <w:bookmarkStart w:id="321" w:name="_Toc21259898"/>
      <w:bookmarkStart w:id="322" w:name="_Toc26367829"/>
      <w:r w:rsidRPr="00BC1F3B">
        <w:t>Behandeling</w:t>
      </w:r>
      <w:bookmarkEnd w:id="321"/>
      <w:bookmarkEnd w:id="322"/>
    </w:p>
    <w:p w14:paraId="7A7E1FCA" w14:textId="1DE902AE" w:rsidR="00D01617" w:rsidRPr="00BC1F3B" w:rsidRDefault="00D01617" w:rsidP="00014536">
      <w:pPr>
        <w:pStyle w:val="Kop4"/>
        <w:spacing w:line="276" w:lineRule="auto"/>
      </w:pPr>
      <w:bookmarkStart w:id="323" w:name="_Toc21259899"/>
      <w:r w:rsidRPr="00BC1F3B">
        <w:t>Paranasale sinustumoren</w:t>
      </w:r>
      <w:bookmarkEnd w:id="323"/>
    </w:p>
    <w:p w14:paraId="53966ECF" w14:textId="77777777" w:rsidR="00D01617" w:rsidRPr="00BC1F3B" w:rsidRDefault="00D01617" w:rsidP="00014536">
      <w:pPr>
        <w:pStyle w:val="Kop5"/>
        <w:spacing w:line="276" w:lineRule="auto"/>
        <w:rPr>
          <w:rFonts w:ascii="Segoe UI Light" w:hAnsi="Segoe UI Light"/>
        </w:rPr>
      </w:pPr>
      <w:r w:rsidRPr="00BC1F3B">
        <w:rPr>
          <w:rFonts w:ascii="Segoe UI Light" w:hAnsi="Segoe UI Light"/>
        </w:rPr>
        <w:t>N0</w:t>
      </w:r>
    </w:p>
    <w:p w14:paraId="4D25E0BA" w14:textId="77777777" w:rsidR="006334DA" w:rsidRPr="00BC1F3B" w:rsidRDefault="00D01617" w:rsidP="00014536">
      <w:pPr>
        <w:pStyle w:val="Lijstalinea"/>
        <w:numPr>
          <w:ilvl w:val="0"/>
          <w:numId w:val="51"/>
        </w:numPr>
        <w:spacing w:line="276" w:lineRule="auto"/>
        <w:jc w:val="both"/>
        <w:rPr>
          <w:rFonts w:ascii="Segoe UI Light" w:hAnsi="Segoe UI Light"/>
          <w:color w:val="000000" w:themeColor="text1"/>
          <w:sz w:val="22"/>
        </w:rPr>
      </w:pPr>
      <w:r w:rsidRPr="00BC1F3B">
        <w:rPr>
          <w:rFonts w:ascii="Segoe UI Light" w:hAnsi="Segoe UI Light" w:cstheme="minorHAnsi"/>
          <w:color w:val="000000" w:themeColor="text1"/>
          <w:sz w:val="22"/>
          <w:szCs w:val="22"/>
        </w:rPr>
        <w:t>Meestal chirurgie met postoperatieve radiotherapie</w:t>
      </w:r>
      <w:r w:rsidR="006334DA" w:rsidRPr="00BC1F3B">
        <w:rPr>
          <w:rFonts w:ascii="Segoe UI Light" w:hAnsi="Segoe UI Light" w:cstheme="minorHAnsi"/>
          <w:color w:val="000000" w:themeColor="text1"/>
          <w:sz w:val="22"/>
          <w:szCs w:val="22"/>
        </w:rPr>
        <w:t xml:space="preserve"> . Adenocarcinomen zij lokaal minder agressief en kunnen makkelijker endoscopisch behandeld worden, daar waar spinocellulaire carcinomen een veel bredere resectie en reconstructie vereisen.</w:t>
      </w:r>
    </w:p>
    <w:p w14:paraId="412B1E21" w14:textId="77777777" w:rsidR="00D01617" w:rsidRPr="00BC1F3B" w:rsidRDefault="00D01617" w:rsidP="00014536">
      <w:pPr>
        <w:pStyle w:val="Lijstalinea"/>
        <w:numPr>
          <w:ilvl w:val="0"/>
          <w:numId w:val="51"/>
        </w:numPr>
        <w:spacing w:line="276" w:lineRule="auto"/>
        <w:jc w:val="both"/>
        <w:rPr>
          <w:rFonts w:ascii="Segoe UI Light" w:hAnsi="Segoe UI Light" w:cstheme="minorHAnsi"/>
          <w:color w:val="000000" w:themeColor="text1"/>
          <w:sz w:val="22"/>
          <w:szCs w:val="22"/>
        </w:rPr>
      </w:pPr>
      <w:r w:rsidRPr="00BC1F3B">
        <w:rPr>
          <w:rFonts w:ascii="Segoe UI Light" w:hAnsi="Segoe UI Light" w:cstheme="minorHAnsi"/>
          <w:color w:val="000000" w:themeColor="text1"/>
          <w:sz w:val="22"/>
          <w:szCs w:val="22"/>
        </w:rPr>
        <w:t>Verschillende type operaties al naargelang van de uitbereiding:</w:t>
      </w:r>
    </w:p>
    <w:p w14:paraId="2E2FBAAC" w14:textId="77777777" w:rsidR="00D01617" w:rsidRPr="00BC1F3B" w:rsidRDefault="00D01617" w:rsidP="00014536">
      <w:pPr>
        <w:pStyle w:val="Lijstalinea"/>
        <w:numPr>
          <w:ilvl w:val="0"/>
          <w:numId w:val="9"/>
        </w:numPr>
        <w:spacing w:line="276" w:lineRule="auto"/>
        <w:jc w:val="both"/>
        <w:rPr>
          <w:rFonts w:ascii="Segoe UI Light" w:hAnsi="Segoe UI Light" w:cstheme="minorHAnsi"/>
          <w:sz w:val="22"/>
          <w:szCs w:val="22"/>
        </w:rPr>
      </w:pPr>
      <w:r w:rsidRPr="00BC1F3B">
        <w:rPr>
          <w:rFonts w:ascii="Segoe UI Light" w:hAnsi="Segoe UI Light" w:cstheme="minorHAnsi"/>
          <w:color w:val="000000" w:themeColor="text1"/>
          <w:sz w:val="22"/>
          <w:szCs w:val="22"/>
        </w:rPr>
        <w:lastRenderedPageBreak/>
        <w:t>Tumoren uitgaande van de sinus maxillaris</w:t>
      </w:r>
      <w:r w:rsidRPr="00BC1F3B">
        <w:rPr>
          <w:rFonts w:ascii="Segoe UI Light" w:hAnsi="Segoe UI Light" w:cstheme="minorHAnsi"/>
          <w:sz w:val="22"/>
          <w:szCs w:val="22"/>
        </w:rPr>
        <w:t>: maxillectomie. Deze wordt gevolgd door een chirurgische reconstructie.</w:t>
      </w:r>
    </w:p>
    <w:p w14:paraId="7819146D" w14:textId="77777777" w:rsidR="00D01617" w:rsidRPr="00BC1F3B" w:rsidRDefault="00D01617" w:rsidP="00014536">
      <w:pPr>
        <w:pStyle w:val="Lijstalinea"/>
        <w:numPr>
          <w:ilvl w:val="0"/>
          <w:numId w:val="9"/>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Tumoren uitgaande van ethmoid: FESS of via een externe benadering wordt de tumor verwijderd, tenzij er duidelijk aantasting van de schedelbasis met intracraniële uitbreiding bestaat (transfrontale benadering).</w:t>
      </w:r>
    </w:p>
    <w:p w14:paraId="75317F6C" w14:textId="77777777" w:rsidR="00D01617" w:rsidRPr="00BC1F3B" w:rsidRDefault="00D01617" w:rsidP="00014536">
      <w:pPr>
        <w:pStyle w:val="Lijstalinea"/>
        <w:numPr>
          <w:ilvl w:val="0"/>
          <w:numId w:val="9"/>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Bij uitbreiding in schedelbasis of orbita: Cranio-faciale resectie, (orbita-exenteratie te overwegen zo invasie van de weke delen van de orbita)</w:t>
      </w:r>
    </w:p>
    <w:p w14:paraId="06F24CBF" w14:textId="7FCFDBB1" w:rsidR="00D01617" w:rsidRPr="00BC1F3B" w:rsidRDefault="0061582E" w:rsidP="00014536">
      <w:pPr>
        <w:pStyle w:val="Lijstalinea"/>
        <w:numPr>
          <w:ilvl w:val="1"/>
          <w:numId w:val="52"/>
        </w:numPr>
        <w:spacing w:line="276" w:lineRule="auto"/>
        <w:ind w:left="709"/>
        <w:jc w:val="both"/>
        <w:rPr>
          <w:rFonts w:ascii="Segoe UI Light" w:hAnsi="Segoe UI Light" w:cstheme="minorHAnsi"/>
          <w:sz w:val="22"/>
          <w:szCs w:val="22"/>
        </w:rPr>
      </w:pPr>
      <w:r w:rsidRPr="00BC1F3B">
        <w:rPr>
          <w:rFonts w:ascii="Segoe UI Light" w:hAnsi="Segoe UI Light" w:cstheme="minorHAnsi"/>
          <w:sz w:val="22"/>
          <w:szCs w:val="22"/>
        </w:rPr>
        <w:t>Meestal g</w:t>
      </w:r>
      <w:r w:rsidR="00D01617" w:rsidRPr="00BC1F3B">
        <w:rPr>
          <w:rFonts w:ascii="Segoe UI Light" w:hAnsi="Segoe UI Light" w:cstheme="minorHAnsi"/>
          <w:sz w:val="22"/>
          <w:szCs w:val="22"/>
        </w:rPr>
        <w:t xml:space="preserve">een </w:t>
      </w:r>
      <w:r w:rsidRPr="00BC1F3B">
        <w:rPr>
          <w:rFonts w:ascii="Segoe UI Light" w:hAnsi="Segoe UI Light" w:cstheme="minorHAnsi"/>
          <w:sz w:val="22"/>
          <w:szCs w:val="22"/>
        </w:rPr>
        <w:t xml:space="preserve">profylactische chirurgische </w:t>
      </w:r>
      <w:r w:rsidR="00D01617" w:rsidRPr="00BC1F3B">
        <w:rPr>
          <w:rFonts w:ascii="Segoe UI Light" w:hAnsi="Segoe UI Light" w:cstheme="minorHAnsi"/>
          <w:sz w:val="22"/>
          <w:szCs w:val="22"/>
        </w:rPr>
        <w:t>electieve behandeling van de hals</w:t>
      </w:r>
      <w:r w:rsidRPr="00BC1F3B">
        <w:rPr>
          <w:rFonts w:ascii="Segoe UI Light" w:hAnsi="Segoe UI Light" w:cstheme="minorHAnsi"/>
          <w:sz w:val="22"/>
          <w:szCs w:val="22"/>
        </w:rPr>
        <w:t xml:space="preserve"> bij adenocarcinomen, wel soms bij spinocellulaire carcinomen.</w:t>
      </w:r>
    </w:p>
    <w:p w14:paraId="1876EE44" w14:textId="44865F51" w:rsidR="00D01617" w:rsidRPr="00BC1F3B" w:rsidRDefault="00D01617" w:rsidP="00014536">
      <w:pPr>
        <w:pStyle w:val="Lijstalinea"/>
        <w:numPr>
          <w:ilvl w:val="1"/>
          <w:numId w:val="52"/>
        </w:numPr>
        <w:spacing w:line="276" w:lineRule="auto"/>
        <w:ind w:left="709"/>
        <w:jc w:val="both"/>
        <w:rPr>
          <w:rFonts w:ascii="Segoe UI Light" w:hAnsi="Segoe UI Light" w:cstheme="minorHAnsi"/>
          <w:sz w:val="22"/>
          <w:szCs w:val="22"/>
        </w:rPr>
      </w:pPr>
      <w:r w:rsidRPr="00BC1F3B">
        <w:rPr>
          <w:rFonts w:ascii="Segoe UI Light" w:hAnsi="Segoe UI Light" w:cstheme="minorHAnsi"/>
          <w:sz w:val="22"/>
          <w:szCs w:val="22"/>
        </w:rPr>
        <w:t>Radiotherapie: Doelvolume is gans het tumorbed</w:t>
      </w:r>
      <w:r w:rsidR="00D33130" w:rsidRPr="00BC1F3B">
        <w:rPr>
          <w:rFonts w:ascii="Segoe UI Light" w:hAnsi="Segoe UI Light" w:cstheme="minorHAnsi"/>
          <w:sz w:val="22"/>
          <w:szCs w:val="22"/>
        </w:rPr>
        <w:t xml:space="preserve"> inclusief mogelijke microscopische spreiding</w:t>
      </w:r>
      <w:r w:rsidRPr="00BC1F3B">
        <w:rPr>
          <w:rFonts w:ascii="Segoe UI Light" w:hAnsi="Segoe UI Light" w:cstheme="minorHAnsi"/>
          <w:sz w:val="22"/>
          <w:szCs w:val="22"/>
        </w:rPr>
        <w:t xml:space="preserve">. </w:t>
      </w:r>
    </w:p>
    <w:p w14:paraId="259F66FE" w14:textId="77777777" w:rsidR="00D01617" w:rsidRPr="00BC1F3B" w:rsidRDefault="00D01617" w:rsidP="00014536">
      <w:pPr>
        <w:spacing w:line="276" w:lineRule="auto"/>
        <w:jc w:val="both"/>
        <w:rPr>
          <w:rFonts w:ascii="Segoe UI Light" w:hAnsi="Segoe UI Light" w:cstheme="minorHAnsi"/>
          <w:sz w:val="22"/>
          <w:szCs w:val="22"/>
        </w:rPr>
      </w:pPr>
    </w:p>
    <w:p w14:paraId="6F3EF244"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Bij adenocarcinomen wanneer de operatie niet curatief is of bij recidief wordt de operatieholte middels 5-FU oplossing en tetracyclinegazen, volgens Sato, nabehandeld: </w:t>
      </w:r>
    </w:p>
    <w:p w14:paraId="5CE10C4B" w14:textId="77777777" w:rsidR="00D01617" w:rsidRPr="00BC1F3B" w:rsidRDefault="00D01617" w:rsidP="00014536">
      <w:pPr>
        <w:pStyle w:val="Lijstalinea"/>
        <w:numPr>
          <w:ilvl w:val="1"/>
          <w:numId w:val="53"/>
        </w:numPr>
        <w:spacing w:line="276" w:lineRule="auto"/>
        <w:ind w:left="709"/>
        <w:jc w:val="both"/>
        <w:rPr>
          <w:rFonts w:ascii="Segoe UI Light" w:hAnsi="Segoe UI Light" w:cstheme="minorHAnsi"/>
          <w:sz w:val="22"/>
          <w:szCs w:val="22"/>
        </w:rPr>
      </w:pPr>
      <w:r w:rsidRPr="00BC1F3B">
        <w:rPr>
          <w:rFonts w:ascii="Segoe UI Light" w:hAnsi="Segoe UI Light" w:cstheme="minorHAnsi"/>
          <w:sz w:val="22"/>
          <w:szCs w:val="22"/>
        </w:rPr>
        <w:t xml:space="preserve">Postoperatief gedurende 4 weken: 2 maal per week necrotomie + applicatie van 5-FU oplossing en tetracyclinegazen. </w:t>
      </w:r>
    </w:p>
    <w:p w14:paraId="40A1812C" w14:textId="77777777" w:rsidR="00D01617" w:rsidRPr="00BC1F3B" w:rsidRDefault="00D01617" w:rsidP="00014536">
      <w:pPr>
        <w:pStyle w:val="Lijstalinea"/>
        <w:numPr>
          <w:ilvl w:val="1"/>
          <w:numId w:val="53"/>
        </w:numPr>
        <w:spacing w:line="276" w:lineRule="auto"/>
        <w:ind w:left="709"/>
        <w:jc w:val="both"/>
        <w:rPr>
          <w:rFonts w:ascii="Segoe UI Light" w:hAnsi="Segoe UI Light" w:cstheme="minorHAnsi"/>
          <w:sz w:val="22"/>
          <w:szCs w:val="22"/>
        </w:rPr>
      </w:pPr>
      <w:r w:rsidRPr="00BC1F3B">
        <w:rPr>
          <w:rFonts w:ascii="Segoe UI Light" w:hAnsi="Segoe UI Light" w:cstheme="minorHAnsi"/>
          <w:sz w:val="22"/>
          <w:szCs w:val="22"/>
        </w:rPr>
        <w:t>Na 2-3 maanden: inspectie operatieholte onder narcose</w:t>
      </w:r>
    </w:p>
    <w:p w14:paraId="0DAEEA98" w14:textId="77777777" w:rsidR="00D01617" w:rsidRPr="00BC1F3B" w:rsidRDefault="00D01617" w:rsidP="00014536">
      <w:pPr>
        <w:pStyle w:val="Kop5"/>
        <w:spacing w:line="276" w:lineRule="auto"/>
        <w:rPr>
          <w:rFonts w:ascii="Segoe UI Light" w:hAnsi="Segoe UI Light"/>
        </w:rPr>
      </w:pPr>
      <w:r w:rsidRPr="00BC1F3B">
        <w:rPr>
          <w:rFonts w:ascii="Segoe UI Light" w:hAnsi="Segoe UI Light"/>
        </w:rPr>
        <w:t>N+</w:t>
      </w:r>
    </w:p>
    <w:p w14:paraId="0A6A9127" w14:textId="77777777" w:rsidR="00D01617" w:rsidRPr="00BC1F3B" w:rsidRDefault="00D01617" w:rsidP="00014536">
      <w:pPr>
        <w:pStyle w:val="Lijstalinea"/>
        <w:numPr>
          <w:ilvl w:val="0"/>
          <w:numId w:val="54"/>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Halsklierevidement niveaus I t/m IV aan aangedane zijde met postoperatieve radiotherapie</w:t>
      </w:r>
    </w:p>
    <w:p w14:paraId="354F4708" w14:textId="77777777" w:rsidR="00D01617" w:rsidRPr="00BC1F3B" w:rsidRDefault="00D01617" w:rsidP="00014536">
      <w:pPr>
        <w:pStyle w:val="Lijstalinea"/>
        <w:numPr>
          <w:ilvl w:val="0"/>
          <w:numId w:val="54"/>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Bij inoperabele halsklieren: chemoradiatie</w:t>
      </w:r>
    </w:p>
    <w:p w14:paraId="3D64CAC8" w14:textId="77777777" w:rsidR="00D01617" w:rsidRPr="00BC1F3B" w:rsidRDefault="00D01617" w:rsidP="00014536">
      <w:pPr>
        <w:spacing w:line="276" w:lineRule="auto"/>
        <w:jc w:val="both"/>
        <w:rPr>
          <w:rFonts w:ascii="Segoe UI Light" w:hAnsi="Segoe UI Light" w:cstheme="minorHAnsi"/>
          <w:sz w:val="22"/>
          <w:szCs w:val="22"/>
        </w:rPr>
      </w:pPr>
    </w:p>
    <w:p w14:paraId="5EC4426E" w14:textId="77777777" w:rsidR="00D01617" w:rsidRPr="00BC1F3B" w:rsidRDefault="00D01617" w:rsidP="00014536">
      <w:pPr>
        <w:pStyle w:val="Kop5"/>
        <w:spacing w:line="276" w:lineRule="auto"/>
        <w:rPr>
          <w:rFonts w:ascii="Segoe UI Light" w:hAnsi="Segoe UI Light"/>
        </w:rPr>
      </w:pPr>
      <w:r w:rsidRPr="00BC1F3B">
        <w:rPr>
          <w:rFonts w:ascii="Segoe UI Light" w:hAnsi="Segoe UI Light"/>
        </w:rPr>
        <w:t xml:space="preserve">Lokaal recidief paranasale tumor </w:t>
      </w:r>
    </w:p>
    <w:p w14:paraId="2A3565C1" w14:textId="75350B1F" w:rsidR="00D01617" w:rsidRPr="00BC1F3B" w:rsidRDefault="00D01617" w:rsidP="00014536">
      <w:pPr>
        <w:pStyle w:val="Lijstalinea"/>
        <w:numPr>
          <w:ilvl w:val="0"/>
          <w:numId w:val="55"/>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Bij adenocarcinoom: herhalen debulking met 5-FU of </w:t>
      </w:r>
      <w:r w:rsidR="00D33130" w:rsidRPr="00BC1F3B">
        <w:rPr>
          <w:rFonts w:ascii="Segoe UI Light" w:hAnsi="Segoe UI Light" w:cstheme="minorHAnsi"/>
          <w:sz w:val="22"/>
          <w:szCs w:val="22"/>
        </w:rPr>
        <w:t xml:space="preserve">(stereotactische) </w:t>
      </w:r>
      <w:r w:rsidRPr="00BC1F3B">
        <w:rPr>
          <w:rFonts w:ascii="Segoe UI Light" w:hAnsi="Segoe UI Light" w:cstheme="minorHAnsi"/>
          <w:sz w:val="22"/>
          <w:szCs w:val="22"/>
        </w:rPr>
        <w:t xml:space="preserve">Radiotherapie </w:t>
      </w:r>
      <w:r w:rsidR="00D33130" w:rsidRPr="00BC1F3B">
        <w:rPr>
          <w:rFonts w:ascii="Segoe UI Light" w:hAnsi="Segoe UI Light" w:cstheme="minorHAnsi"/>
          <w:sz w:val="22"/>
          <w:szCs w:val="22"/>
        </w:rPr>
        <w:t>(SBRT)</w:t>
      </w:r>
    </w:p>
    <w:p w14:paraId="5D8D7740" w14:textId="77777777" w:rsidR="00D01617" w:rsidRPr="00BC1F3B" w:rsidRDefault="00D01617" w:rsidP="00014536">
      <w:pPr>
        <w:pStyle w:val="Lijstalinea"/>
        <w:numPr>
          <w:ilvl w:val="0"/>
          <w:numId w:val="55"/>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Radiotherapie na chirurgie. </w:t>
      </w:r>
    </w:p>
    <w:p w14:paraId="1724BFCC" w14:textId="77777777" w:rsidR="00D01617" w:rsidRPr="00BC1F3B" w:rsidRDefault="00D01617" w:rsidP="00014536">
      <w:pPr>
        <w:pStyle w:val="Lijstalinea"/>
        <w:numPr>
          <w:ilvl w:val="0"/>
          <w:numId w:val="55"/>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Chirurgie na radiotherapie. </w:t>
      </w:r>
    </w:p>
    <w:p w14:paraId="77DEBE03" w14:textId="77777777" w:rsidR="00D01617" w:rsidRPr="00BC1F3B" w:rsidRDefault="00D01617" w:rsidP="00014536">
      <w:pPr>
        <w:pStyle w:val="Lijstalinea"/>
        <w:numPr>
          <w:ilvl w:val="0"/>
          <w:numId w:val="55"/>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Chirurgie (meestal palliatieve debulking) na radiotherapie. Eventueel cytostatische therapie lokaal (5FU) of systemisch bij voorkeur in onderzoeksverband. </w:t>
      </w:r>
    </w:p>
    <w:p w14:paraId="372C6F2D" w14:textId="77777777" w:rsidR="00D01617" w:rsidRPr="00BC1F3B" w:rsidRDefault="00D01617" w:rsidP="00014536">
      <w:pPr>
        <w:pStyle w:val="Lijstalinea"/>
        <w:numPr>
          <w:ilvl w:val="0"/>
          <w:numId w:val="55"/>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Cranio-faciale resectie</w:t>
      </w:r>
    </w:p>
    <w:p w14:paraId="3EB1F561" w14:textId="2C41921F" w:rsidR="00D01617" w:rsidRPr="00BC1F3B" w:rsidRDefault="00D01617" w:rsidP="00014536">
      <w:pPr>
        <w:pStyle w:val="Kop4"/>
        <w:spacing w:line="276" w:lineRule="auto"/>
      </w:pPr>
      <w:bookmarkStart w:id="324" w:name="_Toc21259900"/>
      <w:r w:rsidRPr="00BC1F3B">
        <w:t>Vestibulum nasi tumoren</w:t>
      </w:r>
      <w:bookmarkEnd w:id="324"/>
    </w:p>
    <w:p w14:paraId="4C1F5085" w14:textId="77777777" w:rsidR="00D01617" w:rsidRPr="00BC1F3B" w:rsidRDefault="00D01617" w:rsidP="00014536">
      <w:pPr>
        <w:pStyle w:val="Kop5"/>
        <w:spacing w:line="276" w:lineRule="auto"/>
        <w:rPr>
          <w:rFonts w:ascii="Segoe UI Light" w:hAnsi="Segoe UI Light"/>
        </w:rPr>
      </w:pPr>
      <w:r w:rsidRPr="00BC1F3B">
        <w:rPr>
          <w:rFonts w:ascii="Segoe UI Light" w:hAnsi="Segoe UI Light"/>
        </w:rPr>
        <w:t>N0</w:t>
      </w:r>
    </w:p>
    <w:p w14:paraId="6860E6B0"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u w:val="single"/>
        </w:rPr>
        <w:t>T1</w:t>
      </w:r>
      <w:r w:rsidRPr="00BC1F3B">
        <w:rPr>
          <w:rFonts w:ascii="Segoe UI Light" w:hAnsi="Segoe UI Light" w:cstheme="minorHAnsi"/>
          <w:sz w:val="22"/>
          <w:szCs w:val="22"/>
        </w:rPr>
        <w:t xml:space="preserve">: </w:t>
      </w:r>
    </w:p>
    <w:p w14:paraId="687EEF1D" w14:textId="3741D73F"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externe radiotherapie</w:t>
      </w:r>
    </w:p>
    <w:p w14:paraId="68A80B11" w14:textId="77777777" w:rsidR="00D01617" w:rsidRPr="00BC1F3B" w:rsidRDefault="00D01617" w:rsidP="00014536">
      <w:pPr>
        <w:spacing w:line="276" w:lineRule="auto"/>
        <w:jc w:val="both"/>
        <w:rPr>
          <w:rFonts w:ascii="Segoe UI Light" w:hAnsi="Segoe UI Light" w:cstheme="minorHAnsi"/>
          <w:sz w:val="22"/>
          <w:szCs w:val="22"/>
        </w:rPr>
      </w:pPr>
    </w:p>
    <w:p w14:paraId="11BD7BB9"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u w:val="single"/>
        </w:rPr>
        <w:t>T2-4</w:t>
      </w:r>
      <w:r w:rsidRPr="00BC1F3B">
        <w:rPr>
          <w:rFonts w:ascii="Segoe UI Light" w:hAnsi="Segoe UI Light" w:cstheme="minorHAnsi"/>
          <w:sz w:val="22"/>
          <w:szCs w:val="22"/>
        </w:rPr>
        <w:t>:</w:t>
      </w:r>
      <w:r w:rsidRPr="00BC1F3B">
        <w:rPr>
          <w:rFonts w:ascii="Segoe UI Light" w:hAnsi="Segoe UI Light" w:cstheme="minorHAnsi"/>
          <w:sz w:val="22"/>
          <w:szCs w:val="22"/>
        </w:rPr>
        <w:tab/>
      </w:r>
    </w:p>
    <w:p w14:paraId="2D4014F1" w14:textId="16B345C9"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Uitwendige radiotherapie</w:t>
      </w:r>
      <w:r w:rsidR="006334DA" w:rsidRPr="00BC1F3B">
        <w:rPr>
          <w:rFonts w:ascii="Segoe UI Light" w:hAnsi="Segoe UI Light" w:cstheme="minorHAnsi"/>
          <w:sz w:val="22"/>
          <w:szCs w:val="22"/>
        </w:rPr>
        <w:t xml:space="preserve"> </w:t>
      </w:r>
      <w:r w:rsidR="006334DA" w:rsidRPr="00BC1F3B">
        <w:rPr>
          <w:rFonts w:ascii="Segoe UI Light" w:hAnsi="Segoe UI Light" w:cstheme="minorHAnsi"/>
          <w:color w:val="000000" w:themeColor="text1"/>
          <w:sz w:val="22"/>
          <w:szCs w:val="22"/>
        </w:rPr>
        <w:t>, heelkunde</w:t>
      </w:r>
      <w:r w:rsidR="00D33130" w:rsidRPr="00BC1F3B">
        <w:rPr>
          <w:rFonts w:ascii="Segoe UI Light" w:hAnsi="Segoe UI Light" w:cstheme="minorHAnsi"/>
          <w:color w:val="000000" w:themeColor="text1"/>
          <w:sz w:val="22"/>
          <w:szCs w:val="22"/>
        </w:rPr>
        <w:t xml:space="preserve"> ev</w:t>
      </w:r>
      <w:r w:rsidR="0061582E" w:rsidRPr="00BC1F3B">
        <w:rPr>
          <w:rFonts w:ascii="Segoe UI Light" w:hAnsi="Segoe UI Light" w:cstheme="minorHAnsi"/>
          <w:color w:val="000000" w:themeColor="text1"/>
          <w:sz w:val="22"/>
          <w:szCs w:val="22"/>
        </w:rPr>
        <w:t>t.</w:t>
      </w:r>
      <w:r w:rsidR="00D33130" w:rsidRPr="00BC1F3B">
        <w:rPr>
          <w:rFonts w:ascii="Segoe UI Light" w:hAnsi="Segoe UI Light" w:cstheme="minorHAnsi"/>
          <w:color w:val="000000" w:themeColor="text1"/>
          <w:sz w:val="22"/>
          <w:szCs w:val="22"/>
        </w:rPr>
        <w:t xml:space="preserve"> gevolgd door radiotherapie</w:t>
      </w:r>
    </w:p>
    <w:p w14:paraId="0E7025E4" w14:textId="73EB6B0B"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electieve behandeling van de hals</w:t>
      </w:r>
      <w:r w:rsidR="00D33130" w:rsidRPr="00BC1F3B">
        <w:rPr>
          <w:rFonts w:ascii="Segoe UI Light" w:hAnsi="Segoe UI Light" w:cstheme="minorHAnsi"/>
          <w:sz w:val="22"/>
          <w:szCs w:val="22"/>
        </w:rPr>
        <w:t xml:space="preserve"> ifv TN </w:t>
      </w:r>
      <w:r w:rsidRPr="00BC1F3B">
        <w:rPr>
          <w:rFonts w:ascii="Segoe UI Light" w:hAnsi="Segoe UI Light" w:cstheme="minorHAnsi"/>
          <w:sz w:val="22"/>
          <w:szCs w:val="22"/>
        </w:rPr>
        <w:t>.</w:t>
      </w:r>
    </w:p>
    <w:p w14:paraId="2A774BC5" w14:textId="77777777" w:rsidR="00D01617" w:rsidRPr="00BC1F3B" w:rsidRDefault="00D01617" w:rsidP="00014536">
      <w:pPr>
        <w:pStyle w:val="Kop5"/>
        <w:spacing w:line="276" w:lineRule="auto"/>
        <w:rPr>
          <w:rFonts w:ascii="Segoe UI Light" w:hAnsi="Segoe UI Light"/>
        </w:rPr>
      </w:pPr>
      <w:r w:rsidRPr="00BC1F3B">
        <w:rPr>
          <w:rFonts w:ascii="Segoe UI Light" w:hAnsi="Segoe UI Light"/>
        </w:rPr>
        <w:t>N+</w:t>
      </w:r>
    </w:p>
    <w:p w14:paraId="3DA29A82"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halsklierdissectie level I-V  aan de aangetaste zijde + op indicatie parotidectomie</w:t>
      </w:r>
    </w:p>
    <w:p w14:paraId="1AC03238" w14:textId="77777777" w:rsidR="00D01617" w:rsidRPr="00BC1F3B" w:rsidRDefault="00D01617" w:rsidP="00014536">
      <w:pPr>
        <w:spacing w:line="276" w:lineRule="auto"/>
        <w:jc w:val="both"/>
        <w:rPr>
          <w:rFonts w:ascii="Segoe UI Light" w:hAnsi="Segoe UI Light" w:cstheme="minorHAnsi"/>
          <w:b/>
          <w:sz w:val="22"/>
          <w:szCs w:val="22"/>
        </w:rPr>
      </w:pPr>
      <w:r w:rsidRPr="00BC1F3B">
        <w:rPr>
          <w:rFonts w:ascii="Segoe UI Light" w:hAnsi="Segoe UI Light" w:cstheme="minorHAnsi"/>
          <w:b/>
          <w:sz w:val="22"/>
          <w:szCs w:val="22"/>
        </w:rPr>
        <w:lastRenderedPageBreak/>
        <w:t xml:space="preserve">Lokaal recidief vestibulum nasi tumoren </w:t>
      </w:r>
    </w:p>
    <w:p w14:paraId="5A534916" w14:textId="440F1412"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Chirurgie na radiotherapie, indien mogelijk. Eventueel met partiële maxillectomie </w:t>
      </w:r>
    </w:p>
    <w:p w14:paraId="4827BA6B" w14:textId="3FCB800C" w:rsidR="00D01617" w:rsidRPr="00BC1F3B" w:rsidRDefault="00D01617" w:rsidP="00014536">
      <w:pPr>
        <w:pStyle w:val="Kop2"/>
        <w:spacing w:line="276" w:lineRule="auto"/>
      </w:pPr>
      <w:bookmarkStart w:id="325" w:name="_Toc147893669"/>
      <w:bookmarkStart w:id="326" w:name="_Toc147895294"/>
      <w:bookmarkStart w:id="327" w:name="_Toc148201492"/>
      <w:bookmarkStart w:id="328" w:name="_Toc150309345"/>
      <w:bookmarkStart w:id="329" w:name="_Toc21259901"/>
      <w:bookmarkStart w:id="330" w:name="_Toc26367830"/>
      <w:r w:rsidRPr="00BC1F3B">
        <w:t>Tumoren van de speekselklieren</w:t>
      </w:r>
      <w:bookmarkEnd w:id="325"/>
      <w:bookmarkEnd w:id="326"/>
      <w:bookmarkEnd w:id="327"/>
      <w:bookmarkEnd w:id="328"/>
      <w:bookmarkEnd w:id="329"/>
      <w:bookmarkEnd w:id="330"/>
    </w:p>
    <w:p w14:paraId="37276427" w14:textId="1BB4BF03" w:rsidR="00D01617" w:rsidRPr="00BC1F3B" w:rsidRDefault="00D01617" w:rsidP="00014536">
      <w:pPr>
        <w:pStyle w:val="Kop3"/>
        <w:spacing w:line="276" w:lineRule="auto"/>
      </w:pPr>
      <w:bookmarkStart w:id="331" w:name="_Toc147893670"/>
      <w:bookmarkStart w:id="332" w:name="_Toc147895295"/>
      <w:bookmarkStart w:id="333" w:name="_Toc150309346"/>
      <w:bookmarkStart w:id="334" w:name="_Toc21259902"/>
      <w:bookmarkStart w:id="335" w:name="_Toc26367831"/>
      <w:r w:rsidRPr="00BC1F3B">
        <w:t>Begrenzing</w:t>
      </w:r>
      <w:bookmarkEnd w:id="331"/>
      <w:bookmarkEnd w:id="332"/>
      <w:bookmarkEnd w:id="333"/>
      <w:bookmarkEnd w:id="334"/>
      <w:bookmarkEnd w:id="335"/>
    </w:p>
    <w:p w14:paraId="7D39F85E" w14:textId="6E8A588E" w:rsidR="00D01617" w:rsidRPr="00BC1F3B" w:rsidRDefault="00D01617" w:rsidP="00014536">
      <w:pPr>
        <w:spacing w:line="276" w:lineRule="auto"/>
        <w:jc w:val="both"/>
        <w:rPr>
          <w:rFonts w:ascii="Segoe UI Light" w:hAnsi="Segoe UI Light" w:cstheme="minorHAnsi"/>
          <w:sz w:val="22"/>
        </w:rPr>
      </w:pPr>
      <w:bookmarkStart w:id="336" w:name="_Toc147813903"/>
      <w:bookmarkStart w:id="337" w:name="_Toc147893671"/>
      <w:bookmarkStart w:id="338" w:name="_Toc147895296"/>
      <w:bookmarkStart w:id="339" w:name="_Toc147906657"/>
      <w:bookmarkStart w:id="340" w:name="_Toc147910325"/>
      <w:bookmarkStart w:id="341" w:name="_Toc148201493"/>
      <w:bookmarkStart w:id="342" w:name="_Toc150309347"/>
      <w:r w:rsidRPr="00BC1F3B">
        <w:rPr>
          <w:rFonts w:ascii="Segoe UI Light" w:hAnsi="Segoe UI Light" w:cstheme="minorHAnsi"/>
          <w:sz w:val="22"/>
        </w:rPr>
        <w:t>Speekselkliertumoren vindt men zowel bij de grote (parotis, submandibulair en sublinguale speekselklier) als bij de accessoire klieren (orale mucosa, palatum, uvula, mondbodem, posterieure tongregio, retromolare en peritonsillaire regio, pharynx, larynx en paranasale sinussen).</w:t>
      </w:r>
      <w:bookmarkEnd w:id="336"/>
      <w:bookmarkEnd w:id="337"/>
      <w:bookmarkEnd w:id="338"/>
      <w:bookmarkEnd w:id="339"/>
      <w:bookmarkEnd w:id="340"/>
      <w:bookmarkEnd w:id="341"/>
      <w:bookmarkEnd w:id="342"/>
    </w:p>
    <w:p w14:paraId="33FA23F0" w14:textId="77777777" w:rsidR="00D01617" w:rsidRPr="00BC1F3B" w:rsidRDefault="00D01617" w:rsidP="00014536">
      <w:pPr>
        <w:pStyle w:val="Normaalweb"/>
        <w:tabs>
          <w:tab w:val="left" w:pos="180"/>
        </w:tabs>
        <w:spacing w:before="0" w:beforeAutospacing="0" w:after="0" w:afterAutospacing="0" w:line="276" w:lineRule="auto"/>
        <w:jc w:val="both"/>
        <w:rPr>
          <w:rFonts w:ascii="Segoe UI Light" w:hAnsi="Segoe UI Light" w:cstheme="minorHAnsi"/>
          <w:szCs w:val="22"/>
          <w:lang w:val="nl-BE"/>
        </w:rPr>
      </w:pPr>
      <w:r w:rsidRPr="00BC1F3B">
        <w:rPr>
          <w:rFonts w:ascii="Segoe UI Light" w:hAnsi="Segoe UI Light" w:cstheme="minorHAnsi"/>
          <w:szCs w:val="22"/>
          <w:lang w:val="nl-BE"/>
        </w:rPr>
        <w:t>De parotis is de meest frequente plaats voor tumoren van de grote speekselklieren, het palatum voor de accessoire speekselkliertumoren. Ongeveer 20-25 % van de parotistumoren, 35-40% van de submandibulaire tumoren, 50 % van de palatale tumoren en 95-100% van de sublinguale tumoren is maligne. Er is een associatie met vroegere radiatie in het hoofd –hals  gebied.</w:t>
      </w:r>
    </w:p>
    <w:p w14:paraId="1E417659" w14:textId="6E9D5A6D" w:rsidR="00D01617" w:rsidRPr="00BC1F3B" w:rsidRDefault="00D01617" w:rsidP="00014536">
      <w:pPr>
        <w:pStyle w:val="Kop3"/>
        <w:spacing w:line="276" w:lineRule="auto"/>
      </w:pPr>
      <w:bookmarkStart w:id="343" w:name="_Toc147893672"/>
      <w:bookmarkStart w:id="344" w:name="_Toc147895297"/>
      <w:bookmarkStart w:id="345" w:name="_Toc150309348"/>
      <w:bookmarkStart w:id="346" w:name="_Toc21259903"/>
      <w:bookmarkStart w:id="347" w:name="_Toc26367832"/>
      <w:r w:rsidRPr="00BC1F3B">
        <w:t>Diagnostiek</w:t>
      </w:r>
      <w:bookmarkEnd w:id="343"/>
      <w:bookmarkEnd w:id="344"/>
      <w:bookmarkEnd w:id="345"/>
      <w:bookmarkEnd w:id="346"/>
      <w:bookmarkEnd w:id="347"/>
    </w:p>
    <w:p w14:paraId="5065E4BC" w14:textId="2BBF46FE" w:rsidR="00D01617" w:rsidRPr="00BC1F3B" w:rsidRDefault="00D01617" w:rsidP="00014536">
      <w:pPr>
        <w:pStyle w:val="Kop4"/>
        <w:spacing w:line="276" w:lineRule="auto"/>
      </w:pPr>
      <w:bookmarkStart w:id="348" w:name="_Toc21259904"/>
      <w:r w:rsidRPr="00BC1F3B">
        <w:t>Anamnese</w:t>
      </w:r>
      <w:bookmarkEnd w:id="348"/>
    </w:p>
    <w:p w14:paraId="7004E72C"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Benigne tumoren hebben vrijwel altijd een langzaam progressief verloop van een zwelling zonder bijkomend klachten. Zelden is sprake van een snelle progressie (Whartin). Bij een ligging in de diepe kwab is de tumor vaak minder mobiel en/of is een parapharyngeale zwelling zichtbaar. Maligne tumoren kunnen eveneens langzaam progressief zijn en klinisch niet te onderscheiden van een benigne proces. Snelle groei, fixatie van de tumor, pijn, parese/paralyse van de nervus facialis, ulceratie en/of verdachte klieren in de hals zijn suggestief voor een maligniteit</w:t>
      </w:r>
    </w:p>
    <w:p w14:paraId="07256BE3" w14:textId="6EC907B0" w:rsidR="00D01617" w:rsidRPr="00BC1F3B" w:rsidRDefault="00D01617" w:rsidP="00014536">
      <w:pPr>
        <w:pStyle w:val="Kop4"/>
        <w:spacing w:line="276" w:lineRule="auto"/>
      </w:pPr>
      <w:bookmarkStart w:id="349" w:name="_Toc21259905"/>
      <w:r w:rsidRPr="00BC1F3B">
        <w:t>Cytologie</w:t>
      </w:r>
      <w:bookmarkEnd w:id="349"/>
    </w:p>
    <w:p w14:paraId="41A8A254" w14:textId="2C47269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Het cytologisch onderzoek dient ter uitsluiting van laesies die niet chirurgisch behandeld hoeven te worden zoals een reactieve klier, infectie, lymfoom of metastase. Tevens is het onderscheid benigne – maligne speekselklier tumor van groot belang. De accuraatheid van cytologisch onderzoek voor dit onderscheid ligt rond de 80-90%. Bij een kleine of cysteuze laesie kan echogeleid (FNAC) een meer betrouwbare aspiratie worden verricht. In een groot aantal gevallen kan cytologisch het precieze tumor type worden herkend</w:t>
      </w:r>
    </w:p>
    <w:p w14:paraId="40A03630" w14:textId="12785987" w:rsidR="0061582E" w:rsidRPr="00BC1F3B" w:rsidRDefault="0061582E" w:rsidP="00014536">
      <w:pPr>
        <w:spacing w:line="276" w:lineRule="auto"/>
        <w:jc w:val="both"/>
        <w:rPr>
          <w:rFonts w:ascii="Segoe UI Light" w:hAnsi="Segoe UI Light" w:cstheme="minorHAnsi"/>
          <w:sz w:val="22"/>
          <w:szCs w:val="22"/>
        </w:rPr>
      </w:pPr>
    </w:p>
    <w:p w14:paraId="2E0F5D98" w14:textId="6C8CB83A" w:rsidR="0061582E" w:rsidRPr="00BC1F3B" w:rsidRDefault="0061582E" w:rsidP="00014536">
      <w:pPr>
        <w:spacing w:line="276" w:lineRule="auto"/>
        <w:jc w:val="both"/>
        <w:rPr>
          <w:rFonts w:ascii="Segoe UI Light" w:hAnsi="Segoe UI Light" w:cstheme="minorHAnsi"/>
          <w:sz w:val="22"/>
          <w:szCs w:val="22"/>
        </w:rPr>
      </w:pPr>
      <w:r w:rsidRPr="00BC1F3B">
        <w:rPr>
          <w:rFonts w:ascii="Segoe UI Light" w:hAnsi="Segoe UI Light"/>
          <w:noProof/>
          <w:lang w:val="nl-BE" w:eastAsia="nl-BE"/>
        </w:rPr>
        <w:drawing>
          <wp:inline distT="0" distB="0" distL="0" distR="0" wp14:anchorId="6D847FE7" wp14:editId="0F2BC46C">
            <wp:extent cx="2578735" cy="1748392"/>
            <wp:effectExtent l="0" t="0" r="0" b="444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07326" cy="1767777"/>
                    </a:xfrm>
                    <a:prstGeom prst="rect">
                      <a:avLst/>
                    </a:prstGeom>
                  </pic:spPr>
                </pic:pic>
              </a:graphicData>
            </a:graphic>
          </wp:inline>
        </w:drawing>
      </w:r>
    </w:p>
    <w:p w14:paraId="7D685990" w14:textId="781F3A4C" w:rsidR="00D01617" w:rsidRPr="00BC1F3B" w:rsidRDefault="00D01617" w:rsidP="00014536">
      <w:pPr>
        <w:pStyle w:val="Kop4"/>
        <w:spacing w:line="276" w:lineRule="auto"/>
      </w:pPr>
      <w:bookmarkStart w:id="350" w:name="_Toc147893673"/>
      <w:bookmarkStart w:id="351" w:name="_Toc147895298"/>
      <w:bookmarkStart w:id="352" w:name="_Toc150309349"/>
      <w:bookmarkStart w:id="353" w:name="_Toc21259906"/>
      <w:r w:rsidRPr="00BC1F3B">
        <w:lastRenderedPageBreak/>
        <w:t>Radiologie</w:t>
      </w:r>
      <w:bookmarkEnd w:id="350"/>
      <w:bookmarkEnd w:id="351"/>
      <w:bookmarkEnd w:id="352"/>
      <w:bookmarkEnd w:id="353"/>
    </w:p>
    <w:p w14:paraId="2740DC7B" w14:textId="77777777" w:rsidR="00D01617" w:rsidRPr="00BC1F3B" w:rsidRDefault="00D01617" w:rsidP="00014536">
      <w:pPr>
        <w:tabs>
          <w:tab w:val="left" w:pos="0"/>
        </w:tabs>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Zowel CT als MRI zijn minder accuraat wat betreft mogelijke histologische typering van speekselkliertumoren. </w:t>
      </w:r>
    </w:p>
    <w:p w14:paraId="7E571533" w14:textId="77777777" w:rsidR="00D01617" w:rsidRPr="00BC1F3B" w:rsidRDefault="00D01617" w:rsidP="00014536">
      <w:pPr>
        <w:tabs>
          <w:tab w:val="left" w:pos="0"/>
        </w:tabs>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Gezien parotistumoren meer frequent zijn dan submandibulaire of sublinguale speekselkliertumoren of kleine speekselkliertumoren wordt hier voornamelijk aandacht geschonken aan parotis tumoren. </w:t>
      </w:r>
    </w:p>
    <w:p w14:paraId="6DD54068" w14:textId="77777777" w:rsidR="00D01617" w:rsidRPr="00BC1F3B" w:rsidRDefault="00D01617" w:rsidP="00014536">
      <w:pPr>
        <w:tabs>
          <w:tab w:val="left" w:pos="0"/>
        </w:tabs>
        <w:spacing w:line="276" w:lineRule="auto"/>
        <w:jc w:val="both"/>
        <w:rPr>
          <w:rFonts w:ascii="Segoe UI Light" w:hAnsi="Segoe UI Light" w:cstheme="minorHAnsi"/>
          <w:sz w:val="22"/>
          <w:szCs w:val="22"/>
        </w:rPr>
      </w:pPr>
      <w:r w:rsidRPr="00BC1F3B">
        <w:rPr>
          <w:rFonts w:ascii="Segoe UI Light" w:hAnsi="Segoe UI Light" w:cstheme="minorHAnsi"/>
          <w:sz w:val="22"/>
          <w:szCs w:val="22"/>
        </w:rPr>
        <w:t>De taak van de radiologie is beschrijving van de parotistumoren tov. het verloop van de nervus facialis.  Voorkeurstechniek is dan ook MRI.  Enkel het verwachte verloop van de nervus facialis kan in het licht gesteld worden.  De nervus facialis kan als dusdanig nog steeds niet in het licht gesteld worden.</w:t>
      </w:r>
    </w:p>
    <w:p w14:paraId="2914D1CA" w14:textId="77777777" w:rsidR="00D01617" w:rsidRPr="00BC1F3B" w:rsidRDefault="00D01617" w:rsidP="00014536">
      <w:pPr>
        <w:tabs>
          <w:tab w:val="left" w:pos="0"/>
        </w:tabs>
        <w:spacing w:line="276" w:lineRule="auto"/>
        <w:jc w:val="both"/>
        <w:rPr>
          <w:rFonts w:ascii="Segoe UI Light" w:hAnsi="Segoe UI Light" w:cstheme="minorHAnsi"/>
          <w:sz w:val="22"/>
          <w:szCs w:val="22"/>
        </w:rPr>
      </w:pPr>
      <w:r w:rsidRPr="00BC1F3B">
        <w:rPr>
          <w:rFonts w:ascii="Segoe UI Light" w:hAnsi="Segoe UI Light" w:cstheme="minorHAnsi"/>
          <w:sz w:val="22"/>
          <w:szCs w:val="22"/>
        </w:rPr>
        <w:t>Het vetvlak in het foramen stylomastoideum kan beter gezien worden op MRI evenals het verloop van de nervus facialis in het rotsbeen.</w:t>
      </w:r>
    </w:p>
    <w:p w14:paraId="1EC0FD8A" w14:textId="2B385721" w:rsidR="00D01617" w:rsidRPr="00BC1F3B" w:rsidRDefault="00D01617" w:rsidP="00014536">
      <w:pPr>
        <w:tabs>
          <w:tab w:val="left" w:pos="0"/>
        </w:tabs>
        <w:spacing w:line="276" w:lineRule="auto"/>
        <w:jc w:val="both"/>
        <w:rPr>
          <w:rFonts w:ascii="Segoe UI Light" w:hAnsi="Segoe UI Light" w:cstheme="minorHAnsi"/>
          <w:sz w:val="22"/>
          <w:szCs w:val="22"/>
        </w:rPr>
      </w:pPr>
      <w:r w:rsidRPr="00BC1F3B">
        <w:rPr>
          <w:rFonts w:ascii="Segoe UI Light" w:hAnsi="Segoe UI Light" w:cstheme="minorHAnsi"/>
          <w:sz w:val="22"/>
          <w:szCs w:val="22"/>
        </w:rPr>
        <w:t>Voor eventueel herval of recidief geniet MRI eveneens de voorkeur.</w:t>
      </w:r>
    </w:p>
    <w:p w14:paraId="2B734A48" w14:textId="23013878" w:rsidR="00C540A4" w:rsidRPr="00BC1F3B" w:rsidRDefault="00C540A4" w:rsidP="00014536">
      <w:pPr>
        <w:tabs>
          <w:tab w:val="left" w:pos="0"/>
        </w:tabs>
        <w:spacing w:line="276" w:lineRule="auto"/>
        <w:jc w:val="both"/>
        <w:rPr>
          <w:rFonts w:ascii="Segoe UI Light" w:hAnsi="Segoe UI Light" w:cstheme="minorHAnsi"/>
          <w:sz w:val="22"/>
          <w:szCs w:val="22"/>
        </w:rPr>
      </w:pPr>
      <w:r w:rsidRPr="00BC1F3B">
        <w:rPr>
          <w:rFonts w:ascii="Segoe UI Light" w:hAnsi="Segoe UI Light" w:cstheme="minorHAnsi"/>
          <w:sz w:val="22"/>
          <w:szCs w:val="22"/>
        </w:rPr>
        <w:t>PET-CT bij maligne tumoren.</w:t>
      </w:r>
    </w:p>
    <w:p w14:paraId="4F0B280F" w14:textId="77777777" w:rsidR="00D01617" w:rsidRPr="00BC1F3B" w:rsidRDefault="00D01617" w:rsidP="00014536">
      <w:pPr>
        <w:pStyle w:val="Kop3"/>
        <w:spacing w:line="276" w:lineRule="auto"/>
      </w:pPr>
      <w:bookmarkStart w:id="354" w:name="_Toc21259907"/>
      <w:bookmarkStart w:id="355" w:name="_Toc26367833"/>
      <w:r w:rsidRPr="00BC1F3B">
        <w:t>Histologie</w:t>
      </w:r>
      <w:bookmarkEnd w:id="354"/>
      <w:bookmarkEnd w:id="355"/>
    </w:p>
    <w:p w14:paraId="505833C8"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Een algemene regel is dat hoe kleiner de speekselklier waar de tumor van uitgaat, hoe groter de kans op maligniteit. Parotistumoren zijn in 80% benigne, glandula submandibularis tumoren in 50% terwijl 80% van de overige speekselkliertumoren maligne zijn. </w:t>
      </w:r>
    </w:p>
    <w:p w14:paraId="13A1BBBF" w14:textId="77777777" w:rsidR="00D01617" w:rsidRPr="00BC1F3B" w:rsidRDefault="00D01617" w:rsidP="00014536">
      <w:pPr>
        <w:pStyle w:val="Kop4"/>
        <w:spacing w:line="276" w:lineRule="auto"/>
      </w:pPr>
      <w:r w:rsidRPr="00BC1F3B">
        <w:t xml:space="preserve">Classificatie: </w:t>
      </w:r>
    </w:p>
    <w:p w14:paraId="3EAC3786" w14:textId="6B9C2214" w:rsidR="00D01617" w:rsidRPr="00BC1F3B" w:rsidRDefault="00D01617" w:rsidP="00014536">
      <w:pPr>
        <w:pStyle w:val="Kop5"/>
        <w:spacing w:line="276" w:lineRule="auto"/>
        <w:jc w:val="both"/>
        <w:rPr>
          <w:rFonts w:ascii="Segoe UI Light" w:hAnsi="Segoe UI Light"/>
        </w:rPr>
      </w:pPr>
      <w:bookmarkStart w:id="356" w:name="_Toc21259908"/>
      <w:r w:rsidRPr="00BC1F3B">
        <w:rPr>
          <w:rFonts w:ascii="Segoe UI Light" w:hAnsi="Segoe UI Light"/>
        </w:rPr>
        <w:t>Adenoma</w:t>
      </w:r>
      <w:bookmarkEnd w:id="356"/>
      <w:r w:rsidRPr="00BC1F3B">
        <w:rPr>
          <w:rFonts w:ascii="Segoe UI Light" w:hAnsi="Segoe UI Light"/>
        </w:rPr>
        <w:t xml:space="preserve"> </w:t>
      </w:r>
    </w:p>
    <w:p w14:paraId="6FDADECD" w14:textId="77777777" w:rsidR="00D01617" w:rsidRPr="00BC1F3B" w:rsidRDefault="00D01617" w:rsidP="00014536">
      <w:pPr>
        <w:pStyle w:val="Lijstalinea"/>
        <w:numPr>
          <w:ilvl w:val="0"/>
          <w:numId w:val="56"/>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Pleiomorf adenoma (gemengd gezwel) </w:t>
      </w:r>
    </w:p>
    <w:p w14:paraId="3AA2577C" w14:textId="77777777" w:rsidR="00D01617" w:rsidRPr="00BC1F3B" w:rsidRDefault="00D01617" w:rsidP="00014536">
      <w:pPr>
        <w:pStyle w:val="Lijstalinea"/>
        <w:numPr>
          <w:ilvl w:val="0"/>
          <w:numId w:val="56"/>
        </w:numPr>
        <w:spacing w:line="276" w:lineRule="auto"/>
        <w:jc w:val="both"/>
        <w:rPr>
          <w:rFonts w:ascii="Segoe UI Light" w:hAnsi="Segoe UI Light" w:cstheme="minorHAnsi"/>
          <w:sz w:val="22"/>
          <w:szCs w:val="22"/>
          <w:lang w:val="en-GB"/>
        </w:rPr>
      </w:pPr>
      <w:r w:rsidRPr="00BC1F3B">
        <w:rPr>
          <w:rFonts w:ascii="Segoe UI Light" w:hAnsi="Segoe UI Light" w:cstheme="minorHAnsi"/>
          <w:sz w:val="22"/>
          <w:szCs w:val="22"/>
          <w:lang w:val="en-GB"/>
        </w:rPr>
        <w:t xml:space="preserve">Myoepithelioom </w:t>
      </w:r>
    </w:p>
    <w:p w14:paraId="0102F104" w14:textId="77777777" w:rsidR="00D01617" w:rsidRPr="00BC1F3B" w:rsidRDefault="00D01617" w:rsidP="00014536">
      <w:pPr>
        <w:pStyle w:val="Lijstalinea"/>
        <w:numPr>
          <w:ilvl w:val="0"/>
          <w:numId w:val="56"/>
        </w:numPr>
        <w:spacing w:line="276" w:lineRule="auto"/>
        <w:jc w:val="both"/>
        <w:rPr>
          <w:rFonts w:ascii="Segoe UI Light" w:hAnsi="Segoe UI Light" w:cstheme="minorHAnsi"/>
          <w:sz w:val="22"/>
          <w:szCs w:val="22"/>
          <w:lang w:val="en-GB"/>
        </w:rPr>
      </w:pPr>
      <w:r w:rsidRPr="00BC1F3B">
        <w:rPr>
          <w:rFonts w:ascii="Segoe UI Light" w:hAnsi="Segoe UI Light" w:cstheme="minorHAnsi"/>
          <w:sz w:val="22"/>
          <w:szCs w:val="22"/>
          <w:lang w:val="en-GB"/>
        </w:rPr>
        <w:t xml:space="preserve">Basaalcel adenoom </w:t>
      </w:r>
    </w:p>
    <w:p w14:paraId="68E4C612" w14:textId="77777777" w:rsidR="00D01617" w:rsidRPr="00BC1F3B" w:rsidRDefault="00D01617" w:rsidP="00014536">
      <w:pPr>
        <w:pStyle w:val="Lijstalinea"/>
        <w:numPr>
          <w:ilvl w:val="0"/>
          <w:numId w:val="56"/>
        </w:numPr>
        <w:spacing w:line="276" w:lineRule="auto"/>
        <w:jc w:val="both"/>
        <w:rPr>
          <w:rFonts w:ascii="Segoe UI Light" w:hAnsi="Segoe UI Light" w:cstheme="minorHAnsi"/>
          <w:sz w:val="22"/>
          <w:szCs w:val="22"/>
          <w:lang w:val="en-GB"/>
        </w:rPr>
      </w:pPr>
      <w:r w:rsidRPr="00BC1F3B">
        <w:rPr>
          <w:rFonts w:ascii="Segoe UI Light" w:hAnsi="Segoe UI Light" w:cstheme="minorHAnsi"/>
          <w:sz w:val="22"/>
          <w:szCs w:val="22"/>
          <w:lang w:val="en-GB"/>
        </w:rPr>
        <w:t xml:space="preserve">Whartin (adenolymfoom) </w:t>
      </w:r>
    </w:p>
    <w:p w14:paraId="2B8F9368" w14:textId="77777777" w:rsidR="00D01617" w:rsidRPr="00BC1F3B" w:rsidRDefault="00D01617" w:rsidP="00014536">
      <w:pPr>
        <w:pStyle w:val="Lijstalinea"/>
        <w:numPr>
          <w:ilvl w:val="0"/>
          <w:numId w:val="56"/>
        </w:numPr>
        <w:spacing w:line="276" w:lineRule="auto"/>
        <w:jc w:val="both"/>
        <w:rPr>
          <w:rFonts w:ascii="Segoe UI Light" w:hAnsi="Segoe UI Light" w:cstheme="minorHAnsi"/>
          <w:sz w:val="22"/>
          <w:szCs w:val="22"/>
          <w:lang w:val="en-GB"/>
        </w:rPr>
      </w:pPr>
      <w:r w:rsidRPr="00BC1F3B">
        <w:rPr>
          <w:rFonts w:ascii="Segoe UI Light" w:hAnsi="Segoe UI Light" w:cstheme="minorHAnsi"/>
          <w:sz w:val="22"/>
          <w:szCs w:val="22"/>
          <w:lang w:val="en-GB"/>
        </w:rPr>
        <w:t xml:space="preserve">Oncocytoom </w:t>
      </w:r>
    </w:p>
    <w:p w14:paraId="3E16CD2E" w14:textId="77777777" w:rsidR="00D01617" w:rsidRPr="00BC1F3B" w:rsidRDefault="00D01617" w:rsidP="00014536">
      <w:pPr>
        <w:pStyle w:val="Lijstalinea"/>
        <w:numPr>
          <w:ilvl w:val="0"/>
          <w:numId w:val="56"/>
        </w:numPr>
        <w:spacing w:line="276" w:lineRule="auto"/>
        <w:jc w:val="both"/>
        <w:rPr>
          <w:rFonts w:ascii="Segoe UI Light" w:hAnsi="Segoe UI Light" w:cstheme="minorHAnsi"/>
          <w:sz w:val="22"/>
          <w:szCs w:val="22"/>
          <w:lang w:val="en-GB"/>
        </w:rPr>
      </w:pPr>
      <w:r w:rsidRPr="00BC1F3B">
        <w:rPr>
          <w:rFonts w:ascii="Segoe UI Light" w:hAnsi="Segoe UI Light" w:cstheme="minorHAnsi"/>
          <w:sz w:val="22"/>
          <w:szCs w:val="22"/>
          <w:lang w:val="en-GB"/>
        </w:rPr>
        <w:t xml:space="preserve">Zeldzaam: Canaliculair adenoom, Sebaceous adenoom, Ductaal papilloom, Inverted ductaal papilloom, Intraductaal papilloom, Sialadenoma papilliferum, Cystadenoma, Papillair cystadenoma, Mucinous cystadenoma </w:t>
      </w:r>
    </w:p>
    <w:p w14:paraId="0BCA33BB" w14:textId="77777777" w:rsidR="00D01617" w:rsidRPr="00BC1F3B" w:rsidRDefault="00D01617" w:rsidP="00014536">
      <w:pPr>
        <w:pStyle w:val="Kop5"/>
        <w:spacing w:line="276" w:lineRule="auto"/>
        <w:jc w:val="both"/>
        <w:rPr>
          <w:rFonts w:ascii="Segoe UI Light" w:hAnsi="Segoe UI Light"/>
        </w:rPr>
      </w:pPr>
      <w:r w:rsidRPr="00BC1F3B">
        <w:rPr>
          <w:rFonts w:ascii="Segoe UI Light" w:hAnsi="Segoe UI Light"/>
          <w:lang w:val="en-GB"/>
        </w:rPr>
        <w:t xml:space="preserve"> </w:t>
      </w:r>
      <w:bookmarkStart w:id="357" w:name="_Toc21259909"/>
      <w:r w:rsidRPr="00BC1F3B">
        <w:rPr>
          <w:rFonts w:ascii="Segoe UI Light" w:hAnsi="Segoe UI Light"/>
        </w:rPr>
        <w:t>Carcinomas</w:t>
      </w:r>
      <w:bookmarkEnd w:id="357"/>
      <w:r w:rsidRPr="00BC1F3B">
        <w:rPr>
          <w:rFonts w:ascii="Segoe UI Light" w:hAnsi="Segoe UI Light"/>
        </w:rPr>
        <w:t xml:space="preserve"> </w:t>
      </w:r>
    </w:p>
    <w:p w14:paraId="672F547D" w14:textId="77777777" w:rsidR="00D01617" w:rsidRPr="00BC1F3B" w:rsidRDefault="00D01617" w:rsidP="00014536">
      <w:pPr>
        <w:pStyle w:val="Lijstalinea"/>
        <w:numPr>
          <w:ilvl w:val="0"/>
          <w:numId w:val="57"/>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Acinic cel carcinoom </w:t>
      </w:r>
    </w:p>
    <w:p w14:paraId="1DC92B29" w14:textId="77777777" w:rsidR="00D01617" w:rsidRPr="00BC1F3B" w:rsidRDefault="00D01617" w:rsidP="00014536">
      <w:pPr>
        <w:pStyle w:val="Lijstalinea"/>
        <w:numPr>
          <w:ilvl w:val="0"/>
          <w:numId w:val="57"/>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Mucoepidermoid carcinoom </w:t>
      </w:r>
    </w:p>
    <w:p w14:paraId="49897F03" w14:textId="77777777" w:rsidR="00D01617" w:rsidRPr="00BC1F3B" w:rsidRDefault="00D01617" w:rsidP="00014536">
      <w:pPr>
        <w:pStyle w:val="Lijstalinea"/>
        <w:numPr>
          <w:ilvl w:val="0"/>
          <w:numId w:val="57"/>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Adenoid cystic carcinoom </w:t>
      </w:r>
    </w:p>
    <w:p w14:paraId="3ADA7BFE" w14:textId="77777777" w:rsidR="00D01617" w:rsidRPr="00BC1F3B" w:rsidRDefault="00D01617" w:rsidP="00014536">
      <w:pPr>
        <w:pStyle w:val="Lijstalinea"/>
        <w:numPr>
          <w:ilvl w:val="0"/>
          <w:numId w:val="57"/>
        </w:numPr>
        <w:spacing w:line="276" w:lineRule="auto"/>
        <w:jc w:val="both"/>
        <w:rPr>
          <w:rFonts w:ascii="Segoe UI Light" w:hAnsi="Segoe UI Light" w:cstheme="minorHAnsi"/>
          <w:sz w:val="22"/>
          <w:szCs w:val="22"/>
          <w:lang w:val="en-GB"/>
        </w:rPr>
      </w:pPr>
      <w:r w:rsidRPr="00BC1F3B">
        <w:rPr>
          <w:rFonts w:ascii="Segoe UI Light" w:hAnsi="Segoe UI Light" w:cstheme="minorHAnsi"/>
          <w:sz w:val="22"/>
          <w:szCs w:val="22"/>
          <w:lang w:val="en-GB"/>
        </w:rPr>
        <w:t xml:space="preserve">Polymorf low-grade adenocarcinoom (Terminale duct adenocarcinoom) </w:t>
      </w:r>
    </w:p>
    <w:p w14:paraId="6AD39A4F" w14:textId="77777777" w:rsidR="00D01617" w:rsidRPr="00BC1F3B" w:rsidRDefault="00D01617" w:rsidP="00014536">
      <w:pPr>
        <w:pStyle w:val="Lijstalinea"/>
        <w:numPr>
          <w:ilvl w:val="0"/>
          <w:numId w:val="57"/>
        </w:numPr>
        <w:spacing w:line="276" w:lineRule="auto"/>
        <w:jc w:val="both"/>
        <w:rPr>
          <w:rFonts w:ascii="Segoe UI Light" w:hAnsi="Segoe UI Light" w:cstheme="minorHAnsi"/>
          <w:sz w:val="22"/>
          <w:szCs w:val="22"/>
          <w:lang w:val="en-GB"/>
        </w:rPr>
      </w:pPr>
      <w:r w:rsidRPr="00BC1F3B">
        <w:rPr>
          <w:rFonts w:ascii="Segoe UI Light" w:hAnsi="Segoe UI Light" w:cstheme="minorHAnsi"/>
          <w:sz w:val="22"/>
          <w:szCs w:val="22"/>
          <w:lang w:val="en-GB"/>
        </w:rPr>
        <w:t xml:space="preserve">Carcinoom-ex-pleiomorf adenoom </w:t>
      </w:r>
    </w:p>
    <w:p w14:paraId="52D3BD23" w14:textId="77777777" w:rsidR="00D01617" w:rsidRPr="00BC1F3B" w:rsidRDefault="00D01617" w:rsidP="00014536">
      <w:pPr>
        <w:pStyle w:val="Lijstalinea"/>
        <w:numPr>
          <w:ilvl w:val="0"/>
          <w:numId w:val="57"/>
        </w:numPr>
        <w:spacing w:line="276" w:lineRule="auto"/>
        <w:jc w:val="both"/>
        <w:rPr>
          <w:rFonts w:ascii="Segoe UI Light" w:hAnsi="Segoe UI Light" w:cstheme="minorHAnsi"/>
          <w:sz w:val="22"/>
          <w:szCs w:val="22"/>
          <w:lang w:val="en-GB"/>
        </w:rPr>
      </w:pPr>
      <w:r w:rsidRPr="00BC1F3B">
        <w:rPr>
          <w:rFonts w:ascii="Segoe UI Light" w:hAnsi="Segoe UI Light" w:cstheme="minorHAnsi"/>
          <w:sz w:val="22"/>
          <w:szCs w:val="22"/>
          <w:lang w:val="en-GB"/>
        </w:rPr>
        <w:t xml:space="preserve">Epitheliaal-myoepitheliaal carcinoom </w:t>
      </w:r>
    </w:p>
    <w:p w14:paraId="200BCC0C" w14:textId="77777777" w:rsidR="00D01617" w:rsidRPr="00BC1F3B" w:rsidRDefault="00D01617" w:rsidP="00014536">
      <w:pPr>
        <w:pStyle w:val="Lijstalinea"/>
        <w:numPr>
          <w:ilvl w:val="0"/>
          <w:numId w:val="57"/>
        </w:numPr>
        <w:spacing w:line="276" w:lineRule="auto"/>
        <w:jc w:val="both"/>
        <w:rPr>
          <w:rFonts w:ascii="Segoe UI Light" w:hAnsi="Segoe UI Light" w:cstheme="minorHAnsi"/>
          <w:sz w:val="22"/>
          <w:szCs w:val="22"/>
          <w:lang w:val="en-GB"/>
        </w:rPr>
      </w:pPr>
      <w:r w:rsidRPr="00BC1F3B">
        <w:rPr>
          <w:rFonts w:ascii="Segoe UI Light" w:hAnsi="Segoe UI Light" w:cstheme="minorHAnsi"/>
          <w:sz w:val="22"/>
          <w:szCs w:val="22"/>
          <w:lang w:val="en-GB"/>
        </w:rPr>
        <w:t xml:space="preserve">Basaalcel adenocarcinoom </w:t>
      </w:r>
    </w:p>
    <w:p w14:paraId="7F9FA426" w14:textId="77777777" w:rsidR="00D01617" w:rsidRPr="00BC1F3B" w:rsidRDefault="00D01617" w:rsidP="00014536">
      <w:pPr>
        <w:pStyle w:val="Lijstalinea"/>
        <w:numPr>
          <w:ilvl w:val="0"/>
          <w:numId w:val="57"/>
        </w:numPr>
        <w:spacing w:line="276" w:lineRule="auto"/>
        <w:jc w:val="both"/>
        <w:rPr>
          <w:rFonts w:ascii="Segoe UI Light" w:hAnsi="Segoe UI Light" w:cstheme="minorHAnsi"/>
          <w:sz w:val="22"/>
          <w:szCs w:val="22"/>
          <w:lang w:val="en-US"/>
        </w:rPr>
      </w:pPr>
      <w:r w:rsidRPr="00BC1F3B">
        <w:rPr>
          <w:rFonts w:ascii="Segoe UI Light" w:hAnsi="Segoe UI Light" w:cstheme="minorHAnsi"/>
          <w:sz w:val="22"/>
          <w:szCs w:val="22"/>
          <w:lang w:val="en-GB"/>
        </w:rPr>
        <w:t xml:space="preserve">Zeldzaam: Sebaceous carcinoom, Papillair cystadenocarcinoom, Mucineus adenocarcinoom, Oncocytisch adenocarcinoom, Salivary duct adenocarcinoom, Adenocarcinoom, Maligne myoepithelioom, </w:t>
      </w:r>
      <w:r w:rsidRPr="00BC1F3B">
        <w:rPr>
          <w:rFonts w:ascii="Segoe UI Light" w:hAnsi="Segoe UI Light" w:cstheme="minorHAnsi"/>
          <w:sz w:val="22"/>
          <w:szCs w:val="22"/>
          <w:lang w:val="en-US"/>
        </w:rPr>
        <w:t xml:space="preserve">Plaveiselcel carcinoom, Kleincellig carcinoom, Ongedifferentieerd carcinoom </w:t>
      </w:r>
    </w:p>
    <w:p w14:paraId="2A69440F" w14:textId="77777777" w:rsidR="00D01617" w:rsidRPr="00BC1F3B" w:rsidRDefault="00D01617" w:rsidP="00014536">
      <w:pPr>
        <w:pStyle w:val="Lijstalinea"/>
        <w:numPr>
          <w:ilvl w:val="0"/>
          <w:numId w:val="57"/>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lastRenderedPageBreak/>
        <w:t xml:space="preserve">Overige carcinomen </w:t>
      </w:r>
    </w:p>
    <w:p w14:paraId="2364CFD6" w14:textId="77777777" w:rsidR="00D01617" w:rsidRPr="00BC1F3B" w:rsidRDefault="00D01617" w:rsidP="00014536">
      <w:pPr>
        <w:pStyle w:val="Kop5"/>
        <w:spacing w:line="276" w:lineRule="auto"/>
        <w:jc w:val="both"/>
        <w:rPr>
          <w:rFonts w:ascii="Segoe UI Light" w:hAnsi="Segoe UI Light" w:cstheme="minorHAnsi"/>
          <w:sz w:val="22"/>
          <w:szCs w:val="22"/>
        </w:rPr>
      </w:pPr>
      <w:r w:rsidRPr="00BC1F3B">
        <w:rPr>
          <w:rFonts w:ascii="Segoe UI Light" w:hAnsi="Segoe UI Light"/>
        </w:rPr>
        <w:t xml:space="preserve"> </w:t>
      </w:r>
      <w:bookmarkStart w:id="358" w:name="_Toc21259910"/>
      <w:r w:rsidRPr="00BC1F3B">
        <w:rPr>
          <w:rFonts w:ascii="Segoe UI Light" w:hAnsi="Segoe UI Light"/>
        </w:rPr>
        <w:t>Lymfomen</w:t>
      </w:r>
      <w:bookmarkEnd w:id="358"/>
      <w:r w:rsidRPr="00BC1F3B">
        <w:rPr>
          <w:rFonts w:ascii="Segoe UI Light" w:hAnsi="Segoe UI Light"/>
        </w:rPr>
        <w:t xml:space="preserve"> </w:t>
      </w:r>
    </w:p>
    <w:p w14:paraId="6D861D28" w14:textId="7BB27470" w:rsidR="00D01617" w:rsidRPr="00BC1F3B" w:rsidRDefault="00D01617" w:rsidP="00014536">
      <w:pPr>
        <w:pStyle w:val="Kop5"/>
        <w:spacing w:line="276" w:lineRule="auto"/>
        <w:jc w:val="both"/>
        <w:rPr>
          <w:rFonts w:ascii="Segoe UI Light" w:hAnsi="Segoe UI Light"/>
        </w:rPr>
      </w:pPr>
      <w:bookmarkStart w:id="359" w:name="_Toc21259911"/>
      <w:r w:rsidRPr="00BC1F3B">
        <w:rPr>
          <w:rStyle w:val="Kop5Char"/>
          <w:rFonts w:ascii="Segoe UI Light" w:hAnsi="Segoe UI Light"/>
          <w:b/>
          <w:bCs/>
          <w:i/>
          <w:iCs/>
        </w:rPr>
        <w:t>Niet-epitheliale tumoren: sarcomen, fibromen ed</w:t>
      </w:r>
      <w:bookmarkEnd w:id="359"/>
    </w:p>
    <w:p w14:paraId="4D196E42" w14:textId="579F1DBE" w:rsidR="00D01617" w:rsidRPr="00BC1F3B" w:rsidRDefault="00D01617" w:rsidP="00014536">
      <w:pPr>
        <w:pStyle w:val="Kop5"/>
        <w:spacing w:line="276" w:lineRule="auto"/>
        <w:jc w:val="both"/>
        <w:rPr>
          <w:rFonts w:ascii="Segoe UI Light" w:hAnsi="Segoe UI Light"/>
        </w:rPr>
      </w:pPr>
      <w:bookmarkStart w:id="360" w:name="_Toc21259912"/>
      <w:r w:rsidRPr="00BC1F3B">
        <w:rPr>
          <w:rFonts w:ascii="Segoe UI Light" w:hAnsi="Segoe UI Light"/>
        </w:rPr>
        <w:t>Metastasen</w:t>
      </w:r>
      <w:bookmarkEnd w:id="360"/>
      <w:r w:rsidRPr="00BC1F3B">
        <w:rPr>
          <w:rFonts w:ascii="Segoe UI Light" w:hAnsi="Segoe UI Light"/>
        </w:rPr>
        <w:t xml:space="preserve"> </w:t>
      </w:r>
    </w:p>
    <w:p w14:paraId="63A7B503" w14:textId="11326C98" w:rsidR="00D01617" w:rsidRPr="00BC1F3B" w:rsidRDefault="00D01617" w:rsidP="00014536">
      <w:pPr>
        <w:pStyle w:val="Kop5"/>
        <w:spacing w:line="276" w:lineRule="auto"/>
        <w:jc w:val="both"/>
        <w:rPr>
          <w:rFonts w:ascii="Segoe UI Light" w:hAnsi="Segoe UI Light"/>
        </w:rPr>
      </w:pPr>
      <w:bookmarkStart w:id="361" w:name="_Toc21259913"/>
      <w:r w:rsidRPr="00BC1F3B">
        <w:rPr>
          <w:rFonts w:ascii="Segoe UI Light" w:hAnsi="Segoe UI Light"/>
        </w:rPr>
        <w:t>Niet-neoplastische zwellingen</w:t>
      </w:r>
      <w:bookmarkEnd w:id="361"/>
      <w:r w:rsidRPr="00BC1F3B">
        <w:rPr>
          <w:rFonts w:ascii="Segoe UI Light" w:hAnsi="Segoe UI Light"/>
        </w:rPr>
        <w:t xml:space="preserve"> </w:t>
      </w:r>
    </w:p>
    <w:p w14:paraId="33D82888" w14:textId="77777777" w:rsidR="00D01617" w:rsidRPr="00BC1F3B" w:rsidRDefault="00D01617" w:rsidP="00014536">
      <w:pPr>
        <w:spacing w:line="276" w:lineRule="auto"/>
        <w:jc w:val="both"/>
        <w:rPr>
          <w:rFonts w:ascii="Segoe UI Light" w:hAnsi="Segoe UI Light"/>
        </w:rPr>
      </w:pPr>
      <w:r w:rsidRPr="00BC1F3B">
        <w:rPr>
          <w:rFonts w:ascii="Segoe UI Light" w:hAnsi="Segoe UI Light" w:cstheme="minorHAnsi"/>
          <w:sz w:val="22"/>
          <w:szCs w:val="22"/>
        </w:rPr>
        <w:t>Cystische lymphoide hyperplasie (AIDS), cysten, necrotiserende  sialometaplasie, onocytosis, sialoadenosis, chronische scleroserende sialoadenitis</w:t>
      </w:r>
      <w:r w:rsidRPr="00BC1F3B">
        <w:rPr>
          <w:rFonts w:ascii="Segoe UI Light" w:hAnsi="Segoe UI Light"/>
        </w:rPr>
        <w:t xml:space="preserve"> </w:t>
      </w:r>
    </w:p>
    <w:p w14:paraId="02F709EE" w14:textId="77777777" w:rsidR="00D01617" w:rsidRPr="00BC1F3B" w:rsidRDefault="00D01617" w:rsidP="00014536">
      <w:pPr>
        <w:pStyle w:val="Kop3"/>
        <w:spacing w:line="276" w:lineRule="auto"/>
        <w:rPr>
          <w:sz w:val="22"/>
          <w:szCs w:val="22"/>
        </w:rPr>
      </w:pPr>
      <w:bookmarkStart w:id="362" w:name="_Toc21259914"/>
      <w:bookmarkStart w:id="363" w:name="_Toc26367834"/>
      <w:r w:rsidRPr="00BC1F3B">
        <w:t>Korte omschrijving van enkele tumoren</w:t>
      </w:r>
      <w:r w:rsidRPr="00BC1F3B">
        <w:rPr>
          <w:sz w:val="22"/>
          <w:szCs w:val="22"/>
        </w:rPr>
        <w:t>:</w:t>
      </w:r>
      <w:bookmarkEnd w:id="362"/>
      <w:bookmarkEnd w:id="363"/>
    </w:p>
    <w:p w14:paraId="5A44A93B" w14:textId="501CDBDE" w:rsidR="00D01617" w:rsidRPr="00BC1F3B" w:rsidRDefault="00D01617" w:rsidP="00014536">
      <w:pPr>
        <w:pStyle w:val="Kop4"/>
        <w:spacing w:line="276" w:lineRule="auto"/>
      </w:pPr>
      <w:bookmarkStart w:id="364" w:name="_Toc21259915"/>
      <w:r w:rsidRPr="00BC1F3B">
        <w:t>Pleiomorf adenoom:</w:t>
      </w:r>
      <w:bookmarkEnd w:id="364"/>
      <w:r w:rsidRPr="00BC1F3B">
        <w:t xml:space="preserve"> </w:t>
      </w:r>
    </w:p>
    <w:p w14:paraId="171D1800"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Meest voorkomende benigne tumor van de parotis (70-80%), meestal in de oppervlakkige kwab. (parotis : submandibularis : sublingualis = 100 : 10 : 1). Heeft een langzaam progressief verloop en kan (10%) maligne ontaarden. Komt op alle leeftijden voor, met een piek tussen de 40-60 jaar. Multipele lokalisaties komen vrijwel uitsluitend bij een recidief voor. Na adequate chirurgische resectie treden lokale recidieven treden bij 1-4% op, vaak pas na 10 tot 20 jaar. Vrij groot gevaar voor entmetastasen bij tumor spilling. </w:t>
      </w:r>
    </w:p>
    <w:p w14:paraId="522E8121" w14:textId="77777777" w:rsidR="00D01617" w:rsidRPr="00BC1F3B" w:rsidRDefault="00D01617" w:rsidP="00014536">
      <w:pPr>
        <w:spacing w:line="276" w:lineRule="auto"/>
        <w:jc w:val="both"/>
        <w:rPr>
          <w:rFonts w:ascii="Segoe UI Light" w:hAnsi="Segoe UI Light" w:cstheme="minorHAnsi"/>
          <w:sz w:val="22"/>
          <w:szCs w:val="22"/>
        </w:rPr>
      </w:pPr>
    </w:p>
    <w:p w14:paraId="5D1CB39E"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Metastasen zijn beschreven, doch zeer zeldzaam. Maligne ontaarding (carcinoom ex pleiomorf adenoom) komt vaker voor als de tumor langer bestaat (10% bij &gt; 15 jaar). </w:t>
      </w:r>
    </w:p>
    <w:p w14:paraId="31238C11" w14:textId="5B4D1B91" w:rsidR="00D01617" w:rsidRPr="00BC1F3B" w:rsidRDefault="00D01617" w:rsidP="00014536">
      <w:pPr>
        <w:pStyle w:val="Kop5"/>
        <w:spacing w:line="276" w:lineRule="auto"/>
        <w:jc w:val="both"/>
        <w:rPr>
          <w:rFonts w:ascii="Segoe UI Light" w:hAnsi="Segoe UI Light"/>
        </w:rPr>
      </w:pPr>
      <w:bookmarkStart w:id="365" w:name="_Toc21259916"/>
      <w:r w:rsidRPr="00BC1F3B">
        <w:rPr>
          <w:rFonts w:ascii="Segoe UI Light" w:hAnsi="Segoe UI Light"/>
        </w:rPr>
        <w:t>Warthin tumor:</w:t>
      </w:r>
      <w:bookmarkEnd w:id="365"/>
      <w:r w:rsidRPr="00BC1F3B">
        <w:rPr>
          <w:rFonts w:ascii="Segoe UI Light" w:hAnsi="Segoe UI Light"/>
        </w:rPr>
        <w:t xml:space="preserve"> </w:t>
      </w:r>
    </w:p>
    <w:p w14:paraId="3BC12F95"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Tweede meest voorkomende benigne tumor van de parotis (5-10%). Zeldzaam in de andere lokalisaties. Komt vooral bij mannen voor. Heeft een langzaam progressief verloop doch kan, door infectie, plots in grootte toenemen. In 10-15% zijn multipele lokalisaties aanwezig (in ipsi/contra laterale parotis). Maligne ontaarding komt vrijwel niet voor. Lokale recidieven zijn zeldzaam na adequate excisie.  </w:t>
      </w:r>
    </w:p>
    <w:p w14:paraId="7D4B44F0" w14:textId="6FDC6B83" w:rsidR="00D01617" w:rsidRPr="00BC1F3B" w:rsidRDefault="00D01617" w:rsidP="00014536">
      <w:pPr>
        <w:pStyle w:val="Kop4"/>
        <w:spacing w:line="276" w:lineRule="auto"/>
      </w:pPr>
      <w:bookmarkStart w:id="366" w:name="_Toc21259917"/>
      <w:r w:rsidRPr="00BC1F3B">
        <w:t>Mucoepidermoïd carcinoom:</w:t>
      </w:r>
      <w:bookmarkEnd w:id="366"/>
      <w:r w:rsidRPr="00BC1F3B">
        <w:t xml:space="preserve"> </w:t>
      </w:r>
    </w:p>
    <w:p w14:paraId="4BA094E9"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Meest voorkomende maligne tumor. Er zijn meerdere graderingssystemen om binnen deze tumoren hooggradige en laaggradige tumoren te onderscheiden. Gradering van Mucoepidermoïd carcinomen zegt alleen iets over de tumoren uitgaande van de parotis. Mucoepidermoid carcinomen van de kleine </w:t>
      </w:r>
    </w:p>
    <w:p w14:paraId="6A7D93DF"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speekselklieren moeten altijd als hooggradig beschouwd worden. Overheersen van mucineuze cellen of &gt;10% cysten wijzen in de parotis op lage tumor graad (lage graad: 6-12% recidief en geen metastasen versus hoge graad: recidief 50%, metastasen 70-80%). De stagering en radicaliteit van de operatie is ook bepalend voor lokale recidivering en prognose. </w:t>
      </w:r>
    </w:p>
    <w:p w14:paraId="6E9EBB0F" w14:textId="549DD744" w:rsidR="00D01617" w:rsidRPr="00BC1F3B" w:rsidRDefault="00D01617" w:rsidP="00014536">
      <w:pPr>
        <w:pStyle w:val="Kop4"/>
        <w:spacing w:line="276" w:lineRule="auto"/>
      </w:pPr>
      <w:bookmarkStart w:id="367" w:name="_Toc21259918"/>
      <w:r w:rsidRPr="00BC1F3B">
        <w:lastRenderedPageBreak/>
        <w:t>Acinic cel carcinoom:</w:t>
      </w:r>
      <w:bookmarkEnd w:id="367"/>
      <w:r w:rsidRPr="00BC1F3B">
        <w:t xml:space="preserve"> </w:t>
      </w:r>
    </w:p>
    <w:p w14:paraId="5A7B219D"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Komt vooral voor in de parotis, soms bilateraal. Deze tumoren kunnen metastaseren (16-19%) soms pas na vele jaren. Maar er is vooral een kans op lokaal recidief. Dit laatste soms met een interval van 30 jaar. Er worden meerdere celtypen en groeipatronen onderscheiden die geen prognostisch belang hebben. Het stadium is van prognostisch belang. </w:t>
      </w:r>
    </w:p>
    <w:p w14:paraId="40C564EB" w14:textId="67CDFFFB" w:rsidR="00D01617" w:rsidRPr="00BC1F3B" w:rsidRDefault="00D01617" w:rsidP="00014536">
      <w:pPr>
        <w:pStyle w:val="Kop4"/>
        <w:spacing w:line="276" w:lineRule="auto"/>
      </w:pPr>
      <w:bookmarkStart w:id="368" w:name="_Toc21259919"/>
      <w:r w:rsidRPr="00BC1F3B">
        <w:t>Adenoïd cystic carcinoom:</w:t>
      </w:r>
      <w:bookmarkEnd w:id="368"/>
    </w:p>
    <w:p w14:paraId="6FBD5FE3"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Er zijn drie typen van groeiwijzen (glandulair, tubulair en solide) met neiging tot infiltratieve, perineurale groei en een slechte begrenzing. Met name de adenoïd cystic carcinomen met een solide groeiwijze hebben een ongunstiger klinisch beloop. </w:t>
      </w:r>
    </w:p>
    <w:p w14:paraId="4F148378"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Het beloop is meestal langzaam progressief en hoewel locoregionale controle vaak mogelijk is, metastaseren 30-50% van deze tumoren op de lange duur, zelfs na vele jaren, naar longen en bot. Het tumor stadium en de radicaliteit van de operatie zijn bepalend voor de prognose. </w:t>
      </w:r>
    </w:p>
    <w:p w14:paraId="6104841C" w14:textId="5CB517F5" w:rsidR="00D01617" w:rsidRPr="00BC1F3B" w:rsidRDefault="00D01617" w:rsidP="00014536">
      <w:pPr>
        <w:pStyle w:val="Kop4"/>
        <w:spacing w:line="276" w:lineRule="auto"/>
      </w:pPr>
      <w:bookmarkStart w:id="369" w:name="_Toc21259920"/>
      <w:r w:rsidRPr="00BC1F3B">
        <w:t>Maligne lymfoom :</w:t>
      </w:r>
      <w:bookmarkEnd w:id="369"/>
    </w:p>
    <w:p w14:paraId="054D0722"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Dit kunnen zowel lokalisaties van de ziekte van Hodgkin (15%) als van een non-Hodgkin lymfoom (85%) betreffen. Patiënten met de ziekte van Sjögren hebben een hogere kans op een NHL van de parotis (40x).</w:t>
      </w:r>
    </w:p>
    <w:p w14:paraId="55AA11D7" w14:textId="77777777" w:rsidR="00D01617" w:rsidRPr="00BC1F3B" w:rsidRDefault="00D01617" w:rsidP="00014536">
      <w:pPr>
        <w:pStyle w:val="Kop3"/>
        <w:spacing w:line="276" w:lineRule="auto"/>
      </w:pPr>
      <w:bookmarkStart w:id="370" w:name="_Toc21259921"/>
      <w:bookmarkStart w:id="371" w:name="_Toc26367835"/>
      <w:bookmarkStart w:id="372" w:name="_Toc147893675"/>
      <w:bookmarkStart w:id="373" w:name="_Toc147895300"/>
      <w:bookmarkStart w:id="374" w:name="_Toc150309351"/>
      <w:r w:rsidRPr="00BC1F3B">
        <w:t>TNM classificatie</w:t>
      </w:r>
      <w:bookmarkEnd w:id="370"/>
      <w:bookmarkEnd w:id="371"/>
    </w:p>
    <w:p w14:paraId="787B56EB" w14:textId="77777777" w:rsidR="00D01617" w:rsidRPr="00BC1F3B" w:rsidRDefault="00D01617" w:rsidP="00014536">
      <w:pPr>
        <w:spacing w:line="276" w:lineRule="auto"/>
        <w:jc w:val="both"/>
        <w:rPr>
          <w:rStyle w:val="Hyperlink"/>
          <w:rFonts w:ascii="Segoe UI Light" w:hAnsi="Segoe UI Light" w:cstheme="minorHAnsi"/>
          <w:sz w:val="22"/>
        </w:rPr>
      </w:pPr>
      <w:r w:rsidRPr="00BC1F3B">
        <w:rPr>
          <w:rFonts w:ascii="Segoe UI Light" w:hAnsi="Segoe UI Light" w:cstheme="minorHAnsi"/>
          <w:sz w:val="22"/>
        </w:rPr>
        <w:t xml:space="preserve">Link:  </w:t>
      </w:r>
      <w:hyperlink r:id="rId25" w:history="1">
        <w:r w:rsidRPr="00BC1F3B">
          <w:rPr>
            <w:rStyle w:val="Hyperlink"/>
            <w:rFonts w:ascii="Segoe UI Light" w:hAnsi="Segoe UI Light" w:cstheme="minorHAnsi"/>
            <w:sz w:val="22"/>
          </w:rPr>
          <w:t>http://cancerstaging.blogspot.be/</w:t>
        </w:r>
      </w:hyperlink>
    </w:p>
    <w:p w14:paraId="74A4000A" w14:textId="3D1EE320" w:rsidR="00D01617" w:rsidRPr="00BC1F3B" w:rsidRDefault="00D01617" w:rsidP="00014536">
      <w:pPr>
        <w:pStyle w:val="Kop3"/>
        <w:spacing w:line="276" w:lineRule="auto"/>
      </w:pPr>
      <w:bookmarkStart w:id="375" w:name="_Toc21259922"/>
      <w:bookmarkStart w:id="376" w:name="_Toc26367836"/>
      <w:r w:rsidRPr="00BC1F3B">
        <w:t>Behandeling</w:t>
      </w:r>
      <w:bookmarkEnd w:id="372"/>
      <w:bookmarkEnd w:id="373"/>
      <w:bookmarkEnd w:id="374"/>
      <w:bookmarkEnd w:id="375"/>
      <w:bookmarkEnd w:id="376"/>
    </w:p>
    <w:p w14:paraId="52A286F4" w14:textId="15DD437B" w:rsidR="00D01617" w:rsidRPr="00BC1F3B" w:rsidRDefault="00D01617" w:rsidP="00014536">
      <w:pPr>
        <w:pStyle w:val="Kop4"/>
        <w:spacing w:line="276" w:lineRule="auto"/>
      </w:pPr>
      <w:bookmarkStart w:id="377" w:name="_Toc21259923"/>
      <w:r w:rsidRPr="00BC1F3B">
        <w:t>Parotis</w:t>
      </w:r>
      <w:bookmarkEnd w:id="377"/>
    </w:p>
    <w:p w14:paraId="2A9CF541" w14:textId="7DF003FF" w:rsidR="00D01617" w:rsidRPr="00BC1F3B" w:rsidRDefault="00D01617" w:rsidP="00014536">
      <w:pPr>
        <w:pStyle w:val="Kop5"/>
        <w:spacing w:line="276" w:lineRule="auto"/>
        <w:rPr>
          <w:rFonts w:ascii="Segoe UI Light" w:hAnsi="Segoe UI Light"/>
        </w:rPr>
      </w:pPr>
      <w:r w:rsidRPr="00BC1F3B">
        <w:rPr>
          <w:rFonts w:ascii="Segoe UI Light" w:hAnsi="Segoe UI Light"/>
        </w:rPr>
        <w:t>Waarschijnlijk benigne parotistumoren</w:t>
      </w:r>
      <w:r w:rsidR="006A564D" w:rsidRPr="00BC1F3B">
        <w:rPr>
          <w:rFonts w:ascii="Segoe UI Light" w:hAnsi="Segoe UI Light"/>
        </w:rPr>
        <w:t xml:space="preserve">: heelkunde met steeds sparen van nervus VII ; </w:t>
      </w:r>
      <w:r w:rsidR="006334DA" w:rsidRPr="00BC1F3B">
        <w:rPr>
          <w:rFonts w:ascii="Segoe UI Light" w:hAnsi="Segoe UI Light"/>
        </w:rPr>
        <w:t>variërend</w:t>
      </w:r>
      <w:r w:rsidR="006A564D" w:rsidRPr="00BC1F3B">
        <w:rPr>
          <w:rFonts w:ascii="Segoe UI Light" w:hAnsi="Segoe UI Light"/>
        </w:rPr>
        <w:t xml:space="preserve"> van</w:t>
      </w:r>
    </w:p>
    <w:p w14:paraId="627981D2" w14:textId="77777777" w:rsidR="006A564D" w:rsidRPr="00BC1F3B" w:rsidRDefault="006A564D" w:rsidP="00014536">
      <w:pPr>
        <w:numPr>
          <w:ilvl w:val="0"/>
          <w:numId w:val="6"/>
        </w:numPr>
        <w:tabs>
          <w:tab w:val="clear" w:pos="720"/>
          <w:tab w:val="left" w:pos="0"/>
          <w:tab w:val="num" w:pos="900"/>
        </w:tabs>
        <w:spacing w:line="276" w:lineRule="auto"/>
        <w:ind w:left="0" w:firstLine="0"/>
        <w:jc w:val="both"/>
        <w:rPr>
          <w:rFonts w:ascii="Segoe UI Light" w:hAnsi="Segoe UI Light" w:cstheme="minorHAnsi"/>
          <w:sz w:val="22"/>
          <w:szCs w:val="22"/>
        </w:rPr>
      </w:pPr>
      <w:r w:rsidRPr="00BC1F3B">
        <w:rPr>
          <w:rFonts w:ascii="Segoe UI Light" w:hAnsi="Segoe UI Light" w:cstheme="minorHAnsi"/>
          <w:sz w:val="22"/>
          <w:szCs w:val="22"/>
        </w:rPr>
        <w:t>Volledige extracapsulaire resectie</w:t>
      </w:r>
    </w:p>
    <w:p w14:paraId="6A7652DE" w14:textId="77777777" w:rsidR="00D01617" w:rsidRPr="00BC1F3B" w:rsidRDefault="00D01617" w:rsidP="00014536">
      <w:pPr>
        <w:numPr>
          <w:ilvl w:val="0"/>
          <w:numId w:val="6"/>
        </w:numPr>
        <w:tabs>
          <w:tab w:val="clear" w:pos="720"/>
          <w:tab w:val="left" w:pos="0"/>
          <w:tab w:val="num" w:pos="900"/>
        </w:tabs>
        <w:spacing w:line="276" w:lineRule="auto"/>
        <w:ind w:left="0" w:firstLine="0"/>
        <w:jc w:val="both"/>
        <w:rPr>
          <w:rFonts w:ascii="Segoe UI Light" w:hAnsi="Segoe UI Light" w:cstheme="minorHAnsi"/>
          <w:sz w:val="22"/>
          <w:szCs w:val="22"/>
        </w:rPr>
      </w:pPr>
      <w:r w:rsidRPr="00BC1F3B">
        <w:rPr>
          <w:rFonts w:ascii="Segoe UI Light" w:hAnsi="Segoe UI Light" w:cstheme="minorHAnsi"/>
          <w:sz w:val="22"/>
          <w:szCs w:val="22"/>
        </w:rPr>
        <w:t>oppervlakkige parotidectomie voor oppervlakkige lobtumoren</w:t>
      </w:r>
    </w:p>
    <w:p w14:paraId="5855F8F8" w14:textId="77777777" w:rsidR="00D01617" w:rsidRPr="00BC1F3B" w:rsidRDefault="00D01617" w:rsidP="00014536">
      <w:pPr>
        <w:numPr>
          <w:ilvl w:val="0"/>
          <w:numId w:val="6"/>
        </w:numPr>
        <w:tabs>
          <w:tab w:val="clear" w:pos="720"/>
          <w:tab w:val="left" w:pos="0"/>
          <w:tab w:val="num" w:pos="900"/>
        </w:tabs>
        <w:spacing w:line="276" w:lineRule="auto"/>
        <w:ind w:left="0" w:firstLine="0"/>
        <w:jc w:val="both"/>
        <w:rPr>
          <w:rFonts w:ascii="Segoe UI Light" w:hAnsi="Segoe UI Light" w:cstheme="minorHAnsi"/>
          <w:sz w:val="22"/>
          <w:szCs w:val="22"/>
        </w:rPr>
      </w:pPr>
      <w:r w:rsidRPr="00BC1F3B">
        <w:rPr>
          <w:rFonts w:ascii="Segoe UI Light" w:hAnsi="Segoe UI Light" w:cstheme="minorHAnsi"/>
          <w:sz w:val="22"/>
          <w:szCs w:val="22"/>
        </w:rPr>
        <w:t>totale conservatieve parotidectomie voor oppervlakkig en diep gelegen tumoren</w:t>
      </w:r>
    </w:p>
    <w:p w14:paraId="753D38A1" w14:textId="77777777" w:rsidR="00D01617" w:rsidRPr="00BC1F3B" w:rsidRDefault="00D01617" w:rsidP="00014536">
      <w:pPr>
        <w:numPr>
          <w:ilvl w:val="0"/>
          <w:numId w:val="6"/>
        </w:numPr>
        <w:tabs>
          <w:tab w:val="clear" w:pos="720"/>
          <w:tab w:val="left" w:pos="900"/>
        </w:tabs>
        <w:spacing w:line="276" w:lineRule="auto"/>
        <w:ind w:left="900" w:hanging="900"/>
        <w:jc w:val="both"/>
        <w:rPr>
          <w:rFonts w:ascii="Segoe UI Light" w:hAnsi="Segoe UI Light" w:cstheme="minorHAnsi"/>
          <w:sz w:val="22"/>
          <w:szCs w:val="22"/>
        </w:rPr>
      </w:pPr>
      <w:r w:rsidRPr="00BC1F3B">
        <w:rPr>
          <w:rFonts w:ascii="Segoe UI Light" w:hAnsi="Segoe UI Light" w:cstheme="minorHAnsi"/>
          <w:sz w:val="22"/>
          <w:szCs w:val="22"/>
        </w:rPr>
        <w:t xml:space="preserve">resectie van de diepe lob met eventueel partieel aanwezig laten van de oppervlakkige lob bij enkel in de diepe lob  gelokaliseerd tumoren. </w:t>
      </w:r>
    </w:p>
    <w:p w14:paraId="4224B80C" w14:textId="15B571C3" w:rsidR="00786BE8" w:rsidRPr="00BC1F3B" w:rsidRDefault="00786BE8" w:rsidP="00014536">
      <w:pPr>
        <w:numPr>
          <w:ilvl w:val="0"/>
          <w:numId w:val="6"/>
        </w:numPr>
        <w:tabs>
          <w:tab w:val="clear" w:pos="720"/>
          <w:tab w:val="left" w:pos="900"/>
        </w:tabs>
        <w:spacing w:line="276" w:lineRule="auto"/>
        <w:ind w:left="900" w:hanging="900"/>
        <w:jc w:val="both"/>
        <w:rPr>
          <w:rFonts w:ascii="Segoe UI Light" w:hAnsi="Segoe UI Light" w:cstheme="minorHAnsi"/>
          <w:sz w:val="22"/>
          <w:szCs w:val="22"/>
        </w:rPr>
      </w:pPr>
      <w:r w:rsidRPr="00BC1F3B">
        <w:rPr>
          <w:rFonts w:ascii="Segoe UI Light" w:hAnsi="Segoe UI Light" w:cstheme="minorHAnsi"/>
          <w:sz w:val="22"/>
          <w:szCs w:val="22"/>
        </w:rPr>
        <w:t>Bij recidief pleiomorf adenoom postoperatief radiotherapie te overwegen</w:t>
      </w:r>
    </w:p>
    <w:p w14:paraId="075D5CCD" w14:textId="77777777" w:rsidR="00D01617" w:rsidRPr="00BC1F3B" w:rsidRDefault="00D01617" w:rsidP="00014536">
      <w:pPr>
        <w:pStyle w:val="Kop5"/>
        <w:spacing w:line="276" w:lineRule="auto"/>
        <w:rPr>
          <w:rFonts w:ascii="Segoe UI Light" w:hAnsi="Segoe UI Light"/>
          <w:lang w:val="de-DE"/>
        </w:rPr>
      </w:pPr>
      <w:r w:rsidRPr="00BC1F3B">
        <w:rPr>
          <w:rFonts w:ascii="Segoe UI Light" w:hAnsi="Segoe UI Light"/>
          <w:lang w:val="de-DE"/>
        </w:rPr>
        <w:t>Parotiscarcinoom</w:t>
      </w:r>
    </w:p>
    <w:p w14:paraId="23BDE609" w14:textId="77777777" w:rsidR="00D01617" w:rsidRPr="00BC1F3B" w:rsidRDefault="00D01617" w:rsidP="00014536">
      <w:pPr>
        <w:spacing w:line="276" w:lineRule="auto"/>
        <w:jc w:val="both"/>
        <w:rPr>
          <w:rFonts w:ascii="Segoe UI Light" w:hAnsi="Segoe UI Light" w:cstheme="minorHAnsi"/>
          <w:b/>
          <w:sz w:val="22"/>
          <w:szCs w:val="22"/>
          <w:lang w:val="de-DE"/>
        </w:rPr>
      </w:pPr>
      <w:r w:rsidRPr="00BC1F3B">
        <w:rPr>
          <w:rFonts w:ascii="Segoe UI Light" w:hAnsi="Segoe UI Light" w:cstheme="minorHAnsi"/>
          <w:b/>
          <w:sz w:val="22"/>
          <w:szCs w:val="22"/>
          <w:lang w:val="de-DE"/>
        </w:rPr>
        <w:t>N0 hals</w:t>
      </w:r>
    </w:p>
    <w:tbl>
      <w:tblPr>
        <w:tblW w:w="0" w:type="auto"/>
        <w:tblInd w:w="108" w:type="dxa"/>
        <w:tblLook w:val="01E0" w:firstRow="1" w:lastRow="1" w:firstColumn="1" w:lastColumn="1" w:noHBand="0" w:noVBand="0"/>
      </w:tblPr>
      <w:tblGrid>
        <w:gridCol w:w="1566"/>
        <w:gridCol w:w="7823"/>
      </w:tblGrid>
      <w:tr w:rsidR="00D01617" w:rsidRPr="00BC1F3B" w14:paraId="4E328A75" w14:textId="77777777" w:rsidTr="007C67D3">
        <w:tc>
          <w:tcPr>
            <w:tcW w:w="1620" w:type="dxa"/>
          </w:tcPr>
          <w:p w14:paraId="472EBEA3" w14:textId="77777777" w:rsidR="00D01617" w:rsidRPr="00BC1F3B" w:rsidRDefault="00D01617" w:rsidP="00014536">
            <w:pPr>
              <w:pStyle w:val="Plattetekst"/>
              <w:spacing w:line="276" w:lineRule="auto"/>
              <w:jc w:val="both"/>
              <w:rPr>
                <w:rFonts w:ascii="Segoe UI Light" w:hAnsi="Segoe UI Light" w:cstheme="minorHAnsi"/>
                <w:sz w:val="22"/>
                <w:szCs w:val="22"/>
                <w:u w:val="single"/>
                <w:lang w:val="fr-FR"/>
              </w:rPr>
            </w:pPr>
            <w:r w:rsidRPr="00BC1F3B">
              <w:rPr>
                <w:rFonts w:ascii="Segoe UI Light" w:hAnsi="Segoe UI Light" w:cstheme="minorHAnsi"/>
                <w:sz w:val="22"/>
                <w:szCs w:val="22"/>
                <w:u w:val="single"/>
                <w:lang w:val="fr-FR"/>
              </w:rPr>
              <w:t>T1-T2-T3</w:t>
            </w:r>
          </w:p>
        </w:tc>
        <w:tc>
          <w:tcPr>
            <w:tcW w:w="8127" w:type="dxa"/>
          </w:tcPr>
          <w:p w14:paraId="6754451C" w14:textId="77777777" w:rsidR="00D01617" w:rsidRPr="00BC1F3B" w:rsidRDefault="00D01617"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(Totale) parotidectomie met indien mogelijk </w:t>
            </w:r>
            <w:r w:rsidR="006A564D" w:rsidRPr="00BC1F3B">
              <w:rPr>
                <w:rFonts w:ascii="Segoe UI Light" w:hAnsi="Segoe UI Light" w:cstheme="minorHAnsi"/>
                <w:sz w:val="22"/>
                <w:szCs w:val="22"/>
              </w:rPr>
              <w:t xml:space="preserve">steeds </w:t>
            </w:r>
            <w:r w:rsidRPr="00BC1F3B">
              <w:rPr>
                <w:rFonts w:ascii="Segoe UI Light" w:hAnsi="Segoe UI Light" w:cstheme="minorHAnsi"/>
                <w:sz w:val="22"/>
                <w:szCs w:val="22"/>
              </w:rPr>
              <w:t xml:space="preserve">sparen van </w:t>
            </w:r>
            <w:r w:rsidR="006A564D" w:rsidRPr="00BC1F3B">
              <w:rPr>
                <w:rFonts w:ascii="Segoe UI Light" w:hAnsi="Segoe UI Light" w:cstheme="minorHAnsi"/>
                <w:sz w:val="22"/>
                <w:szCs w:val="22"/>
              </w:rPr>
              <w:t>n.VII tenzij preop reeds klinische faci</w:t>
            </w:r>
            <w:r w:rsidR="00CE78DF" w:rsidRPr="00BC1F3B">
              <w:rPr>
                <w:rFonts w:ascii="Segoe UI Light" w:hAnsi="Segoe UI Light" w:cstheme="minorHAnsi"/>
                <w:sz w:val="22"/>
                <w:szCs w:val="22"/>
              </w:rPr>
              <w:t>alisaantasting (microscopische niet-</w:t>
            </w:r>
            <w:r w:rsidR="006A564D" w:rsidRPr="00BC1F3B">
              <w:rPr>
                <w:rFonts w:ascii="Segoe UI Light" w:hAnsi="Segoe UI Light" w:cstheme="minorHAnsi"/>
                <w:sz w:val="22"/>
                <w:szCs w:val="22"/>
              </w:rPr>
              <w:t>radicaliteit is acceptabel</w:t>
            </w:r>
            <w:r w:rsidR="00CE78DF" w:rsidRPr="00BC1F3B">
              <w:rPr>
                <w:rFonts w:ascii="Segoe UI Light" w:hAnsi="Segoe UI Light" w:cstheme="minorHAnsi"/>
                <w:sz w:val="22"/>
                <w:szCs w:val="22"/>
              </w:rPr>
              <w:t>)</w:t>
            </w:r>
            <w:r w:rsidRPr="00BC1F3B">
              <w:rPr>
                <w:rFonts w:ascii="Segoe UI Light" w:hAnsi="Segoe UI Light" w:cstheme="minorHAnsi"/>
                <w:sz w:val="22"/>
                <w:szCs w:val="22"/>
              </w:rPr>
              <w:t xml:space="preserve"> </w:t>
            </w:r>
          </w:p>
          <w:p w14:paraId="26EC3178" w14:textId="77777777" w:rsidR="00D01617" w:rsidRPr="00BC1F3B" w:rsidRDefault="00D01617"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lastRenderedPageBreak/>
              <w:t>Zo</w:t>
            </w:r>
            <w:r w:rsidR="006A564D" w:rsidRPr="00BC1F3B">
              <w:rPr>
                <w:rFonts w:ascii="Segoe UI Light" w:hAnsi="Segoe UI Light" w:cstheme="minorHAnsi"/>
                <w:sz w:val="22"/>
                <w:szCs w:val="22"/>
              </w:rPr>
              <w:t xml:space="preserve"> massieve</w:t>
            </w:r>
            <w:r w:rsidRPr="00BC1F3B">
              <w:rPr>
                <w:rFonts w:ascii="Segoe UI Light" w:hAnsi="Segoe UI Light" w:cstheme="minorHAnsi"/>
                <w:sz w:val="22"/>
                <w:szCs w:val="22"/>
              </w:rPr>
              <w:t xml:space="preserve"> macroscopisch invasie van</w:t>
            </w:r>
            <w:r w:rsidR="006A564D" w:rsidRPr="00BC1F3B">
              <w:rPr>
                <w:rFonts w:ascii="Segoe UI Light" w:hAnsi="Segoe UI Light" w:cstheme="minorHAnsi"/>
                <w:sz w:val="22"/>
                <w:szCs w:val="22"/>
              </w:rPr>
              <w:t xml:space="preserve"> n.</w:t>
            </w:r>
            <w:r w:rsidRPr="00BC1F3B">
              <w:rPr>
                <w:rFonts w:ascii="Segoe UI Light" w:hAnsi="Segoe UI Light" w:cstheme="minorHAnsi"/>
                <w:sz w:val="22"/>
                <w:szCs w:val="22"/>
              </w:rPr>
              <w:t xml:space="preserve"> VII of wanneer die in de tumor vastzit, resectie van de tak/hoofdstam en plaatsen van zenuwgreffe</w:t>
            </w:r>
            <w:r w:rsidR="006A564D" w:rsidRPr="00BC1F3B">
              <w:rPr>
                <w:rFonts w:ascii="Segoe UI Light" w:hAnsi="Segoe UI Light" w:cstheme="minorHAnsi"/>
                <w:sz w:val="22"/>
                <w:szCs w:val="22"/>
              </w:rPr>
              <w:t xml:space="preserve"> (meestal n.auricularis magnus/suralis greffe)</w:t>
            </w:r>
          </w:p>
        </w:tc>
      </w:tr>
      <w:tr w:rsidR="00D01617" w:rsidRPr="00BC1F3B" w14:paraId="4C88F73A" w14:textId="77777777" w:rsidTr="007C67D3">
        <w:tc>
          <w:tcPr>
            <w:tcW w:w="1620" w:type="dxa"/>
          </w:tcPr>
          <w:p w14:paraId="03F67762" w14:textId="77777777" w:rsidR="00D01617" w:rsidRPr="00BC1F3B" w:rsidRDefault="00D01617" w:rsidP="00014536">
            <w:pPr>
              <w:pStyle w:val="Plattetekst"/>
              <w:spacing w:line="276" w:lineRule="auto"/>
              <w:jc w:val="both"/>
              <w:rPr>
                <w:rFonts w:ascii="Segoe UI Light" w:hAnsi="Segoe UI Light" w:cstheme="minorHAnsi"/>
                <w:sz w:val="22"/>
                <w:szCs w:val="22"/>
                <w:u w:val="single"/>
              </w:rPr>
            </w:pPr>
            <w:r w:rsidRPr="00BC1F3B">
              <w:rPr>
                <w:rFonts w:ascii="Segoe UI Light" w:hAnsi="Segoe UI Light" w:cstheme="minorHAnsi"/>
                <w:sz w:val="22"/>
                <w:szCs w:val="22"/>
                <w:u w:val="single"/>
              </w:rPr>
              <w:lastRenderedPageBreak/>
              <w:t>T4</w:t>
            </w:r>
            <w:r w:rsidR="006A564D" w:rsidRPr="00BC1F3B">
              <w:rPr>
                <w:rFonts w:ascii="Segoe UI Light" w:hAnsi="Segoe UI Light" w:cstheme="minorHAnsi"/>
                <w:sz w:val="22"/>
                <w:szCs w:val="22"/>
                <w:u w:val="single"/>
              </w:rPr>
              <w:t>a</w:t>
            </w:r>
          </w:p>
          <w:p w14:paraId="214EAC04" w14:textId="77777777" w:rsidR="00D978F5" w:rsidRPr="00BC1F3B" w:rsidRDefault="00D978F5" w:rsidP="00014536">
            <w:pPr>
              <w:pStyle w:val="Plattetekst"/>
              <w:spacing w:line="276" w:lineRule="auto"/>
              <w:jc w:val="both"/>
              <w:rPr>
                <w:rFonts w:ascii="Segoe UI Light" w:hAnsi="Segoe UI Light" w:cstheme="minorHAnsi"/>
                <w:sz w:val="22"/>
                <w:szCs w:val="22"/>
                <w:u w:val="single"/>
              </w:rPr>
            </w:pPr>
          </w:p>
          <w:p w14:paraId="6229DEE2" w14:textId="77777777" w:rsidR="00D978F5" w:rsidRPr="00BC1F3B" w:rsidRDefault="00D978F5" w:rsidP="00014536">
            <w:pPr>
              <w:pStyle w:val="Plattetekst"/>
              <w:spacing w:line="276" w:lineRule="auto"/>
              <w:jc w:val="both"/>
              <w:rPr>
                <w:rFonts w:ascii="Segoe UI Light" w:hAnsi="Segoe UI Light" w:cstheme="minorHAnsi"/>
                <w:sz w:val="22"/>
                <w:szCs w:val="22"/>
                <w:u w:val="single"/>
              </w:rPr>
            </w:pPr>
          </w:p>
          <w:p w14:paraId="7B585E3D" w14:textId="77777777" w:rsidR="00D978F5" w:rsidRPr="00BC1F3B" w:rsidRDefault="00D978F5" w:rsidP="00014536">
            <w:pPr>
              <w:pStyle w:val="Plattetekst"/>
              <w:spacing w:line="276" w:lineRule="auto"/>
              <w:jc w:val="both"/>
              <w:rPr>
                <w:rFonts w:ascii="Segoe UI Light" w:hAnsi="Segoe UI Light" w:cstheme="minorHAnsi"/>
                <w:sz w:val="22"/>
                <w:szCs w:val="22"/>
                <w:u w:val="single"/>
              </w:rPr>
            </w:pPr>
          </w:p>
          <w:p w14:paraId="082437B6" w14:textId="77777777" w:rsidR="00D978F5" w:rsidRPr="00BC1F3B" w:rsidRDefault="00D978F5" w:rsidP="00014536">
            <w:pPr>
              <w:pStyle w:val="Plattetekst"/>
              <w:spacing w:line="276" w:lineRule="auto"/>
              <w:jc w:val="both"/>
              <w:rPr>
                <w:rFonts w:ascii="Segoe UI Light" w:hAnsi="Segoe UI Light" w:cstheme="minorHAnsi"/>
                <w:sz w:val="22"/>
                <w:szCs w:val="22"/>
                <w:u w:val="single"/>
              </w:rPr>
            </w:pPr>
            <w:r w:rsidRPr="00BC1F3B">
              <w:rPr>
                <w:rFonts w:ascii="Segoe UI Light" w:hAnsi="Segoe UI Light" w:cstheme="minorHAnsi"/>
                <w:sz w:val="22"/>
                <w:szCs w:val="22"/>
                <w:u w:val="single"/>
              </w:rPr>
              <w:t>T4b</w:t>
            </w:r>
          </w:p>
        </w:tc>
        <w:tc>
          <w:tcPr>
            <w:tcW w:w="8127" w:type="dxa"/>
          </w:tcPr>
          <w:p w14:paraId="7079E3CE" w14:textId="77777777" w:rsidR="00D978F5" w:rsidRPr="00BC1F3B" w:rsidRDefault="00D01617"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Zo operabel: totale parotidectomie en uitbreiding van de resectie in functie van de aangetaste omgeving. Indien </w:t>
            </w:r>
            <w:r w:rsidR="006A564D" w:rsidRPr="00BC1F3B">
              <w:rPr>
                <w:rFonts w:ascii="Segoe UI Light" w:hAnsi="Segoe UI Light" w:cstheme="minorHAnsi"/>
                <w:sz w:val="22"/>
                <w:szCs w:val="22"/>
              </w:rPr>
              <w:t xml:space="preserve">n. </w:t>
            </w:r>
            <w:r w:rsidRPr="00BC1F3B">
              <w:rPr>
                <w:rFonts w:ascii="Segoe UI Light" w:hAnsi="Segoe UI Light" w:cstheme="minorHAnsi"/>
                <w:sz w:val="22"/>
                <w:szCs w:val="22"/>
              </w:rPr>
              <w:t>VII reeds preoperatief afunctioneel is, resectie met vriescoupe onderzoek van  de proximale stomp en reconstructie</w:t>
            </w:r>
            <w:r w:rsidR="006A564D" w:rsidRPr="00BC1F3B">
              <w:rPr>
                <w:rFonts w:ascii="Segoe UI Light" w:hAnsi="Segoe UI Light" w:cstheme="minorHAnsi"/>
                <w:sz w:val="22"/>
                <w:szCs w:val="22"/>
              </w:rPr>
              <w:t xml:space="preserve"> (meestal suralis greffe) </w:t>
            </w:r>
            <w:r w:rsidRPr="00BC1F3B">
              <w:rPr>
                <w:rFonts w:ascii="Segoe UI Light" w:hAnsi="Segoe UI Light" w:cstheme="minorHAnsi"/>
                <w:sz w:val="22"/>
                <w:szCs w:val="22"/>
              </w:rPr>
              <w:t xml:space="preserve">. </w:t>
            </w:r>
          </w:p>
          <w:p w14:paraId="0F2559DD" w14:textId="77777777" w:rsidR="00415356" w:rsidRPr="00BC1F3B" w:rsidRDefault="00D01617"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Zo inoperabel: (chemo)radiotherapie</w:t>
            </w:r>
          </w:p>
          <w:p w14:paraId="26F528DC" w14:textId="77777777" w:rsidR="00D978F5" w:rsidRPr="00BC1F3B" w:rsidRDefault="00D978F5" w:rsidP="00014536">
            <w:pPr>
              <w:pStyle w:val="Plattetekst"/>
              <w:spacing w:line="276" w:lineRule="auto"/>
              <w:jc w:val="both"/>
              <w:rPr>
                <w:rFonts w:ascii="Segoe UI Light" w:hAnsi="Segoe UI Light" w:cstheme="minorHAnsi"/>
                <w:sz w:val="22"/>
                <w:szCs w:val="22"/>
              </w:rPr>
            </w:pPr>
          </w:p>
          <w:p w14:paraId="262D54E4" w14:textId="77777777" w:rsidR="00415356" w:rsidRPr="00BC1F3B" w:rsidRDefault="00415356"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Secundaire statische reconstructies (blepharoplastie, sling procedure, goud implantatie) kunnen nuttig zijn voor esthetische revalidatie</w:t>
            </w:r>
          </w:p>
          <w:p w14:paraId="341E87EB" w14:textId="77777777" w:rsidR="00CE78DF" w:rsidRPr="00BC1F3B" w:rsidRDefault="00CE78DF" w:rsidP="00014536">
            <w:pPr>
              <w:pStyle w:val="Plattetekst"/>
              <w:spacing w:line="276" w:lineRule="auto"/>
              <w:jc w:val="both"/>
              <w:rPr>
                <w:rFonts w:ascii="Segoe UI Light" w:hAnsi="Segoe UI Light" w:cstheme="minorHAnsi"/>
                <w:sz w:val="22"/>
                <w:szCs w:val="22"/>
              </w:rPr>
            </w:pPr>
          </w:p>
          <w:p w14:paraId="12511B17" w14:textId="77777777" w:rsidR="00CE78DF" w:rsidRPr="00BC1F3B" w:rsidRDefault="00CE78DF"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Selectieve nekdissectie bij hoog risico</w:t>
            </w:r>
          </w:p>
        </w:tc>
      </w:tr>
    </w:tbl>
    <w:p w14:paraId="3D815CEA" w14:textId="77777777" w:rsidR="00D01617" w:rsidRPr="00BC1F3B" w:rsidRDefault="00D01617" w:rsidP="00014536">
      <w:pPr>
        <w:pStyle w:val="Plattetekst"/>
        <w:spacing w:line="276" w:lineRule="auto"/>
        <w:jc w:val="both"/>
        <w:rPr>
          <w:rFonts w:ascii="Segoe UI Light" w:hAnsi="Segoe UI Light" w:cstheme="minorHAnsi"/>
          <w:sz w:val="22"/>
          <w:szCs w:val="22"/>
        </w:rPr>
      </w:pPr>
    </w:p>
    <w:p w14:paraId="05397241" w14:textId="77777777" w:rsidR="00415356" w:rsidRPr="00BC1F3B" w:rsidRDefault="00415356"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Bij maligne tumoren steeds postop (chemo)radiatie</w:t>
      </w:r>
    </w:p>
    <w:p w14:paraId="07E0CF67" w14:textId="77777777" w:rsidR="00415356" w:rsidRPr="00BC1F3B" w:rsidRDefault="00415356"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Bij laaggradige carcinomen zoals acinic cel carcinoom, low grade muco epidermoid ca en epitheliaal myoepitheliaal carcinomen hoeft er  meestal niet bestraald te worden (enkel bij recidief) </w:t>
      </w:r>
    </w:p>
    <w:p w14:paraId="3D6105FD" w14:textId="77777777" w:rsidR="00D01617" w:rsidRPr="00BC1F3B" w:rsidRDefault="00D01617" w:rsidP="00014536">
      <w:pPr>
        <w:pStyle w:val="Kop5"/>
        <w:spacing w:line="276" w:lineRule="auto"/>
        <w:rPr>
          <w:rFonts w:ascii="Segoe UI Light" w:hAnsi="Segoe UI Light"/>
          <w:lang w:val="de-DE"/>
        </w:rPr>
      </w:pPr>
      <w:r w:rsidRPr="00BC1F3B">
        <w:rPr>
          <w:rFonts w:ascii="Segoe UI Light" w:hAnsi="Segoe UI Light"/>
          <w:lang w:val="de-DE"/>
        </w:rPr>
        <w:t>N+ Hals</w:t>
      </w:r>
    </w:p>
    <w:p w14:paraId="4E2F9B6B" w14:textId="77777777" w:rsidR="00D01617" w:rsidRPr="00BC1F3B" w:rsidRDefault="00D01617" w:rsidP="00014536">
      <w:pPr>
        <w:pStyle w:val="Plattetekstinspringen3"/>
        <w:spacing w:line="276" w:lineRule="auto"/>
        <w:ind w:left="0"/>
        <w:jc w:val="both"/>
        <w:rPr>
          <w:rFonts w:ascii="Segoe UI Light" w:hAnsi="Segoe UI Light" w:cstheme="minorHAnsi"/>
          <w:sz w:val="22"/>
          <w:szCs w:val="22"/>
          <w:lang w:val="en-GB"/>
        </w:rPr>
      </w:pPr>
      <w:r w:rsidRPr="00BC1F3B">
        <w:rPr>
          <w:rFonts w:ascii="Segoe UI Light" w:hAnsi="Segoe UI Light" w:cstheme="minorHAnsi"/>
          <w:sz w:val="22"/>
          <w:szCs w:val="22"/>
          <w:lang w:val="en-GB"/>
        </w:rPr>
        <w:t>Modified radical neck dissection (MRND)</w:t>
      </w:r>
      <w:r w:rsidR="00415356" w:rsidRPr="00BC1F3B">
        <w:rPr>
          <w:rFonts w:ascii="Segoe UI Light" w:hAnsi="Segoe UI Light" w:cstheme="minorHAnsi"/>
          <w:sz w:val="22"/>
          <w:szCs w:val="22"/>
          <w:lang w:val="en-GB"/>
        </w:rPr>
        <w:t xml:space="preserve">, SND </w:t>
      </w:r>
      <w:r w:rsidRPr="00BC1F3B">
        <w:rPr>
          <w:rFonts w:ascii="Segoe UI Light" w:hAnsi="Segoe UI Light" w:cstheme="minorHAnsi"/>
          <w:sz w:val="22"/>
          <w:szCs w:val="22"/>
          <w:lang w:val="en-GB"/>
        </w:rPr>
        <w:t xml:space="preserve"> en </w:t>
      </w:r>
      <w:r w:rsidR="00415356" w:rsidRPr="00BC1F3B">
        <w:rPr>
          <w:rFonts w:ascii="Segoe UI Light" w:hAnsi="Segoe UI Light" w:cstheme="minorHAnsi"/>
          <w:sz w:val="22"/>
          <w:szCs w:val="22"/>
          <w:lang w:val="en-GB"/>
        </w:rPr>
        <w:t>(chemo)</w:t>
      </w:r>
      <w:r w:rsidRPr="00BC1F3B">
        <w:rPr>
          <w:rFonts w:ascii="Segoe UI Light" w:hAnsi="Segoe UI Light" w:cstheme="minorHAnsi"/>
          <w:sz w:val="22"/>
          <w:szCs w:val="22"/>
          <w:lang w:val="en-GB"/>
        </w:rPr>
        <w:t>radiotherapie</w:t>
      </w:r>
    </w:p>
    <w:p w14:paraId="6BBCE7E4" w14:textId="77777777" w:rsidR="00D01617" w:rsidRPr="00BC1F3B" w:rsidRDefault="00D01617" w:rsidP="00014536">
      <w:pPr>
        <w:pStyle w:val="Kop4"/>
        <w:spacing w:line="276" w:lineRule="auto"/>
        <w:rPr>
          <w:lang w:val="en-GB"/>
        </w:rPr>
      </w:pPr>
      <w:bookmarkStart w:id="378" w:name="_Toc21259924"/>
      <w:r w:rsidRPr="00BC1F3B">
        <w:rPr>
          <w:lang w:val="en-GB"/>
        </w:rPr>
        <w:t>Submandibulaire speekselklieren</w:t>
      </w:r>
      <w:bookmarkEnd w:id="378"/>
    </w:p>
    <w:p w14:paraId="49190565" w14:textId="77777777" w:rsidR="00D01617" w:rsidRPr="00BC1F3B" w:rsidRDefault="00D01617" w:rsidP="00014536">
      <w:pPr>
        <w:pStyle w:val="Kop5"/>
        <w:spacing w:line="276" w:lineRule="auto"/>
        <w:rPr>
          <w:rFonts w:ascii="Segoe UI Light" w:hAnsi="Segoe UI Light"/>
        </w:rPr>
      </w:pPr>
      <w:r w:rsidRPr="00BC1F3B">
        <w:rPr>
          <w:rFonts w:ascii="Segoe UI Light" w:hAnsi="Segoe UI Light"/>
        </w:rPr>
        <w:t>Waarschijnlijk benigne submandibulaire speekselkliertumoren</w:t>
      </w:r>
    </w:p>
    <w:p w14:paraId="5FF0DF5D" w14:textId="1B93867A" w:rsidR="00D01617" w:rsidRPr="00BC1F3B" w:rsidRDefault="00C540A4" w:rsidP="00014536">
      <w:pPr>
        <w:pStyle w:val="Plattetekst"/>
        <w:tabs>
          <w:tab w:val="left" w:pos="9480"/>
        </w:tabs>
        <w:spacing w:line="276" w:lineRule="auto"/>
        <w:jc w:val="both"/>
        <w:rPr>
          <w:rFonts w:ascii="Segoe UI Light" w:hAnsi="Segoe UI Light" w:cstheme="minorHAnsi"/>
          <w:sz w:val="22"/>
          <w:szCs w:val="22"/>
        </w:rPr>
      </w:pPr>
      <w:r w:rsidRPr="00BC1F3B">
        <w:rPr>
          <w:rFonts w:ascii="Segoe UI Light" w:hAnsi="Segoe UI Light" w:cstheme="minorHAnsi"/>
          <w:sz w:val="22"/>
          <w:szCs w:val="22"/>
        </w:rPr>
        <w:t>V</w:t>
      </w:r>
      <w:r w:rsidR="00D01617" w:rsidRPr="00BC1F3B">
        <w:rPr>
          <w:rFonts w:ascii="Segoe UI Light" w:hAnsi="Segoe UI Light" w:cstheme="minorHAnsi"/>
          <w:sz w:val="22"/>
          <w:szCs w:val="22"/>
        </w:rPr>
        <w:t>olledige speekselklierresectie, zo extracapsulair eventueel meenemen in supra omohyoïdaal halsevidement.</w:t>
      </w:r>
    </w:p>
    <w:p w14:paraId="7791C6A1" w14:textId="77777777" w:rsidR="00D01617" w:rsidRPr="00BC1F3B" w:rsidRDefault="00D01617" w:rsidP="00014536">
      <w:pPr>
        <w:pStyle w:val="Kop5"/>
        <w:spacing w:line="276" w:lineRule="auto"/>
        <w:rPr>
          <w:rFonts w:ascii="Segoe UI Light" w:hAnsi="Segoe UI Light"/>
        </w:rPr>
      </w:pPr>
      <w:r w:rsidRPr="00BC1F3B">
        <w:rPr>
          <w:rFonts w:ascii="Segoe UI Light" w:hAnsi="Segoe UI Light"/>
        </w:rPr>
        <w:t>Maligne tumoren</w:t>
      </w:r>
    </w:p>
    <w:p w14:paraId="2E7E0F84" w14:textId="77777777" w:rsidR="00D01617" w:rsidRPr="00BC1F3B" w:rsidRDefault="00D01617" w:rsidP="00014536">
      <w:pPr>
        <w:spacing w:line="276" w:lineRule="auto"/>
        <w:jc w:val="both"/>
        <w:rPr>
          <w:rFonts w:ascii="Segoe UI Light" w:hAnsi="Segoe UI Light" w:cstheme="minorHAnsi"/>
          <w:b/>
          <w:sz w:val="22"/>
          <w:szCs w:val="22"/>
          <w:lang w:val="de-DE"/>
        </w:rPr>
      </w:pPr>
      <w:r w:rsidRPr="00BC1F3B">
        <w:rPr>
          <w:rFonts w:ascii="Segoe UI Light" w:hAnsi="Segoe UI Light" w:cstheme="minorHAnsi"/>
          <w:b/>
          <w:sz w:val="22"/>
          <w:szCs w:val="22"/>
          <w:lang w:val="de-DE"/>
        </w:rPr>
        <w:t>N0 Hals</w:t>
      </w:r>
    </w:p>
    <w:p w14:paraId="35260CB3" w14:textId="77777777" w:rsidR="00D01617" w:rsidRPr="00BC1F3B" w:rsidRDefault="00D01617" w:rsidP="00014536">
      <w:pPr>
        <w:pStyle w:val="Plattetekstinspringen3"/>
        <w:spacing w:after="0" w:line="276" w:lineRule="auto"/>
        <w:ind w:left="0"/>
        <w:jc w:val="both"/>
        <w:rPr>
          <w:rFonts w:ascii="Segoe UI Light" w:hAnsi="Segoe UI Light" w:cstheme="minorHAnsi"/>
          <w:sz w:val="22"/>
          <w:szCs w:val="22"/>
        </w:rPr>
      </w:pPr>
      <w:r w:rsidRPr="00BC1F3B">
        <w:rPr>
          <w:rFonts w:ascii="Segoe UI Light" w:hAnsi="Segoe UI Light" w:cstheme="minorHAnsi"/>
          <w:sz w:val="22"/>
          <w:szCs w:val="22"/>
          <w:u w:val="single"/>
        </w:rPr>
        <w:t>T1-T2</w:t>
      </w:r>
      <w:r w:rsidRPr="00BC1F3B">
        <w:rPr>
          <w:rFonts w:ascii="Segoe UI Light" w:hAnsi="Segoe UI Light" w:cstheme="minorHAnsi"/>
          <w:sz w:val="22"/>
          <w:szCs w:val="22"/>
        </w:rPr>
        <w:t>: resectie van de speekselklier met tumor in supra omohyoïdaal halsevidement</w:t>
      </w:r>
    </w:p>
    <w:p w14:paraId="0FC20F63" w14:textId="77777777" w:rsidR="00D01617" w:rsidRPr="00BC1F3B" w:rsidRDefault="00D01617" w:rsidP="00014536">
      <w:pPr>
        <w:pStyle w:val="Plattetekstinspringen3"/>
        <w:spacing w:after="0" w:line="276" w:lineRule="auto"/>
        <w:ind w:left="0"/>
        <w:jc w:val="both"/>
        <w:rPr>
          <w:rFonts w:ascii="Segoe UI Light" w:hAnsi="Segoe UI Light" w:cstheme="minorHAnsi"/>
          <w:sz w:val="22"/>
          <w:szCs w:val="22"/>
        </w:rPr>
      </w:pPr>
      <w:r w:rsidRPr="00BC1F3B">
        <w:rPr>
          <w:rFonts w:ascii="Segoe UI Light" w:hAnsi="Segoe UI Light" w:cstheme="minorHAnsi"/>
          <w:sz w:val="22"/>
          <w:szCs w:val="22"/>
          <w:u w:val="single"/>
        </w:rPr>
        <w:t>T3-T4</w:t>
      </w:r>
      <w:r w:rsidRPr="00BC1F3B">
        <w:rPr>
          <w:rFonts w:ascii="Segoe UI Light" w:hAnsi="Segoe UI Light" w:cstheme="minorHAnsi"/>
          <w:sz w:val="22"/>
          <w:szCs w:val="22"/>
        </w:rPr>
        <w:t xml:space="preserve"> : resectie van de speekselklier met tumor in supra omo hyoïdaal halsevidement met zo nodig aanliggende structuren</w:t>
      </w:r>
    </w:p>
    <w:p w14:paraId="22D51312" w14:textId="77777777" w:rsidR="00D01617" w:rsidRPr="00BC1F3B" w:rsidRDefault="00D01617" w:rsidP="00014536">
      <w:pPr>
        <w:pStyle w:val="Plattetekstinspringen3"/>
        <w:spacing w:line="276" w:lineRule="auto"/>
        <w:ind w:left="0"/>
        <w:jc w:val="both"/>
        <w:rPr>
          <w:rFonts w:ascii="Segoe UI Light" w:hAnsi="Segoe UI Light" w:cstheme="minorHAnsi"/>
          <w:sz w:val="22"/>
          <w:szCs w:val="22"/>
        </w:rPr>
      </w:pPr>
      <w:r w:rsidRPr="00BC1F3B">
        <w:rPr>
          <w:rFonts w:ascii="Segoe UI Light" w:hAnsi="Segoe UI Light" w:cstheme="minorHAnsi"/>
          <w:sz w:val="22"/>
          <w:szCs w:val="22"/>
        </w:rPr>
        <w:t xml:space="preserve">Radiotherapie in principe steeds, behalve bij acinic cell ca en low grade muco epidermoid ca verwijderd met negatieve sectievlakken en zonder negatieve prognostische factoren. </w:t>
      </w:r>
    </w:p>
    <w:p w14:paraId="634965AA" w14:textId="77777777" w:rsidR="00B87E0F" w:rsidRPr="00BC1F3B" w:rsidRDefault="00B87E0F"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Bij maligne tumoren steeds postop (chemo)radiatie</w:t>
      </w:r>
    </w:p>
    <w:p w14:paraId="11CE1994" w14:textId="77777777" w:rsidR="00B87E0F" w:rsidRPr="00BC1F3B" w:rsidRDefault="00B87E0F"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Bij laaggradige carcinomen zoals acinic cel carcinoom, low grade muco epidermoid ca en epitheliaal myoepitheliaal carcinomen hoeft er  meestal niet bestraald te worden (enkel bij recidief) </w:t>
      </w:r>
    </w:p>
    <w:p w14:paraId="2AB80F0B" w14:textId="77777777" w:rsidR="00B87E0F" w:rsidRPr="00BC1F3B" w:rsidRDefault="00B87E0F" w:rsidP="00014536">
      <w:pPr>
        <w:spacing w:line="276" w:lineRule="auto"/>
        <w:jc w:val="both"/>
        <w:rPr>
          <w:rFonts w:ascii="Segoe UI Light" w:hAnsi="Segoe UI Light" w:cstheme="minorHAnsi"/>
          <w:b/>
          <w:sz w:val="22"/>
          <w:szCs w:val="22"/>
          <w:lang w:val="de-DE"/>
        </w:rPr>
      </w:pPr>
    </w:p>
    <w:p w14:paraId="7225EF63" w14:textId="77777777" w:rsidR="00D01617" w:rsidRPr="00BC1F3B" w:rsidRDefault="00D01617" w:rsidP="00014536">
      <w:pPr>
        <w:spacing w:line="276" w:lineRule="auto"/>
        <w:jc w:val="both"/>
        <w:rPr>
          <w:rFonts w:ascii="Segoe UI Light" w:hAnsi="Segoe UI Light" w:cstheme="minorHAnsi"/>
          <w:b/>
          <w:sz w:val="22"/>
          <w:szCs w:val="22"/>
          <w:lang w:val="de-DE"/>
        </w:rPr>
      </w:pPr>
      <w:r w:rsidRPr="00BC1F3B">
        <w:rPr>
          <w:rFonts w:ascii="Segoe UI Light" w:hAnsi="Segoe UI Light" w:cstheme="minorHAnsi"/>
          <w:b/>
          <w:sz w:val="22"/>
          <w:szCs w:val="22"/>
          <w:lang w:val="de-DE"/>
        </w:rPr>
        <w:t>N+ Hals</w:t>
      </w:r>
    </w:p>
    <w:p w14:paraId="345D935D" w14:textId="77777777" w:rsidR="00D01617" w:rsidRPr="00BC1F3B" w:rsidRDefault="00D01617" w:rsidP="00014536">
      <w:pPr>
        <w:pStyle w:val="Plattetekstinspringen3"/>
        <w:spacing w:after="0" w:line="276" w:lineRule="auto"/>
        <w:ind w:left="0"/>
        <w:jc w:val="both"/>
        <w:rPr>
          <w:rFonts w:ascii="Segoe UI Light" w:hAnsi="Segoe UI Light" w:cstheme="minorHAnsi"/>
          <w:sz w:val="22"/>
          <w:szCs w:val="22"/>
        </w:rPr>
      </w:pPr>
      <w:r w:rsidRPr="00BC1F3B">
        <w:rPr>
          <w:rFonts w:ascii="Segoe UI Light" w:hAnsi="Segoe UI Light" w:cstheme="minorHAnsi"/>
          <w:sz w:val="22"/>
          <w:szCs w:val="22"/>
        </w:rPr>
        <w:t>Gemodifieerd radicale halsdissectie</w:t>
      </w:r>
      <w:r w:rsidR="00B87E0F" w:rsidRPr="00BC1F3B">
        <w:rPr>
          <w:rFonts w:ascii="Segoe UI Light" w:hAnsi="Segoe UI Light" w:cstheme="minorHAnsi"/>
          <w:sz w:val="22"/>
          <w:szCs w:val="22"/>
        </w:rPr>
        <w:t xml:space="preserve"> SND</w:t>
      </w:r>
    </w:p>
    <w:p w14:paraId="04EB2DEE" w14:textId="77777777" w:rsidR="00D01617" w:rsidRPr="00BC1F3B" w:rsidRDefault="00D01617" w:rsidP="00014536">
      <w:pPr>
        <w:pStyle w:val="Plattetekstinspringen3"/>
        <w:spacing w:after="0" w:line="276" w:lineRule="auto"/>
        <w:ind w:left="0"/>
        <w:jc w:val="both"/>
        <w:rPr>
          <w:rFonts w:ascii="Segoe UI Light" w:hAnsi="Segoe UI Light" w:cstheme="minorHAnsi"/>
          <w:sz w:val="22"/>
          <w:szCs w:val="22"/>
        </w:rPr>
      </w:pPr>
      <w:r w:rsidRPr="00BC1F3B">
        <w:rPr>
          <w:rFonts w:ascii="Segoe UI Light" w:hAnsi="Segoe UI Light" w:cstheme="minorHAnsi"/>
          <w:sz w:val="22"/>
          <w:szCs w:val="22"/>
        </w:rPr>
        <w:t>Steeds</w:t>
      </w:r>
      <w:r w:rsidR="00B87E0F" w:rsidRPr="00BC1F3B">
        <w:rPr>
          <w:rFonts w:ascii="Segoe UI Light" w:hAnsi="Segoe UI Light" w:cstheme="minorHAnsi"/>
          <w:sz w:val="22"/>
          <w:szCs w:val="22"/>
        </w:rPr>
        <w:t xml:space="preserve"> (chemo)</w:t>
      </w:r>
      <w:r w:rsidRPr="00BC1F3B">
        <w:rPr>
          <w:rFonts w:ascii="Segoe UI Light" w:hAnsi="Segoe UI Light" w:cstheme="minorHAnsi"/>
          <w:sz w:val="22"/>
          <w:szCs w:val="22"/>
        </w:rPr>
        <w:t>radiotherapie</w:t>
      </w:r>
    </w:p>
    <w:p w14:paraId="4D4DC074" w14:textId="74C32458" w:rsidR="00D01617" w:rsidRPr="00BC1F3B" w:rsidRDefault="00D01617" w:rsidP="00014536">
      <w:pPr>
        <w:pStyle w:val="Kop4"/>
        <w:spacing w:line="276" w:lineRule="auto"/>
      </w:pPr>
      <w:bookmarkStart w:id="379" w:name="_Toc21259925"/>
      <w:r w:rsidRPr="00BC1F3B">
        <w:lastRenderedPageBreak/>
        <w:t>Minor salivary</w:t>
      </w:r>
      <w:bookmarkEnd w:id="379"/>
    </w:p>
    <w:p w14:paraId="3ADCF670" w14:textId="77777777" w:rsidR="00D01617" w:rsidRPr="00BC1F3B" w:rsidRDefault="00D01617" w:rsidP="00014536">
      <w:pPr>
        <w:pStyle w:val="Kop5"/>
        <w:spacing w:line="276" w:lineRule="auto"/>
        <w:rPr>
          <w:rFonts w:ascii="Segoe UI Light" w:hAnsi="Segoe UI Light"/>
        </w:rPr>
      </w:pPr>
      <w:r w:rsidRPr="00BC1F3B">
        <w:rPr>
          <w:rFonts w:ascii="Segoe UI Light" w:hAnsi="Segoe UI Light"/>
          <w:u w:val="single"/>
        </w:rPr>
        <w:t>Waarschijnlijk benigne</w:t>
      </w:r>
      <w:r w:rsidRPr="00BC1F3B">
        <w:rPr>
          <w:rFonts w:ascii="Segoe UI Light" w:hAnsi="Segoe UI Light"/>
        </w:rPr>
        <w:t xml:space="preserve"> speekselkliertumoren van de kleine speekselklieren:  </w:t>
      </w:r>
      <w:r w:rsidRPr="00BC1F3B">
        <w:rPr>
          <w:rFonts w:ascii="Segoe UI Light" w:hAnsi="Segoe UI Light"/>
          <w:b w:val="0"/>
        </w:rPr>
        <w:t>afhankelijk van de lokalisatie</w:t>
      </w:r>
    </w:p>
    <w:p w14:paraId="3A49180A" w14:textId="77777777" w:rsidR="00D01617" w:rsidRPr="00BC1F3B" w:rsidRDefault="00D01617" w:rsidP="00014536">
      <w:pPr>
        <w:pStyle w:val="Kop5"/>
        <w:spacing w:line="276" w:lineRule="auto"/>
        <w:rPr>
          <w:rFonts w:ascii="Segoe UI Light" w:hAnsi="Segoe UI Light"/>
        </w:rPr>
      </w:pPr>
      <w:r w:rsidRPr="00BC1F3B">
        <w:rPr>
          <w:rFonts w:ascii="Segoe UI Light" w:hAnsi="Segoe UI Light"/>
        </w:rPr>
        <w:t>Maligne tumoren</w:t>
      </w:r>
    </w:p>
    <w:p w14:paraId="212C1080" w14:textId="77777777" w:rsidR="00D01617" w:rsidRPr="00BC1F3B" w:rsidRDefault="00D01617" w:rsidP="00014536">
      <w:pPr>
        <w:pStyle w:val="Plattetekstinspringen3"/>
        <w:spacing w:line="276" w:lineRule="auto"/>
        <w:ind w:left="0"/>
        <w:jc w:val="both"/>
        <w:rPr>
          <w:rFonts w:ascii="Segoe UI Light" w:hAnsi="Segoe UI Light" w:cstheme="minorHAnsi"/>
          <w:sz w:val="22"/>
          <w:szCs w:val="22"/>
        </w:rPr>
      </w:pPr>
      <w:r w:rsidRPr="00BC1F3B">
        <w:rPr>
          <w:rFonts w:ascii="Segoe UI Light" w:hAnsi="Segoe UI Light" w:cstheme="minorHAnsi"/>
          <w:sz w:val="22"/>
          <w:szCs w:val="22"/>
        </w:rPr>
        <w:t>Volledige resectie in functie van de lokalisatie.</w:t>
      </w:r>
    </w:p>
    <w:p w14:paraId="3281C250" w14:textId="77777777" w:rsidR="00D01617" w:rsidRPr="00BC1F3B" w:rsidRDefault="00D01617" w:rsidP="00014536">
      <w:pPr>
        <w:pStyle w:val="Plattetekstinspringen3"/>
        <w:spacing w:line="276" w:lineRule="auto"/>
        <w:ind w:left="0"/>
        <w:jc w:val="both"/>
        <w:rPr>
          <w:rFonts w:ascii="Segoe UI Light" w:hAnsi="Segoe UI Light" w:cstheme="minorHAnsi"/>
          <w:sz w:val="22"/>
          <w:szCs w:val="22"/>
        </w:rPr>
      </w:pPr>
      <w:r w:rsidRPr="00BC1F3B">
        <w:rPr>
          <w:rFonts w:ascii="Segoe UI Light" w:hAnsi="Segoe UI Light" w:cstheme="minorHAnsi"/>
          <w:sz w:val="22"/>
          <w:szCs w:val="22"/>
        </w:rPr>
        <w:t>Radiotherapie in principe steeds, behalve bij acinic cell ca en low grade muco epidermoïd ca verwijderd met negatieve sectievlakken en zonder negatieve prognostische factoren.</w:t>
      </w:r>
    </w:p>
    <w:p w14:paraId="3708394D" w14:textId="77777777" w:rsidR="00B87E0F" w:rsidRPr="00BC1F3B" w:rsidRDefault="00B87E0F"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Bij maligne tumoren steeds postop (chemo)radiatie</w:t>
      </w:r>
    </w:p>
    <w:p w14:paraId="518B0854" w14:textId="67DCAFBD" w:rsidR="00B87E0F" w:rsidRPr="00BC1F3B" w:rsidRDefault="00CE78DF"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Kleine</w:t>
      </w:r>
      <w:r w:rsidR="00B87E0F" w:rsidRPr="00BC1F3B">
        <w:rPr>
          <w:rFonts w:ascii="Segoe UI Light" w:hAnsi="Segoe UI Light" w:cstheme="minorHAnsi"/>
          <w:sz w:val="22"/>
          <w:szCs w:val="22"/>
        </w:rPr>
        <w:t xml:space="preserve"> laaggradige carcinomen</w:t>
      </w:r>
      <w:r w:rsidRPr="00BC1F3B">
        <w:rPr>
          <w:rFonts w:ascii="Segoe UI Light" w:hAnsi="Segoe UI Light" w:cstheme="minorHAnsi"/>
          <w:sz w:val="22"/>
          <w:szCs w:val="22"/>
        </w:rPr>
        <w:t xml:space="preserve"> (N0)</w:t>
      </w:r>
      <w:r w:rsidR="00B87E0F" w:rsidRPr="00BC1F3B">
        <w:rPr>
          <w:rFonts w:ascii="Segoe UI Light" w:hAnsi="Segoe UI Light" w:cstheme="minorHAnsi"/>
          <w:sz w:val="22"/>
          <w:szCs w:val="22"/>
        </w:rPr>
        <w:t xml:space="preserve"> zoals acinic cel carcinoom, low grade muco epidermoid ca en epitheliaal myoepitheliaal carcinomen </w:t>
      </w:r>
      <w:r w:rsidRPr="00BC1F3B">
        <w:rPr>
          <w:rFonts w:ascii="Segoe UI Light" w:hAnsi="Segoe UI Light" w:cstheme="minorHAnsi"/>
          <w:sz w:val="22"/>
          <w:szCs w:val="22"/>
        </w:rPr>
        <w:t>hoeven meestal niet bestraald te worden</w:t>
      </w:r>
      <w:r w:rsidR="00B87E0F" w:rsidRPr="00BC1F3B">
        <w:rPr>
          <w:rFonts w:ascii="Segoe UI Light" w:hAnsi="Segoe UI Light" w:cstheme="minorHAnsi"/>
          <w:sz w:val="22"/>
          <w:szCs w:val="22"/>
        </w:rPr>
        <w:t xml:space="preserve"> (enkel bij recidief) </w:t>
      </w:r>
    </w:p>
    <w:p w14:paraId="5DCB51AF" w14:textId="27BB6BFC" w:rsidR="00D01617" w:rsidRPr="00BC1F3B" w:rsidRDefault="00D01617" w:rsidP="00014536">
      <w:pPr>
        <w:pStyle w:val="Kop2"/>
        <w:spacing w:line="276" w:lineRule="auto"/>
      </w:pPr>
      <w:bookmarkStart w:id="380" w:name="_Toc147893684"/>
      <w:bookmarkStart w:id="381" w:name="_Toc147895309"/>
      <w:bookmarkStart w:id="382" w:name="_Toc148201495"/>
      <w:bookmarkStart w:id="383" w:name="_Toc150309360"/>
      <w:bookmarkStart w:id="384" w:name="_Toc21259926"/>
      <w:bookmarkStart w:id="385" w:name="_Toc26367837"/>
      <w:r w:rsidRPr="00BC1F3B">
        <w:t>Tumoren van de uitwendige gehoorgang</w:t>
      </w:r>
      <w:bookmarkEnd w:id="380"/>
      <w:bookmarkEnd w:id="381"/>
      <w:bookmarkEnd w:id="382"/>
      <w:bookmarkEnd w:id="383"/>
      <w:bookmarkEnd w:id="384"/>
      <w:bookmarkEnd w:id="385"/>
    </w:p>
    <w:p w14:paraId="5C09983D" w14:textId="0FCCAACF" w:rsidR="00D01617" w:rsidRPr="00BC1F3B" w:rsidRDefault="00D01617" w:rsidP="00014536">
      <w:pPr>
        <w:pStyle w:val="Kop3"/>
        <w:spacing w:line="276" w:lineRule="auto"/>
      </w:pPr>
      <w:bookmarkStart w:id="386" w:name="_Toc147893685"/>
      <w:bookmarkStart w:id="387" w:name="_Toc147895310"/>
      <w:bookmarkStart w:id="388" w:name="_Toc150309361"/>
      <w:bookmarkStart w:id="389" w:name="_Toc21259927"/>
      <w:bookmarkStart w:id="390" w:name="_Toc26367838"/>
      <w:r w:rsidRPr="00BC1F3B">
        <w:t>Begrenzing</w:t>
      </w:r>
      <w:bookmarkEnd w:id="386"/>
      <w:bookmarkEnd w:id="387"/>
      <w:bookmarkEnd w:id="388"/>
      <w:bookmarkEnd w:id="389"/>
      <w:bookmarkEnd w:id="390"/>
    </w:p>
    <w:p w14:paraId="77224B0D" w14:textId="77777777" w:rsidR="00D01617" w:rsidRPr="00BC1F3B" w:rsidRDefault="00D01617" w:rsidP="00014536">
      <w:pPr>
        <w:tabs>
          <w:tab w:val="left" w:pos="0"/>
        </w:tabs>
        <w:spacing w:line="276" w:lineRule="auto"/>
        <w:jc w:val="both"/>
        <w:rPr>
          <w:rFonts w:ascii="Segoe UI Light" w:hAnsi="Segoe UI Light" w:cstheme="minorHAnsi"/>
          <w:sz w:val="22"/>
          <w:szCs w:val="22"/>
        </w:rPr>
      </w:pPr>
      <w:r w:rsidRPr="00BC1F3B">
        <w:rPr>
          <w:rFonts w:ascii="Segoe UI Light" w:hAnsi="Segoe UI Light" w:cstheme="minorHAnsi"/>
          <w:sz w:val="22"/>
          <w:szCs w:val="22"/>
        </w:rPr>
        <w:t>De uitwendige gehoorgang is dat deel van het oor tussen trommelvlies en oorschelp. Onderhuids hebben we in het mediane 2/3 bot en in het buitenste 1/3 kraakbeen. Anterieur van de gehoorgang bevindt zich het temporomandibulaire gewricht en de glandula parotis, posterieur het mastoïd met o.a. het verticale segment van de nervus facialis.</w:t>
      </w:r>
    </w:p>
    <w:p w14:paraId="79A62B54" w14:textId="6E8CE1FA" w:rsidR="00D01617" w:rsidRPr="00BC1F3B" w:rsidRDefault="00D01617" w:rsidP="00014536">
      <w:pPr>
        <w:pStyle w:val="Kop3"/>
        <w:spacing w:line="276" w:lineRule="auto"/>
      </w:pPr>
      <w:bookmarkStart w:id="391" w:name="_Toc147893686"/>
      <w:bookmarkStart w:id="392" w:name="_Toc147895311"/>
      <w:bookmarkStart w:id="393" w:name="_Toc150309362"/>
      <w:bookmarkStart w:id="394" w:name="_Toc21259928"/>
      <w:bookmarkStart w:id="395" w:name="_Toc26367839"/>
      <w:r w:rsidRPr="00BC1F3B">
        <w:t>TNM Classificatie</w:t>
      </w:r>
      <w:bookmarkEnd w:id="391"/>
      <w:bookmarkEnd w:id="392"/>
      <w:bookmarkEnd w:id="393"/>
      <w:bookmarkEnd w:id="394"/>
      <w:bookmarkEnd w:id="395"/>
    </w:p>
    <w:p w14:paraId="76D92E39" w14:textId="77777777" w:rsidR="00D01617" w:rsidRPr="00BC1F3B" w:rsidRDefault="00D01617" w:rsidP="00014536">
      <w:pPr>
        <w:spacing w:line="276" w:lineRule="auto"/>
        <w:jc w:val="both"/>
        <w:rPr>
          <w:rFonts w:ascii="Segoe UI Light" w:hAnsi="Segoe UI Light" w:cstheme="minorHAnsi"/>
          <w:sz w:val="22"/>
        </w:rPr>
      </w:pPr>
      <w:r w:rsidRPr="00BC1F3B">
        <w:rPr>
          <w:rFonts w:ascii="Segoe UI Light" w:hAnsi="Segoe UI Light" w:cstheme="minorHAnsi"/>
          <w:sz w:val="22"/>
        </w:rPr>
        <w:t xml:space="preserve">Link:  </w:t>
      </w:r>
      <w:hyperlink r:id="rId26" w:history="1">
        <w:r w:rsidRPr="00BC1F3B">
          <w:rPr>
            <w:rStyle w:val="Hyperlink"/>
            <w:rFonts w:ascii="Segoe UI Light" w:hAnsi="Segoe UI Light" w:cstheme="minorHAnsi"/>
            <w:sz w:val="22"/>
          </w:rPr>
          <w:t>http://cancerstaging.blogspot.be/</w:t>
        </w:r>
      </w:hyperlink>
    </w:p>
    <w:p w14:paraId="04CF3287" w14:textId="55304397" w:rsidR="00D01617" w:rsidRPr="00BC1F3B" w:rsidRDefault="00D01617" w:rsidP="00014536">
      <w:pPr>
        <w:pStyle w:val="Kop3"/>
        <w:spacing w:line="276" w:lineRule="auto"/>
      </w:pPr>
      <w:bookmarkStart w:id="396" w:name="_Toc26367840"/>
      <w:bookmarkStart w:id="397" w:name="_Toc147893689"/>
      <w:bookmarkStart w:id="398" w:name="_Toc147895314"/>
      <w:bookmarkStart w:id="399" w:name="_Toc150309365"/>
      <w:bookmarkStart w:id="400" w:name="_Toc21259929"/>
      <w:r w:rsidRPr="00BC1F3B">
        <w:t>Behandeling</w:t>
      </w:r>
      <w:bookmarkEnd w:id="396"/>
      <w:r w:rsidRPr="00BC1F3B">
        <w:t xml:space="preserve"> </w:t>
      </w:r>
      <w:bookmarkEnd w:id="397"/>
      <w:bookmarkEnd w:id="398"/>
      <w:bookmarkEnd w:id="399"/>
      <w:bookmarkEnd w:id="400"/>
    </w:p>
    <w:tbl>
      <w:tblPr>
        <w:tblW w:w="9795" w:type="dxa"/>
        <w:tblInd w:w="288" w:type="dxa"/>
        <w:tblLook w:val="01E0" w:firstRow="1" w:lastRow="1" w:firstColumn="1" w:lastColumn="1" w:noHBand="0" w:noVBand="0"/>
      </w:tblPr>
      <w:tblGrid>
        <w:gridCol w:w="1200"/>
        <w:gridCol w:w="8595"/>
      </w:tblGrid>
      <w:tr w:rsidR="00D01617" w:rsidRPr="00BC1F3B" w14:paraId="66B0D440" w14:textId="77777777" w:rsidTr="007C67D3">
        <w:trPr>
          <w:trHeight w:val="1378"/>
        </w:trPr>
        <w:tc>
          <w:tcPr>
            <w:tcW w:w="1200" w:type="dxa"/>
          </w:tcPr>
          <w:p w14:paraId="1BD21539" w14:textId="77777777" w:rsidR="00D01617" w:rsidRPr="00BC1F3B" w:rsidRDefault="00D01617" w:rsidP="00014536">
            <w:pPr>
              <w:spacing w:line="276" w:lineRule="auto"/>
              <w:jc w:val="both"/>
              <w:rPr>
                <w:rFonts w:ascii="Segoe UI Light" w:hAnsi="Segoe UI Light" w:cstheme="minorHAnsi"/>
                <w:sz w:val="22"/>
                <w:szCs w:val="22"/>
                <w:u w:val="single"/>
              </w:rPr>
            </w:pPr>
            <w:r w:rsidRPr="00BC1F3B">
              <w:rPr>
                <w:rFonts w:ascii="Segoe UI Light" w:hAnsi="Segoe UI Light" w:cstheme="minorHAnsi"/>
                <w:sz w:val="22"/>
                <w:szCs w:val="22"/>
                <w:u w:val="single"/>
              </w:rPr>
              <w:t>T1</w:t>
            </w:r>
          </w:p>
        </w:tc>
        <w:tc>
          <w:tcPr>
            <w:tcW w:w="8595" w:type="dxa"/>
          </w:tcPr>
          <w:p w14:paraId="6584FDAD"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Laterale temporale bot resectie (beperkte exclusie). Hierbij wordt de UGG verwijderd met trommelvlies en beentjesketen en weefsel lateraal van de nervus facialis tevens worden oorschelp en omringende weke weefsels verwijderd. </w:t>
            </w:r>
          </w:p>
          <w:p w14:paraId="3A04CB1C"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(soms ook bij T2, bij oudere of zwakkere patiënten als risico te groot voor de uitgebreide temporale bot resectie). </w:t>
            </w:r>
          </w:p>
          <w:p w14:paraId="64F0D546" w14:textId="6CDA11AA" w:rsidR="00D01617" w:rsidRPr="007C67D3" w:rsidRDefault="005A455A" w:rsidP="00014536">
            <w:pPr>
              <w:spacing w:line="276" w:lineRule="auto"/>
              <w:jc w:val="both"/>
              <w:rPr>
                <w:rFonts w:ascii="Segoe UI Light" w:hAnsi="Segoe UI Light"/>
                <w:sz w:val="22"/>
                <w:lang w:val="nl-BE"/>
              </w:rPr>
            </w:pPr>
            <w:r w:rsidRPr="007C67D3">
              <w:rPr>
                <w:rFonts w:ascii="Segoe UI Light" w:hAnsi="Segoe UI Light"/>
                <w:sz w:val="22"/>
                <w:lang w:val="nl-BE"/>
              </w:rPr>
              <w:t>Adiuvante p</w:t>
            </w:r>
            <w:r w:rsidR="00B87E0F" w:rsidRPr="007C67D3">
              <w:rPr>
                <w:rFonts w:ascii="Segoe UI Light" w:hAnsi="Segoe UI Light"/>
                <w:sz w:val="22"/>
                <w:lang w:val="nl-BE"/>
              </w:rPr>
              <w:t>ostoperatieve (chemo)</w:t>
            </w:r>
            <w:r w:rsidR="00D01617" w:rsidRPr="007C67D3">
              <w:rPr>
                <w:rFonts w:ascii="Segoe UI Light" w:hAnsi="Segoe UI Light"/>
                <w:sz w:val="22"/>
                <w:lang w:val="nl-BE"/>
              </w:rPr>
              <w:t>radiotherapie</w:t>
            </w:r>
            <w:r w:rsidR="00786BE8" w:rsidRPr="007C67D3">
              <w:rPr>
                <w:rFonts w:ascii="Segoe UI Light" w:hAnsi="Segoe UI Light" w:cstheme="minorHAnsi"/>
                <w:sz w:val="22"/>
                <w:szCs w:val="22"/>
                <w:lang w:val="nl-BE"/>
              </w:rPr>
              <w:t xml:space="preserve"> ifv sectievlakken</w:t>
            </w:r>
          </w:p>
          <w:p w14:paraId="0632D20C" w14:textId="77777777" w:rsidR="00797DE4" w:rsidRPr="007C67D3" w:rsidRDefault="00797DE4" w:rsidP="00014536">
            <w:pPr>
              <w:spacing w:line="276" w:lineRule="auto"/>
              <w:jc w:val="both"/>
              <w:rPr>
                <w:rFonts w:ascii="Segoe UI Light" w:hAnsi="Segoe UI Light"/>
                <w:sz w:val="22"/>
                <w:lang w:val="nl-BE"/>
              </w:rPr>
            </w:pPr>
          </w:p>
        </w:tc>
      </w:tr>
      <w:tr w:rsidR="00D01617" w:rsidRPr="00BC1F3B" w14:paraId="473CAA46" w14:textId="77777777" w:rsidTr="007C67D3">
        <w:trPr>
          <w:trHeight w:val="1525"/>
        </w:trPr>
        <w:tc>
          <w:tcPr>
            <w:tcW w:w="1200" w:type="dxa"/>
          </w:tcPr>
          <w:p w14:paraId="28CB7671" w14:textId="77777777" w:rsidR="00D01617" w:rsidRPr="00BC1F3B" w:rsidRDefault="00D01617" w:rsidP="00014536">
            <w:pPr>
              <w:spacing w:line="276" w:lineRule="auto"/>
              <w:jc w:val="both"/>
              <w:rPr>
                <w:rFonts w:ascii="Segoe UI Light" w:hAnsi="Segoe UI Light" w:cstheme="minorHAnsi"/>
                <w:sz w:val="22"/>
                <w:szCs w:val="22"/>
                <w:u w:val="single"/>
                <w:lang w:val="fr-FR"/>
              </w:rPr>
            </w:pPr>
            <w:r w:rsidRPr="00BC1F3B">
              <w:rPr>
                <w:rFonts w:ascii="Segoe UI Light" w:hAnsi="Segoe UI Light" w:cstheme="minorHAnsi"/>
                <w:sz w:val="22"/>
                <w:szCs w:val="22"/>
                <w:u w:val="single"/>
                <w:lang w:val="fr-FR"/>
              </w:rPr>
              <w:t>T2-4</w:t>
            </w:r>
          </w:p>
        </w:tc>
        <w:tc>
          <w:tcPr>
            <w:tcW w:w="8595" w:type="dxa"/>
          </w:tcPr>
          <w:p w14:paraId="208B82B4"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Uitgebreide temporale bot resectie (volledige radicale exclusie van het oor) met supra-omohyoïdaal halsevidement en vrije of lokale rotatieflap met wijde ovale resectie van de huid er rond (ook middenoor, binnenoor, NVII en NVIII, dura en/of temporale lob resectie, oppervlakkige parotidectomie, resectie temporomandibulair gewricht etc). </w:t>
            </w:r>
          </w:p>
          <w:p w14:paraId="2321E8F7" w14:textId="77777777" w:rsidR="00D01617" w:rsidRPr="00BC1F3B" w:rsidRDefault="00B87E0F" w:rsidP="00014536">
            <w:pPr>
              <w:tabs>
                <w:tab w:val="left" w:pos="2940"/>
              </w:tabs>
              <w:spacing w:line="276" w:lineRule="auto"/>
              <w:jc w:val="both"/>
              <w:rPr>
                <w:rFonts w:ascii="Segoe UI Light" w:hAnsi="Segoe UI Light" w:cstheme="minorHAnsi"/>
                <w:sz w:val="22"/>
                <w:szCs w:val="22"/>
              </w:rPr>
            </w:pPr>
            <w:r w:rsidRPr="00BC1F3B">
              <w:rPr>
                <w:rFonts w:ascii="Segoe UI Light" w:hAnsi="Segoe UI Light" w:cstheme="minorHAnsi"/>
                <w:sz w:val="22"/>
                <w:szCs w:val="22"/>
              </w:rPr>
              <w:t>Postoperatieve (chemo)</w:t>
            </w:r>
            <w:r w:rsidR="00D01617" w:rsidRPr="00BC1F3B">
              <w:rPr>
                <w:rFonts w:ascii="Segoe UI Light" w:hAnsi="Segoe UI Light" w:cstheme="minorHAnsi"/>
                <w:sz w:val="22"/>
                <w:szCs w:val="22"/>
              </w:rPr>
              <w:t xml:space="preserve"> radiotherapie</w:t>
            </w:r>
            <w:r w:rsidR="00D01617" w:rsidRPr="00BC1F3B">
              <w:rPr>
                <w:rFonts w:ascii="Segoe UI Light" w:hAnsi="Segoe UI Light" w:cstheme="minorHAnsi"/>
                <w:sz w:val="22"/>
                <w:szCs w:val="22"/>
              </w:rPr>
              <w:tab/>
            </w:r>
          </w:p>
          <w:p w14:paraId="66F320B2" w14:textId="77777777" w:rsidR="00797DE4" w:rsidRPr="00BC1F3B" w:rsidRDefault="00797DE4" w:rsidP="00014536">
            <w:pPr>
              <w:tabs>
                <w:tab w:val="left" w:pos="2940"/>
              </w:tabs>
              <w:spacing w:line="276" w:lineRule="auto"/>
              <w:jc w:val="both"/>
              <w:rPr>
                <w:rFonts w:ascii="Segoe UI Light" w:hAnsi="Segoe UI Light" w:cstheme="minorHAnsi"/>
                <w:sz w:val="22"/>
                <w:szCs w:val="22"/>
              </w:rPr>
            </w:pPr>
          </w:p>
          <w:p w14:paraId="0F86F39E" w14:textId="2F919184" w:rsidR="005A455A" w:rsidRPr="00BC1F3B" w:rsidRDefault="00B87E0F" w:rsidP="00014536">
            <w:pPr>
              <w:tabs>
                <w:tab w:val="left" w:pos="2940"/>
              </w:tabs>
              <w:spacing w:line="276" w:lineRule="auto"/>
              <w:jc w:val="both"/>
              <w:rPr>
                <w:rFonts w:ascii="Segoe UI Light" w:hAnsi="Segoe UI Light" w:cstheme="minorHAnsi"/>
                <w:sz w:val="22"/>
                <w:szCs w:val="22"/>
              </w:rPr>
            </w:pPr>
            <w:r w:rsidRPr="00BC1F3B">
              <w:rPr>
                <w:rFonts w:ascii="Segoe UI Light" w:hAnsi="Segoe UI Light" w:cstheme="minorHAnsi"/>
                <w:sz w:val="22"/>
                <w:szCs w:val="22"/>
              </w:rPr>
              <w:t>Bij inoperabele tumoren: (chemo)radiatie</w:t>
            </w:r>
          </w:p>
        </w:tc>
      </w:tr>
    </w:tbl>
    <w:p w14:paraId="7D5D09E8" w14:textId="410F1C3A" w:rsidR="00D01617" w:rsidRPr="00BC1F3B" w:rsidRDefault="00D01617" w:rsidP="00014536">
      <w:pPr>
        <w:pStyle w:val="Kop2"/>
        <w:spacing w:line="276" w:lineRule="auto"/>
      </w:pPr>
      <w:bookmarkStart w:id="401" w:name="_Toc21259930"/>
      <w:bookmarkStart w:id="402" w:name="_Toc26367841"/>
      <w:bookmarkStart w:id="403" w:name="_Toc147893690"/>
      <w:bookmarkStart w:id="404" w:name="_Toc147895315"/>
      <w:bookmarkStart w:id="405" w:name="_Toc148201496"/>
      <w:bookmarkStart w:id="406" w:name="_Toc150309366"/>
      <w:r w:rsidRPr="00BC1F3B">
        <w:lastRenderedPageBreak/>
        <w:t>Schildkliertumoren</w:t>
      </w:r>
      <w:r w:rsidR="00B87E0F" w:rsidRPr="00BC1F3B">
        <w:t xml:space="preserve"> </w:t>
      </w:r>
      <w:r w:rsidR="00156F01" w:rsidRPr="00BC1F3B">
        <w:t xml:space="preserve">  </w:t>
      </w:r>
      <w:r w:rsidR="00C540A4" w:rsidRPr="00BC1F3B">
        <w:t>Zie</w:t>
      </w:r>
      <w:r w:rsidR="00156F01" w:rsidRPr="00BC1F3B">
        <w:t xml:space="preserve"> protocol endocriene tumoren</w:t>
      </w:r>
      <w:r w:rsidR="00786BE8" w:rsidRPr="00BC1F3B">
        <w:rPr>
          <w:rStyle w:val="Verwijzingopmerking"/>
          <w:b w:val="0"/>
          <w:smallCaps/>
          <w:color w:val="auto"/>
        </w:rPr>
        <w:commentReference w:id="407"/>
      </w:r>
      <w:bookmarkEnd w:id="401"/>
      <w:bookmarkEnd w:id="402"/>
    </w:p>
    <w:p w14:paraId="680C0076" w14:textId="27A4E251" w:rsidR="00D01617" w:rsidRPr="00BC1F3B" w:rsidRDefault="00D01617" w:rsidP="00014536">
      <w:pPr>
        <w:pStyle w:val="Kop2"/>
        <w:spacing w:line="276" w:lineRule="auto"/>
      </w:pPr>
      <w:bookmarkStart w:id="408" w:name="_Toc22389315"/>
      <w:bookmarkStart w:id="409" w:name="_Toc25338436"/>
      <w:bookmarkStart w:id="410" w:name="_Toc26002816"/>
      <w:bookmarkStart w:id="411" w:name="_Toc26003055"/>
      <w:bookmarkStart w:id="412" w:name="_Toc26367328"/>
      <w:bookmarkStart w:id="413" w:name="_Toc26367842"/>
      <w:bookmarkStart w:id="414" w:name="_Toc22389316"/>
      <w:bookmarkStart w:id="415" w:name="_Toc25338437"/>
      <w:bookmarkStart w:id="416" w:name="_Toc26002817"/>
      <w:bookmarkStart w:id="417" w:name="_Toc26003056"/>
      <w:bookmarkStart w:id="418" w:name="_Toc26367329"/>
      <w:bookmarkStart w:id="419" w:name="_Toc26367843"/>
      <w:bookmarkStart w:id="420" w:name="_Toc22389317"/>
      <w:bookmarkStart w:id="421" w:name="_Toc25338438"/>
      <w:bookmarkStart w:id="422" w:name="_Toc26002818"/>
      <w:bookmarkStart w:id="423" w:name="_Toc26003057"/>
      <w:bookmarkStart w:id="424" w:name="_Toc26367330"/>
      <w:bookmarkStart w:id="425" w:name="_Toc26367844"/>
      <w:bookmarkStart w:id="426" w:name="_Toc22389318"/>
      <w:bookmarkStart w:id="427" w:name="_Toc25338439"/>
      <w:bookmarkStart w:id="428" w:name="_Toc26002819"/>
      <w:bookmarkStart w:id="429" w:name="_Toc26003058"/>
      <w:bookmarkStart w:id="430" w:name="_Toc26367331"/>
      <w:bookmarkStart w:id="431" w:name="_Toc26367845"/>
      <w:bookmarkStart w:id="432" w:name="_Toc22389319"/>
      <w:bookmarkStart w:id="433" w:name="_Toc25338440"/>
      <w:bookmarkStart w:id="434" w:name="_Toc26002820"/>
      <w:bookmarkStart w:id="435" w:name="_Toc26003059"/>
      <w:bookmarkStart w:id="436" w:name="_Toc26367332"/>
      <w:bookmarkStart w:id="437" w:name="_Toc26367846"/>
      <w:bookmarkStart w:id="438" w:name="_Toc22389320"/>
      <w:bookmarkStart w:id="439" w:name="_Toc25338441"/>
      <w:bookmarkStart w:id="440" w:name="_Toc26002821"/>
      <w:bookmarkStart w:id="441" w:name="_Toc26003060"/>
      <w:bookmarkStart w:id="442" w:name="_Toc26367333"/>
      <w:bookmarkStart w:id="443" w:name="_Toc26367847"/>
      <w:bookmarkStart w:id="444" w:name="_Toc22389321"/>
      <w:bookmarkStart w:id="445" w:name="_Toc25338442"/>
      <w:bookmarkStart w:id="446" w:name="_Toc26002822"/>
      <w:bookmarkStart w:id="447" w:name="_Toc26003061"/>
      <w:bookmarkStart w:id="448" w:name="_Toc26367334"/>
      <w:bookmarkStart w:id="449" w:name="_Toc26367848"/>
      <w:bookmarkStart w:id="450" w:name="_Toc22389322"/>
      <w:bookmarkStart w:id="451" w:name="_Toc25338443"/>
      <w:bookmarkStart w:id="452" w:name="_Toc26002823"/>
      <w:bookmarkStart w:id="453" w:name="_Toc26003062"/>
      <w:bookmarkStart w:id="454" w:name="_Toc26367335"/>
      <w:bookmarkStart w:id="455" w:name="_Toc26367849"/>
      <w:bookmarkStart w:id="456" w:name="_Toc22389323"/>
      <w:bookmarkStart w:id="457" w:name="_Toc25338444"/>
      <w:bookmarkStart w:id="458" w:name="_Toc26002824"/>
      <w:bookmarkStart w:id="459" w:name="_Toc26003063"/>
      <w:bookmarkStart w:id="460" w:name="_Toc26367336"/>
      <w:bookmarkStart w:id="461" w:name="_Toc26367850"/>
      <w:bookmarkStart w:id="462" w:name="_Toc22389324"/>
      <w:bookmarkStart w:id="463" w:name="_Toc25338445"/>
      <w:bookmarkStart w:id="464" w:name="_Toc26002825"/>
      <w:bookmarkStart w:id="465" w:name="_Toc26003064"/>
      <w:bookmarkStart w:id="466" w:name="_Toc26367337"/>
      <w:bookmarkStart w:id="467" w:name="_Toc26367851"/>
      <w:bookmarkStart w:id="468" w:name="_Toc22389325"/>
      <w:bookmarkStart w:id="469" w:name="_Toc25338446"/>
      <w:bookmarkStart w:id="470" w:name="_Toc26002826"/>
      <w:bookmarkStart w:id="471" w:name="_Toc26003065"/>
      <w:bookmarkStart w:id="472" w:name="_Toc26367338"/>
      <w:bookmarkStart w:id="473" w:name="_Toc26367852"/>
      <w:bookmarkStart w:id="474" w:name="_Toc22389326"/>
      <w:bookmarkStart w:id="475" w:name="_Toc25338447"/>
      <w:bookmarkStart w:id="476" w:name="_Toc26002827"/>
      <w:bookmarkStart w:id="477" w:name="_Toc26003066"/>
      <w:bookmarkStart w:id="478" w:name="_Toc26367339"/>
      <w:bookmarkStart w:id="479" w:name="_Toc26367853"/>
      <w:bookmarkStart w:id="480" w:name="_Toc22389327"/>
      <w:bookmarkStart w:id="481" w:name="_Toc25338448"/>
      <w:bookmarkStart w:id="482" w:name="_Toc26002828"/>
      <w:bookmarkStart w:id="483" w:name="_Toc26003067"/>
      <w:bookmarkStart w:id="484" w:name="_Toc26367340"/>
      <w:bookmarkStart w:id="485" w:name="_Toc26367854"/>
      <w:bookmarkStart w:id="486" w:name="_Toc22389328"/>
      <w:bookmarkStart w:id="487" w:name="_Toc25338449"/>
      <w:bookmarkStart w:id="488" w:name="_Toc26002829"/>
      <w:bookmarkStart w:id="489" w:name="_Toc26003068"/>
      <w:bookmarkStart w:id="490" w:name="_Toc26367341"/>
      <w:bookmarkStart w:id="491" w:name="_Toc26367855"/>
      <w:bookmarkStart w:id="492" w:name="_Toc22389329"/>
      <w:bookmarkStart w:id="493" w:name="_Toc25338450"/>
      <w:bookmarkStart w:id="494" w:name="_Toc26002830"/>
      <w:bookmarkStart w:id="495" w:name="_Toc26003069"/>
      <w:bookmarkStart w:id="496" w:name="_Toc26367342"/>
      <w:bookmarkStart w:id="497" w:name="_Toc26367856"/>
      <w:bookmarkStart w:id="498" w:name="_Toc22389330"/>
      <w:bookmarkStart w:id="499" w:name="_Toc25338451"/>
      <w:bookmarkStart w:id="500" w:name="_Toc26002831"/>
      <w:bookmarkStart w:id="501" w:name="_Toc26003070"/>
      <w:bookmarkStart w:id="502" w:name="_Toc26367343"/>
      <w:bookmarkStart w:id="503" w:name="_Toc26367857"/>
      <w:bookmarkStart w:id="504" w:name="_Toc22389331"/>
      <w:bookmarkStart w:id="505" w:name="_Toc25338452"/>
      <w:bookmarkStart w:id="506" w:name="_Toc26002832"/>
      <w:bookmarkStart w:id="507" w:name="_Toc26003071"/>
      <w:bookmarkStart w:id="508" w:name="_Toc26367344"/>
      <w:bookmarkStart w:id="509" w:name="_Toc26367858"/>
      <w:bookmarkStart w:id="510" w:name="_Toc22389332"/>
      <w:bookmarkStart w:id="511" w:name="_Toc25338453"/>
      <w:bookmarkStart w:id="512" w:name="_Toc26002833"/>
      <w:bookmarkStart w:id="513" w:name="_Toc26003072"/>
      <w:bookmarkStart w:id="514" w:name="_Toc26367345"/>
      <w:bookmarkStart w:id="515" w:name="_Toc26367859"/>
      <w:bookmarkStart w:id="516" w:name="_Toc22389333"/>
      <w:bookmarkStart w:id="517" w:name="_Toc25338454"/>
      <w:bookmarkStart w:id="518" w:name="_Toc26002834"/>
      <w:bookmarkStart w:id="519" w:name="_Toc26003073"/>
      <w:bookmarkStart w:id="520" w:name="_Toc26367346"/>
      <w:bookmarkStart w:id="521" w:name="_Toc26367860"/>
      <w:bookmarkStart w:id="522" w:name="_Toc22389334"/>
      <w:bookmarkStart w:id="523" w:name="_Toc25338455"/>
      <w:bookmarkStart w:id="524" w:name="_Toc26002835"/>
      <w:bookmarkStart w:id="525" w:name="_Toc26003074"/>
      <w:bookmarkStart w:id="526" w:name="_Toc26367347"/>
      <w:bookmarkStart w:id="527" w:name="_Toc26367861"/>
      <w:bookmarkStart w:id="528" w:name="_Toc22389335"/>
      <w:bookmarkStart w:id="529" w:name="_Toc25338456"/>
      <w:bookmarkStart w:id="530" w:name="_Toc26002836"/>
      <w:bookmarkStart w:id="531" w:name="_Toc26003075"/>
      <w:bookmarkStart w:id="532" w:name="_Toc26367348"/>
      <w:bookmarkStart w:id="533" w:name="_Toc26367862"/>
      <w:bookmarkStart w:id="534" w:name="_Toc22389336"/>
      <w:bookmarkStart w:id="535" w:name="_Toc25338457"/>
      <w:bookmarkStart w:id="536" w:name="_Toc26002837"/>
      <w:bookmarkStart w:id="537" w:name="_Toc26003076"/>
      <w:bookmarkStart w:id="538" w:name="_Toc26367349"/>
      <w:bookmarkStart w:id="539" w:name="_Toc26367863"/>
      <w:bookmarkStart w:id="540" w:name="_Toc22389337"/>
      <w:bookmarkStart w:id="541" w:name="_Toc25338458"/>
      <w:bookmarkStart w:id="542" w:name="_Toc26002838"/>
      <w:bookmarkStart w:id="543" w:name="_Toc26003077"/>
      <w:bookmarkStart w:id="544" w:name="_Toc26367350"/>
      <w:bookmarkStart w:id="545" w:name="_Toc26367864"/>
      <w:bookmarkStart w:id="546" w:name="_Toc22389338"/>
      <w:bookmarkStart w:id="547" w:name="_Toc25338459"/>
      <w:bookmarkStart w:id="548" w:name="_Toc26002839"/>
      <w:bookmarkStart w:id="549" w:name="_Toc26003078"/>
      <w:bookmarkStart w:id="550" w:name="_Toc26367351"/>
      <w:bookmarkStart w:id="551" w:name="_Toc26367865"/>
      <w:bookmarkStart w:id="552" w:name="_Toc22389339"/>
      <w:bookmarkStart w:id="553" w:name="_Toc25338460"/>
      <w:bookmarkStart w:id="554" w:name="_Toc26002840"/>
      <w:bookmarkStart w:id="555" w:name="_Toc26003079"/>
      <w:bookmarkStart w:id="556" w:name="_Toc26367352"/>
      <w:bookmarkStart w:id="557" w:name="_Toc26367866"/>
      <w:bookmarkStart w:id="558" w:name="_Toc22389340"/>
      <w:bookmarkStart w:id="559" w:name="_Toc25338461"/>
      <w:bookmarkStart w:id="560" w:name="_Toc26002841"/>
      <w:bookmarkStart w:id="561" w:name="_Toc26003080"/>
      <w:bookmarkStart w:id="562" w:name="_Toc26367353"/>
      <w:bookmarkStart w:id="563" w:name="_Toc26367867"/>
      <w:bookmarkStart w:id="564" w:name="_Toc22389341"/>
      <w:bookmarkStart w:id="565" w:name="_Toc25338462"/>
      <w:bookmarkStart w:id="566" w:name="_Toc26002842"/>
      <w:bookmarkStart w:id="567" w:name="_Toc26003081"/>
      <w:bookmarkStart w:id="568" w:name="_Toc26367354"/>
      <w:bookmarkStart w:id="569" w:name="_Toc26367868"/>
      <w:bookmarkStart w:id="570" w:name="_Toc22389342"/>
      <w:bookmarkStart w:id="571" w:name="_Toc25338463"/>
      <w:bookmarkStart w:id="572" w:name="_Toc26002843"/>
      <w:bookmarkStart w:id="573" w:name="_Toc26003082"/>
      <w:bookmarkStart w:id="574" w:name="_Toc26367355"/>
      <w:bookmarkStart w:id="575" w:name="_Toc26367869"/>
      <w:bookmarkStart w:id="576" w:name="_Toc22389343"/>
      <w:bookmarkStart w:id="577" w:name="_Toc25338464"/>
      <w:bookmarkStart w:id="578" w:name="_Toc26002844"/>
      <w:bookmarkStart w:id="579" w:name="_Toc26003083"/>
      <w:bookmarkStart w:id="580" w:name="_Toc26367356"/>
      <w:bookmarkStart w:id="581" w:name="_Toc26367870"/>
      <w:bookmarkStart w:id="582" w:name="_Toc22389344"/>
      <w:bookmarkStart w:id="583" w:name="_Toc25338465"/>
      <w:bookmarkStart w:id="584" w:name="_Toc26002845"/>
      <w:bookmarkStart w:id="585" w:name="_Toc26003084"/>
      <w:bookmarkStart w:id="586" w:name="_Toc26367357"/>
      <w:bookmarkStart w:id="587" w:name="_Toc26367871"/>
      <w:bookmarkStart w:id="588" w:name="_Toc22389345"/>
      <w:bookmarkStart w:id="589" w:name="_Toc25338466"/>
      <w:bookmarkStart w:id="590" w:name="_Toc26002846"/>
      <w:bookmarkStart w:id="591" w:name="_Toc26003085"/>
      <w:bookmarkStart w:id="592" w:name="_Toc26367358"/>
      <w:bookmarkStart w:id="593" w:name="_Toc26367872"/>
      <w:bookmarkStart w:id="594" w:name="_Toc22389346"/>
      <w:bookmarkStart w:id="595" w:name="_Toc25338467"/>
      <w:bookmarkStart w:id="596" w:name="_Toc26002847"/>
      <w:bookmarkStart w:id="597" w:name="_Toc26003086"/>
      <w:bookmarkStart w:id="598" w:name="_Toc26367359"/>
      <w:bookmarkStart w:id="599" w:name="_Toc26367873"/>
      <w:bookmarkStart w:id="600" w:name="_Toc22389347"/>
      <w:bookmarkStart w:id="601" w:name="_Toc25338468"/>
      <w:bookmarkStart w:id="602" w:name="_Toc26002848"/>
      <w:bookmarkStart w:id="603" w:name="_Toc26003087"/>
      <w:bookmarkStart w:id="604" w:name="_Toc26367360"/>
      <w:bookmarkStart w:id="605" w:name="_Toc26367874"/>
      <w:bookmarkStart w:id="606" w:name="_Toc22389348"/>
      <w:bookmarkStart w:id="607" w:name="_Toc25338469"/>
      <w:bookmarkStart w:id="608" w:name="_Toc26002849"/>
      <w:bookmarkStart w:id="609" w:name="_Toc26003088"/>
      <w:bookmarkStart w:id="610" w:name="_Toc26367361"/>
      <w:bookmarkStart w:id="611" w:name="_Toc26367875"/>
      <w:bookmarkStart w:id="612" w:name="_Toc22389349"/>
      <w:bookmarkStart w:id="613" w:name="_Toc25338470"/>
      <w:bookmarkStart w:id="614" w:name="_Toc26002850"/>
      <w:bookmarkStart w:id="615" w:name="_Toc26003089"/>
      <w:bookmarkStart w:id="616" w:name="_Toc26367362"/>
      <w:bookmarkStart w:id="617" w:name="_Toc26367876"/>
      <w:bookmarkStart w:id="618" w:name="_Toc22389350"/>
      <w:bookmarkStart w:id="619" w:name="_Toc25338471"/>
      <w:bookmarkStart w:id="620" w:name="_Toc26002851"/>
      <w:bookmarkStart w:id="621" w:name="_Toc26003090"/>
      <w:bookmarkStart w:id="622" w:name="_Toc26367363"/>
      <w:bookmarkStart w:id="623" w:name="_Toc26367877"/>
      <w:bookmarkStart w:id="624" w:name="_Toc22389351"/>
      <w:bookmarkStart w:id="625" w:name="_Toc25338472"/>
      <w:bookmarkStart w:id="626" w:name="_Toc26002852"/>
      <w:bookmarkStart w:id="627" w:name="_Toc26003091"/>
      <w:bookmarkStart w:id="628" w:name="_Toc26367364"/>
      <w:bookmarkStart w:id="629" w:name="_Toc26367878"/>
      <w:bookmarkStart w:id="630" w:name="_Toc22389352"/>
      <w:bookmarkStart w:id="631" w:name="_Toc25338473"/>
      <w:bookmarkStart w:id="632" w:name="_Toc26002853"/>
      <w:bookmarkStart w:id="633" w:name="_Toc26003092"/>
      <w:bookmarkStart w:id="634" w:name="_Toc26367365"/>
      <w:bookmarkStart w:id="635" w:name="_Toc26367879"/>
      <w:bookmarkStart w:id="636" w:name="_Toc22389353"/>
      <w:bookmarkStart w:id="637" w:name="_Toc25338474"/>
      <w:bookmarkStart w:id="638" w:name="_Toc26002854"/>
      <w:bookmarkStart w:id="639" w:name="_Toc26003093"/>
      <w:bookmarkStart w:id="640" w:name="_Toc26367366"/>
      <w:bookmarkStart w:id="641" w:name="_Toc26367880"/>
      <w:bookmarkStart w:id="642" w:name="_Toc22389354"/>
      <w:bookmarkStart w:id="643" w:name="_Toc25338475"/>
      <w:bookmarkStart w:id="644" w:name="_Toc26002855"/>
      <w:bookmarkStart w:id="645" w:name="_Toc26003094"/>
      <w:bookmarkStart w:id="646" w:name="_Toc26367367"/>
      <w:bookmarkStart w:id="647" w:name="_Toc26367881"/>
      <w:bookmarkStart w:id="648" w:name="_Toc22389355"/>
      <w:bookmarkStart w:id="649" w:name="_Toc25338476"/>
      <w:bookmarkStart w:id="650" w:name="_Toc26002856"/>
      <w:bookmarkStart w:id="651" w:name="_Toc26003095"/>
      <w:bookmarkStart w:id="652" w:name="_Toc26367368"/>
      <w:bookmarkStart w:id="653" w:name="_Toc26367882"/>
      <w:bookmarkStart w:id="654" w:name="_Toc22389356"/>
      <w:bookmarkStart w:id="655" w:name="_Toc25338477"/>
      <w:bookmarkStart w:id="656" w:name="_Toc26002857"/>
      <w:bookmarkStart w:id="657" w:name="_Toc26003096"/>
      <w:bookmarkStart w:id="658" w:name="_Toc26367369"/>
      <w:bookmarkStart w:id="659" w:name="_Toc26367883"/>
      <w:bookmarkStart w:id="660" w:name="_Toc22389357"/>
      <w:bookmarkStart w:id="661" w:name="_Toc25338478"/>
      <w:bookmarkStart w:id="662" w:name="_Toc26002858"/>
      <w:bookmarkStart w:id="663" w:name="_Toc26003097"/>
      <w:bookmarkStart w:id="664" w:name="_Toc26367370"/>
      <w:bookmarkStart w:id="665" w:name="_Toc26367884"/>
      <w:bookmarkStart w:id="666" w:name="_Toc22389358"/>
      <w:bookmarkStart w:id="667" w:name="_Toc25338479"/>
      <w:bookmarkStart w:id="668" w:name="_Toc26002859"/>
      <w:bookmarkStart w:id="669" w:name="_Toc26003098"/>
      <w:bookmarkStart w:id="670" w:name="_Toc26367371"/>
      <w:bookmarkStart w:id="671" w:name="_Toc26367885"/>
      <w:bookmarkStart w:id="672" w:name="_Toc22389359"/>
      <w:bookmarkStart w:id="673" w:name="_Toc25338480"/>
      <w:bookmarkStart w:id="674" w:name="_Toc26002860"/>
      <w:bookmarkStart w:id="675" w:name="_Toc26003099"/>
      <w:bookmarkStart w:id="676" w:name="_Toc26367372"/>
      <w:bookmarkStart w:id="677" w:name="_Toc26367886"/>
      <w:bookmarkStart w:id="678" w:name="_Toc22389360"/>
      <w:bookmarkStart w:id="679" w:name="_Toc25338481"/>
      <w:bookmarkStart w:id="680" w:name="_Toc26002861"/>
      <w:bookmarkStart w:id="681" w:name="_Toc26003100"/>
      <w:bookmarkStart w:id="682" w:name="_Toc26367373"/>
      <w:bookmarkStart w:id="683" w:name="_Toc26367887"/>
      <w:bookmarkStart w:id="684" w:name="_Toc22389361"/>
      <w:bookmarkStart w:id="685" w:name="_Toc25338482"/>
      <w:bookmarkStart w:id="686" w:name="_Toc26002862"/>
      <w:bookmarkStart w:id="687" w:name="_Toc26003101"/>
      <w:bookmarkStart w:id="688" w:name="_Toc26367374"/>
      <w:bookmarkStart w:id="689" w:name="_Toc26367888"/>
      <w:bookmarkStart w:id="690" w:name="_Toc22389362"/>
      <w:bookmarkStart w:id="691" w:name="_Toc25338483"/>
      <w:bookmarkStart w:id="692" w:name="_Toc26002863"/>
      <w:bookmarkStart w:id="693" w:name="_Toc26003102"/>
      <w:bookmarkStart w:id="694" w:name="_Toc26367375"/>
      <w:bookmarkStart w:id="695" w:name="_Toc26367889"/>
      <w:bookmarkStart w:id="696" w:name="_Toc22389363"/>
      <w:bookmarkStart w:id="697" w:name="_Toc25338484"/>
      <w:bookmarkStart w:id="698" w:name="_Toc26002864"/>
      <w:bookmarkStart w:id="699" w:name="_Toc26003103"/>
      <w:bookmarkStart w:id="700" w:name="_Toc26367376"/>
      <w:bookmarkStart w:id="701" w:name="_Toc26367890"/>
      <w:bookmarkStart w:id="702" w:name="_Toc22389364"/>
      <w:bookmarkStart w:id="703" w:name="_Toc25338485"/>
      <w:bookmarkStart w:id="704" w:name="_Toc26002865"/>
      <w:bookmarkStart w:id="705" w:name="_Toc26003104"/>
      <w:bookmarkStart w:id="706" w:name="_Toc26367377"/>
      <w:bookmarkStart w:id="707" w:name="_Toc26367891"/>
      <w:bookmarkStart w:id="708" w:name="_Toc22389365"/>
      <w:bookmarkStart w:id="709" w:name="_Toc25338486"/>
      <w:bookmarkStart w:id="710" w:name="_Toc26002866"/>
      <w:bookmarkStart w:id="711" w:name="_Toc26003105"/>
      <w:bookmarkStart w:id="712" w:name="_Toc26367378"/>
      <w:bookmarkStart w:id="713" w:name="_Toc26367892"/>
      <w:bookmarkStart w:id="714" w:name="_Toc22389366"/>
      <w:bookmarkStart w:id="715" w:name="_Toc25338487"/>
      <w:bookmarkStart w:id="716" w:name="_Toc26002867"/>
      <w:bookmarkStart w:id="717" w:name="_Toc26003106"/>
      <w:bookmarkStart w:id="718" w:name="_Toc26367379"/>
      <w:bookmarkStart w:id="719" w:name="_Toc26367893"/>
      <w:bookmarkStart w:id="720" w:name="_Toc22389367"/>
      <w:bookmarkStart w:id="721" w:name="_Toc25338488"/>
      <w:bookmarkStart w:id="722" w:name="_Toc26002868"/>
      <w:bookmarkStart w:id="723" w:name="_Toc26003107"/>
      <w:bookmarkStart w:id="724" w:name="_Toc26367380"/>
      <w:bookmarkStart w:id="725" w:name="_Toc26367894"/>
      <w:bookmarkStart w:id="726" w:name="_Toc22389368"/>
      <w:bookmarkStart w:id="727" w:name="_Toc25338489"/>
      <w:bookmarkStart w:id="728" w:name="_Toc26002869"/>
      <w:bookmarkStart w:id="729" w:name="_Toc26003108"/>
      <w:bookmarkStart w:id="730" w:name="_Toc26367381"/>
      <w:bookmarkStart w:id="731" w:name="_Toc26367895"/>
      <w:bookmarkStart w:id="732" w:name="_Toc22389369"/>
      <w:bookmarkStart w:id="733" w:name="_Toc25338490"/>
      <w:bookmarkStart w:id="734" w:name="_Toc26002870"/>
      <w:bookmarkStart w:id="735" w:name="_Toc26003109"/>
      <w:bookmarkStart w:id="736" w:name="_Toc26367382"/>
      <w:bookmarkStart w:id="737" w:name="_Toc26367896"/>
      <w:bookmarkStart w:id="738" w:name="_Toc22389370"/>
      <w:bookmarkStart w:id="739" w:name="_Toc25338491"/>
      <w:bookmarkStart w:id="740" w:name="_Toc26002871"/>
      <w:bookmarkStart w:id="741" w:name="_Toc26003110"/>
      <w:bookmarkStart w:id="742" w:name="_Toc26367383"/>
      <w:bookmarkStart w:id="743" w:name="_Toc26367897"/>
      <w:bookmarkStart w:id="744" w:name="_Toc22389371"/>
      <w:bookmarkStart w:id="745" w:name="_Toc25338492"/>
      <w:bookmarkStart w:id="746" w:name="_Toc26002872"/>
      <w:bookmarkStart w:id="747" w:name="_Toc26003111"/>
      <w:bookmarkStart w:id="748" w:name="_Toc26367384"/>
      <w:bookmarkStart w:id="749" w:name="_Toc26367898"/>
      <w:bookmarkStart w:id="750" w:name="_Toc22389372"/>
      <w:bookmarkStart w:id="751" w:name="_Toc25338493"/>
      <w:bookmarkStart w:id="752" w:name="_Toc26002873"/>
      <w:bookmarkStart w:id="753" w:name="_Toc26003112"/>
      <w:bookmarkStart w:id="754" w:name="_Toc26367385"/>
      <w:bookmarkStart w:id="755" w:name="_Toc26367899"/>
      <w:bookmarkStart w:id="756" w:name="_Toc22389373"/>
      <w:bookmarkStart w:id="757" w:name="_Toc25338494"/>
      <w:bookmarkStart w:id="758" w:name="_Toc26002874"/>
      <w:bookmarkStart w:id="759" w:name="_Toc26003113"/>
      <w:bookmarkStart w:id="760" w:name="_Toc26367386"/>
      <w:bookmarkStart w:id="761" w:name="_Toc26367900"/>
      <w:bookmarkStart w:id="762" w:name="_Toc22389374"/>
      <w:bookmarkStart w:id="763" w:name="_Toc25338495"/>
      <w:bookmarkStart w:id="764" w:name="_Toc26002875"/>
      <w:bookmarkStart w:id="765" w:name="_Toc26003114"/>
      <w:bookmarkStart w:id="766" w:name="_Toc26367387"/>
      <w:bookmarkStart w:id="767" w:name="_Toc26367901"/>
      <w:bookmarkStart w:id="768" w:name="_Toc22389375"/>
      <w:bookmarkStart w:id="769" w:name="_Toc25338496"/>
      <w:bookmarkStart w:id="770" w:name="_Toc26002876"/>
      <w:bookmarkStart w:id="771" w:name="_Toc26003115"/>
      <w:bookmarkStart w:id="772" w:name="_Toc26367388"/>
      <w:bookmarkStart w:id="773" w:name="_Toc26367902"/>
      <w:bookmarkStart w:id="774" w:name="_Toc22389376"/>
      <w:bookmarkStart w:id="775" w:name="_Toc25338497"/>
      <w:bookmarkStart w:id="776" w:name="_Toc26002877"/>
      <w:bookmarkStart w:id="777" w:name="_Toc26003116"/>
      <w:bookmarkStart w:id="778" w:name="_Toc26367389"/>
      <w:bookmarkStart w:id="779" w:name="_Toc26367903"/>
      <w:bookmarkStart w:id="780" w:name="_Toc22389377"/>
      <w:bookmarkStart w:id="781" w:name="_Toc25338498"/>
      <w:bookmarkStart w:id="782" w:name="_Toc26002878"/>
      <w:bookmarkStart w:id="783" w:name="_Toc26003117"/>
      <w:bookmarkStart w:id="784" w:name="_Toc26367390"/>
      <w:bookmarkStart w:id="785" w:name="_Toc26367904"/>
      <w:bookmarkStart w:id="786" w:name="_Toc22389378"/>
      <w:bookmarkStart w:id="787" w:name="_Toc25338499"/>
      <w:bookmarkStart w:id="788" w:name="_Toc26002879"/>
      <w:bookmarkStart w:id="789" w:name="_Toc26003118"/>
      <w:bookmarkStart w:id="790" w:name="_Toc26367391"/>
      <w:bookmarkStart w:id="791" w:name="_Toc26367905"/>
      <w:bookmarkStart w:id="792" w:name="_Toc22389379"/>
      <w:bookmarkStart w:id="793" w:name="_Toc25338500"/>
      <w:bookmarkStart w:id="794" w:name="_Toc26002880"/>
      <w:bookmarkStart w:id="795" w:name="_Toc26003119"/>
      <w:bookmarkStart w:id="796" w:name="_Toc26367392"/>
      <w:bookmarkStart w:id="797" w:name="_Toc26367906"/>
      <w:bookmarkStart w:id="798" w:name="_Toc22389380"/>
      <w:bookmarkStart w:id="799" w:name="_Toc25338501"/>
      <w:bookmarkStart w:id="800" w:name="_Toc26002881"/>
      <w:bookmarkStart w:id="801" w:name="_Toc26003120"/>
      <w:bookmarkStart w:id="802" w:name="_Toc26367393"/>
      <w:bookmarkStart w:id="803" w:name="_Toc26367907"/>
      <w:bookmarkStart w:id="804" w:name="_Toc22389381"/>
      <w:bookmarkStart w:id="805" w:name="_Toc25338502"/>
      <w:bookmarkStart w:id="806" w:name="_Toc26002882"/>
      <w:bookmarkStart w:id="807" w:name="_Toc26003121"/>
      <w:bookmarkStart w:id="808" w:name="_Toc26367394"/>
      <w:bookmarkStart w:id="809" w:name="_Toc26367908"/>
      <w:bookmarkStart w:id="810" w:name="_Toc22389382"/>
      <w:bookmarkStart w:id="811" w:name="_Toc25338503"/>
      <w:bookmarkStart w:id="812" w:name="_Toc26002883"/>
      <w:bookmarkStart w:id="813" w:name="_Toc26003122"/>
      <w:bookmarkStart w:id="814" w:name="_Toc26367395"/>
      <w:bookmarkStart w:id="815" w:name="_Toc26367909"/>
      <w:bookmarkStart w:id="816" w:name="_Toc22389383"/>
      <w:bookmarkStart w:id="817" w:name="_Toc25338504"/>
      <w:bookmarkStart w:id="818" w:name="_Toc26002884"/>
      <w:bookmarkStart w:id="819" w:name="_Toc26003123"/>
      <w:bookmarkStart w:id="820" w:name="_Toc26367396"/>
      <w:bookmarkStart w:id="821" w:name="_Toc26367910"/>
      <w:bookmarkStart w:id="822" w:name="_Toc22389384"/>
      <w:bookmarkStart w:id="823" w:name="_Toc25338505"/>
      <w:bookmarkStart w:id="824" w:name="_Toc26002885"/>
      <w:bookmarkStart w:id="825" w:name="_Toc26003124"/>
      <w:bookmarkStart w:id="826" w:name="_Toc26367397"/>
      <w:bookmarkStart w:id="827" w:name="_Toc26367911"/>
      <w:bookmarkStart w:id="828" w:name="_Toc22389385"/>
      <w:bookmarkStart w:id="829" w:name="_Toc25338506"/>
      <w:bookmarkStart w:id="830" w:name="_Toc26002886"/>
      <w:bookmarkStart w:id="831" w:name="_Toc26003125"/>
      <w:bookmarkStart w:id="832" w:name="_Toc26367398"/>
      <w:bookmarkStart w:id="833" w:name="_Toc26367912"/>
      <w:bookmarkStart w:id="834" w:name="_Toc22389386"/>
      <w:bookmarkStart w:id="835" w:name="_Toc25338507"/>
      <w:bookmarkStart w:id="836" w:name="_Toc26002887"/>
      <w:bookmarkStart w:id="837" w:name="_Toc26003126"/>
      <w:bookmarkStart w:id="838" w:name="_Toc26367399"/>
      <w:bookmarkStart w:id="839" w:name="_Toc26367913"/>
      <w:bookmarkStart w:id="840" w:name="_Toc22389387"/>
      <w:bookmarkStart w:id="841" w:name="_Toc25338508"/>
      <w:bookmarkStart w:id="842" w:name="_Toc26002888"/>
      <w:bookmarkStart w:id="843" w:name="_Toc26003127"/>
      <w:bookmarkStart w:id="844" w:name="_Toc26367400"/>
      <w:bookmarkStart w:id="845" w:name="_Toc26367914"/>
      <w:bookmarkStart w:id="846" w:name="_Toc22389388"/>
      <w:bookmarkStart w:id="847" w:name="_Toc25338509"/>
      <w:bookmarkStart w:id="848" w:name="_Toc26002889"/>
      <w:bookmarkStart w:id="849" w:name="_Toc26003128"/>
      <w:bookmarkStart w:id="850" w:name="_Toc26367401"/>
      <w:bookmarkStart w:id="851" w:name="_Toc26367915"/>
      <w:bookmarkStart w:id="852" w:name="_Toc22389389"/>
      <w:bookmarkStart w:id="853" w:name="_Toc25338510"/>
      <w:bookmarkStart w:id="854" w:name="_Toc26002890"/>
      <w:bookmarkStart w:id="855" w:name="_Toc26003129"/>
      <w:bookmarkStart w:id="856" w:name="_Toc26367402"/>
      <w:bookmarkStart w:id="857" w:name="_Toc26367916"/>
      <w:bookmarkStart w:id="858" w:name="_Toc22389390"/>
      <w:bookmarkStart w:id="859" w:name="_Toc25338511"/>
      <w:bookmarkStart w:id="860" w:name="_Toc26002891"/>
      <w:bookmarkStart w:id="861" w:name="_Toc26003130"/>
      <w:bookmarkStart w:id="862" w:name="_Toc26367403"/>
      <w:bookmarkStart w:id="863" w:name="_Toc26367917"/>
      <w:bookmarkStart w:id="864" w:name="_Toc22389391"/>
      <w:bookmarkStart w:id="865" w:name="_Toc25338512"/>
      <w:bookmarkStart w:id="866" w:name="_Toc26002892"/>
      <w:bookmarkStart w:id="867" w:name="_Toc26003131"/>
      <w:bookmarkStart w:id="868" w:name="_Toc26367404"/>
      <w:bookmarkStart w:id="869" w:name="_Toc26367918"/>
      <w:bookmarkStart w:id="870" w:name="_Toc22389392"/>
      <w:bookmarkStart w:id="871" w:name="_Toc25338513"/>
      <w:bookmarkStart w:id="872" w:name="_Toc26002893"/>
      <w:bookmarkStart w:id="873" w:name="_Toc26003132"/>
      <w:bookmarkStart w:id="874" w:name="_Toc26367405"/>
      <w:bookmarkStart w:id="875" w:name="_Toc26367919"/>
      <w:bookmarkStart w:id="876" w:name="_Toc22389393"/>
      <w:bookmarkStart w:id="877" w:name="_Toc25338514"/>
      <w:bookmarkStart w:id="878" w:name="_Toc26002894"/>
      <w:bookmarkStart w:id="879" w:name="_Toc26003133"/>
      <w:bookmarkStart w:id="880" w:name="_Toc26367406"/>
      <w:bookmarkStart w:id="881" w:name="_Toc26367920"/>
      <w:bookmarkStart w:id="882" w:name="_Toc22389394"/>
      <w:bookmarkStart w:id="883" w:name="_Toc25338515"/>
      <w:bookmarkStart w:id="884" w:name="_Toc26002895"/>
      <w:bookmarkStart w:id="885" w:name="_Toc26003134"/>
      <w:bookmarkStart w:id="886" w:name="_Toc26367407"/>
      <w:bookmarkStart w:id="887" w:name="_Toc26367921"/>
      <w:bookmarkStart w:id="888" w:name="_Toc22389395"/>
      <w:bookmarkStart w:id="889" w:name="_Toc25338516"/>
      <w:bookmarkStart w:id="890" w:name="_Toc26002896"/>
      <w:bookmarkStart w:id="891" w:name="_Toc26003135"/>
      <w:bookmarkStart w:id="892" w:name="_Toc26367408"/>
      <w:bookmarkStart w:id="893" w:name="_Toc26367922"/>
      <w:bookmarkStart w:id="894" w:name="_Toc22389396"/>
      <w:bookmarkStart w:id="895" w:name="_Toc25338517"/>
      <w:bookmarkStart w:id="896" w:name="_Toc26002897"/>
      <w:bookmarkStart w:id="897" w:name="_Toc26003136"/>
      <w:bookmarkStart w:id="898" w:name="_Toc26367409"/>
      <w:bookmarkStart w:id="899" w:name="_Toc26367923"/>
      <w:bookmarkStart w:id="900" w:name="_Toc22389397"/>
      <w:bookmarkStart w:id="901" w:name="_Toc25338518"/>
      <w:bookmarkStart w:id="902" w:name="_Toc26002898"/>
      <w:bookmarkStart w:id="903" w:name="_Toc26003137"/>
      <w:bookmarkStart w:id="904" w:name="_Toc26367410"/>
      <w:bookmarkStart w:id="905" w:name="_Toc26367924"/>
      <w:bookmarkStart w:id="906" w:name="_Toc22389398"/>
      <w:bookmarkStart w:id="907" w:name="_Toc25338519"/>
      <w:bookmarkStart w:id="908" w:name="_Toc26002899"/>
      <w:bookmarkStart w:id="909" w:name="_Toc26003138"/>
      <w:bookmarkStart w:id="910" w:name="_Toc26367411"/>
      <w:bookmarkStart w:id="911" w:name="_Toc26367925"/>
      <w:bookmarkStart w:id="912" w:name="_Toc22389399"/>
      <w:bookmarkStart w:id="913" w:name="_Toc25338520"/>
      <w:bookmarkStart w:id="914" w:name="_Toc26002900"/>
      <w:bookmarkStart w:id="915" w:name="_Toc26003139"/>
      <w:bookmarkStart w:id="916" w:name="_Toc26367412"/>
      <w:bookmarkStart w:id="917" w:name="_Toc26367926"/>
      <w:bookmarkStart w:id="918" w:name="_Toc22389400"/>
      <w:bookmarkStart w:id="919" w:name="_Toc25338521"/>
      <w:bookmarkStart w:id="920" w:name="_Toc26002901"/>
      <w:bookmarkStart w:id="921" w:name="_Toc26003140"/>
      <w:bookmarkStart w:id="922" w:name="_Toc26367413"/>
      <w:bookmarkStart w:id="923" w:name="_Toc26367927"/>
      <w:bookmarkStart w:id="924" w:name="_Toc22389401"/>
      <w:bookmarkStart w:id="925" w:name="_Toc25338522"/>
      <w:bookmarkStart w:id="926" w:name="_Toc26002902"/>
      <w:bookmarkStart w:id="927" w:name="_Toc26003141"/>
      <w:bookmarkStart w:id="928" w:name="_Toc26367414"/>
      <w:bookmarkStart w:id="929" w:name="_Toc26367928"/>
      <w:bookmarkStart w:id="930" w:name="_Toc22389402"/>
      <w:bookmarkStart w:id="931" w:name="_Toc25338523"/>
      <w:bookmarkStart w:id="932" w:name="_Toc26002903"/>
      <w:bookmarkStart w:id="933" w:name="_Toc26003142"/>
      <w:bookmarkStart w:id="934" w:name="_Toc26367415"/>
      <w:bookmarkStart w:id="935" w:name="_Toc26367929"/>
      <w:bookmarkStart w:id="936" w:name="_Toc22389403"/>
      <w:bookmarkStart w:id="937" w:name="_Toc25338524"/>
      <w:bookmarkStart w:id="938" w:name="_Toc26002904"/>
      <w:bookmarkStart w:id="939" w:name="_Toc26003143"/>
      <w:bookmarkStart w:id="940" w:name="_Toc26367416"/>
      <w:bookmarkStart w:id="941" w:name="_Toc26367930"/>
      <w:bookmarkStart w:id="942" w:name="_Toc22389404"/>
      <w:bookmarkStart w:id="943" w:name="_Toc25338525"/>
      <w:bookmarkStart w:id="944" w:name="_Toc26002905"/>
      <w:bookmarkStart w:id="945" w:name="_Toc26003144"/>
      <w:bookmarkStart w:id="946" w:name="_Toc26367417"/>
      <w:bookmarkStart w:id="947" w:name="_Toc26367931"/>
      <w:bookmarkStart w:id="948" w:name="_Toc22389405"/>
      <w:bookmarkStart w:id="949" w:name="_Toc25338526"/>
      <w:bookmarkStart w:id="950" w:name="_Toc26002906"/>
      <w:bookmarkStart w:id="951" w:name="_Toc26003145"/>
      <w:bookmarkStart w:id="952" w:name="_Toc26367418"/>
      <w:bookmarkStart w:id="953" w:name="_Toc26367932"/>
      <w:bookmarkStart w:id="954" w:name="_Toc22389406"/>
      <w:bookmarkStart w:id="955" w:name="_Toc25338527"/>
      <w:bookmarkStart w:id="956" w:name="_Toc26002907"/>
      <w:bookmarkStart w:id="957" w:name="_Toc26003146"/>
      <w:bookmarkStart w:id="958" w:name="_Toc26367419"/>
      <w:bookmarkStart w:id="959" w:name="_Toc26367933"/>
      <w:bookmarkStart w:id="960" w:name="_Toc22389407"/>
      <w:bookmarkStart w:id="961" w:name="_Toc25338528"/>
      <w:bookmarkStart w:id="962" w:name="_Toc26002908"/>
      <w:bookmarkStart w:id="963" w:name="_Toc26003147"/>
      <w:bookmarkStart w:id="964" w:name="_Toc26367420"/>
      <w:bookmarkStart w:id="965" w:name="_Toc26367934"/>
      <w:bookmarkStart w:id="966" w:name="_Toc22389408"/>
      <w:bookmarkStart w:id="967" w:name="_Toc25338529"/>
      <w:bookmarkStart w:id="968" w:name="_Toc26002909"/>
      <w:bookmarkStart w:id="969" w:name="_Toc26003148"/>
      <w:bookmarkStart w:id="970" w:name="_Toc26367421"/>
      <w:bookmarkStart w:id="971" w:name="_Toc26367935"/>
      <w:bookmarkStart w:id="972" w:name="_Toc22389409"/>
      <w:bookmarkStart w:id="973" w:name="_Toc25338530"/>
      <w:bookmarkStart w:id="974" w:name="_Toc26002910"/>
      <w:bookmarkStart w:id="975" w:name="_Toc26003149"/>
      <w:bookmarkStart w:id="976" w:name="_Toc26367422"/>
      <w:bookmarkStart w:id="977" w:name="_Toc26367936"/>
      <w:bookmarkStart w:id="978" w:name="_Toc22389410"/>
      <w:bookmarkStart w:id="979" w:name="_Toc25338531"/>
      <w:bookmarkStart w:id="980" w:name="_Toc26002911"/>
      <w:bookmarkStart w:id="981" w:name="_Toc26003150"/>
      <w:bookmarkStart w:id="982" w:name="_Toc26367423"/>
      <w:bookmarkStart w:id="983" w:name="_Toc26367937"/>
      <w:bookmarkStart w:id="984" w:name="_Toc22389411"/>
      <w:bookmarkStart w:id="985" w:name="_Toc25338532"/>
      <w:bookmarkStart w:id="986" w:name="_Toc26002912"/>
      <w:bookmarkStart w:id="987" w:name="_Toc26003151"/>
      <w:bookmarkStart w:id="988" w:name="_Toc26367424"/>
      <w:bookmarkStart w:id="989" w:name="_Toc26367938"/>
      <w:bookmarkStart w:id="990" w:name="_Toc22389412"/>
      <w:bookmarkStart w:id="991" w:name="_Toc25338533"/>
      <w:bookmarkStart w:id="992" w:name="_Toc26002913"/>
      <w:bookmarkStart w:id="993" w:name="_Toc26003152"/>
      <w:bookmarkStart w:id="994" w:name="_Toc26367425"/>
      <w:bookmarkStart w:id="995" w:name="_Toc26367939"/>
      <w:bookmarkStart w:id="996" w:name="_Toc22389413"/>
      <w:bookmarkStart w:id="997" w:name="_Toc25338534"/>
      <w:bookmarkStart w:id="998" w:name="_Toc26002914"/>
      <w:bookmarkStart w:id="999" w:name="_Toc26003153"/>
      <w:bookmarkStart w:id="1000" w:name="_Toc26367426"/>
      <w:bookmarkStart w:id="1001" w:name="_Toc26367940"/>
      <w:bookmarkStart w:id="1002" w:name="_Toc22389414"/>
      <w:bookmarkStart w:id="1003" w:name="_Toc25338535"/>
      <w:bookmarkStart w:id="1004" w:name="_Toc26002915"/>
      <w:bookmarkStart w:id="1005" w:name="_Toc26003154"/>
      <w:bookmarkStart w:id="1006" w:name="_Toc26367427"/>
      <w:bookmarkStart w:id="1007" w:name="_Toc26367941"/>
      <w:bookmarkStart w:id="1008" w:name="_Toc22389415"/>
      <w:bookmarkStart w:id="1009" w:name="_Toc25338536"/>
      <w:bookmarkStart w:id="1010" w:name="_Toc26002916"/>
      <w:bookmarkStart w:id="1011" w:name="_Toc26003155"/>
      <w:bookmarkStart w:id="1012" w:name="_Toc26367428"/>
      <w:bookmarkStart w:id="1013" w:name="_Toc26367942"/>
      <w:bookmarkStart w:id="1014" w:name="_Toc22389416"/>
      <w:bookmarkStart w:id="1015" w:name="_Toc25338537"/>
      <w:bookmarkStart w:id="1016" w:name="_Toc26002917"/>
      <w:bookmarkStart w:id="1017" w:name="_Toc26003156"/>
      <w:bookmarkStart w:id="1018" w:name="_Toc26367429"/>
      <w:bookmarkStart w:id="1019" w:name="_Toc26367943"/>
      <w:bookmarkStart w:id="1020" w:name="_Toc22389417"/>
      <w:bookmarkStart w:id="1021" w:name="_Toc25338538"/>
      <w:bookmarkStart w:id="1022" w:name="_Toc26002918"/>
      <w:bookmarkStart w:id="1023" w:name="_Toc26003157"/>
      <w:bookmarkStart w:id="1024" w:name="_Toc26367430"/>
      <w:bookmarkStart w:id="1025" w:name="_Toc26367944"/>
      <w:bookmarkStart w:id="1026" w:name="_Toc22389418"/>
      <w:bookmarkStart w:id="1027" w:name="_Toc25338539"/>
      <w:bookmarkStart w:id="1028" w:name="_Toc26002919"/>
      <w:bookmarkStart w:id="1029" w:name="_Toc26003158"/>
      <w:bookmarkStart w:id="1030" w:name="_Toc26367431"/>
      <w:bookmarkStart w:id="1031" w:name="_Toc26367945"/>
      <w:bookmarkStart w:id="1032" w:name="_Toc22389419"/>
      <w:bookmarkStart w:id="1033" w:name="_Toc25338540"/>
      <w:bookmarkStart w:id="1034" w:name="_Toc26002920"/>
      <w:bookmarkStart w:id="1035" w:name="_Toc26003159"/>
      <w:bookmarkStart w:id="1036" w:name="_Toc26367432"/>
      <w:bookmarkStart w:id="1037" w:name="_Toc26367946"/>
      <w:bookmarkStart w:id="1038" w:name="_Toc22389420"/>
      <w:bookmarkStart w:id="1039" w:name="_Toc25338541"/>
      <w:bookmarkStart w:id="1040" w:name="_Toc26002921"/>
      <w:bookmarkStart w:id="1041" w:name="_Toc26003160"/>
      <w:bookmarkStart w:id="1042" w:name="_Toc26367433"/>
      <w:bookmarkStart w:id="1043" w:name="_Toc26367947"/>
      <w:bookmarkStart w:id="1044" w:name="_Toc22389421"/>
      <w:bookmarkStart w:id="1045" w:name="_Toc25338542"/>
      <w:bookmarkStart w:id="1046" w:name="_Toc26002922"/>
      <w:bookmarkStart w:id="1047" w:name="_Toc26003161"/>
      <w:bookmarkStart w:id="1048" w:name="_Toc26367434"/>
      <w:bookmarkStart w:id="1049" w:name="_Toc26367948"/>
      <w:bookmarkStart w:id="1050" w:name="_Toc22389422"/>
      <w:bookmarkStart w:id="1051" w:name="_Toc25338543"/>
      <w:bookmarkStart w:id="1052" w:name="_Toc26002923"/>
      <w:bookmarkStart w:id="1053" w:name="_Toc26003162"/>
      <w:bookmarkStart w:id="1054" w:name="_Toc26367435"/>
      <w:bookmarkStart w:id="1055" w:name="_Toc26367949"/>
      <w:bookmarkStart w:id="1056" w:name="_Toc22389423"/>
      <w:bookmarkStart w:id="1057" w:name="_Toc25338544"/>
      <w:bookmarkStart w:id="1058" w:name="_Toc26002924"/>
      <w:bookmarkStart w:id="1059" w:name="_Toc26003163"/>
      <w:bookmarkStart w:id="1060" w:name="_Toc26367436"/>
      <w:bookmarkStart w:id="1061" w:name="_Toc26367950"/>
      <w:bookmarkStart w:id="1062" w:name="_Toc22389424"/>
      <w:bookmarkStart w:id="1063" w:name="_Toc25338545"/>
      <w:bookmarkStart w:id="1064" w:name="_Toc26002925"/>
      <w:bookmarkStart w:id="1065" w:name="_Toc26003164"/>
      <w:bookmarkStart w:id="1066" w:name="_Toc26367437"/>
      <w:bookmarkStart w:id="1067" w:name="_Toc26367951"/>
      <w:bookmarkStart w:id="1068" w:name="_Toc22389425"/>
      <w:bookmarkStart w:id="1069" w:name="_Toc25338546"/>
      <w:bookmarkStart w:id="1070" w:name="_Toc26002926"/>
      <w:bookmarkStart w:id="1071" w:name="_Toc26003165"/>
      <w:bookmarkStart w:id="1072" w:name="_Toc26367438"/>
      <w:bookmarkStart w:id="1073" w:name="_Toc26367952"/>
      <w:bookmarkStart w:id="1074" w:name="_Toc22389426"/>
      <w:bookmarkStart w:id="1075" w:name="_Toc25338547"/>
      <w:bookmarkStart w:id="1076" w:name="_Toc26002927"/>
      <w:bookmarkStart w:id="1077" w:name="_Toc26003166"/>
      <w:bookmarkStart w:id="1078" w:name="_Toc26367439"/>
      <w:bookmarkStart w:id="1079" w:name="_Toc26367953"/>
      <w:bookmarkStart w:id="1080" w:name="_Toc22389427"/>
      <w:bookmarkStart w:id="1081" w:name="_Toc25338548"/>
      <w:bookmarkStart w:id="1082" w:name="_Toc26002928"/>
      <w:bookmarkStart w:id="1083" w:name="_Toc26003167"/>
      <w:bookmarkStart w:id="1084" w:name="_Toc26367440"/>
      <w:bookmarkStart w:id="1085" w:name="_Toc26367954"/>
      <w:bookmarkStart w:id="1086" w:name="_Toc22389428"/>
      <w:bookmarkStart w:id="1087" w:name="_Toc25338549"/>
      <w:bookmarkStart w:id="1088" w:name="_Toc26002929"/>
      <w:bookmarkStart w:id="1089" w:name="_Toc26003168"/>
      <w:bookmarkStart w:id="1090" w:name="_Toc26367441"/>
      <w:bookmarkStart w:id="1091" w:name="_Toc26367955"/>
      <w:bookmarkStart w:id="1092" w:name="_Toc22389429"/>
      <w:bookmarkStart w:id="1093" w:name="_Toc25338550"/>
      <w:bookmarkStart w:id="1094" w:name="_Toc26002930"/>
      <w:bookmarkStart w:id="1095" w:name="_Toc26003169"/>
      <w:bookmarkStart w:id="1096" w:name="_Toc26367442"/>
      <w:bookmarkStart w:id="1097" w:name="_Toc26367956"/>
      <w:bookmarkStart w:id="1098" w:name="_Toc22389430"/>
      <w:bookmarkStart w:id="1099" w:name="_Toc25338551"/>
      <w:bookmarkStart w:id="1100" w:name="_Toc26002931"/>
      <w:bookmarkStart w:id="1101" w:name="_Toc26003170"/>
      <w:bookmarkStart w:id="1102" w:name="_Toc26367443"/>
      <w:bookmarkStart w:id="1103" w:name="_Toc26367957"/>
      <w:bookmarkStart w:id="1104" w:name="_Toc22389431"/>
      <w:bookmarkStart w:id="1105" w:name="_Toc25338552"/>
      <w:bookmarkStart w:id="1106" w:name="_Toc26002932"/>
      <w:bookmarkStart w:id="1107" w:name="_Toc26003171"/>
      <w:bookmarkStart w:id="1108" w:name="_Toc26367444"/>
      <w:bookmarkStart w:id="1109" w:name="_Toc26367958"/>
      <w:bookmarkStart w:id="1110" w:name="_Toc22389432"/>
      <w:bookmarkStart w:id="1111" w:name="_Toc25338553"/>
      <w:bookmarkStart w:id="1112" w:name="_Toc26002933"/>
      <w:bookmarkStart w:id="1113" w:name="_Toc26003172"/>
      <w:bookmarkStart w:id="1114" w:name="_Toc26367445"/>
      <w:bookmarkStart w:id="1115" w:name="_Toc26367959"/>
      <w:bookmarkStart w:id="1116" w:name="_Toc22389433"/>
      <w:bookmarkStart w:id="1117" w:name="_Toc25338554"/>
      <w:bookmarkStart w:id="1118" w:name="_Toc26002934"/>
      <w:bookmarkStart w:id="1119" w:name="_Toc26003173"/>
      <w:bookmarkStart w:id="1120" w:name="_Toc26367446"/>
      <w:bookmarkStart w:id="1121" w:name="_Toc26367960"/>
      <w:bookmarkStart w:id="1122" w:name="_Toc22389434"/>
      <w:bookmarkStart w:id="1123" w:name="_Toc25338555"/>
      <w:bookmarkStart w:id="1124" w:name="_Toc26002935"/>
      <w:bookmarkStart w:id="1125" w:name="_Toc26003174"/>
      <w:bookmarkStart w:id="1126" w:name="_Toc26367447"/>
      <w:bookmarkStart w:id="1127" w:name="_Toc26367961"/>
      <w:bookmarkStart w:id="1128" w:name="_Toc22389435"/>
      <w:bookmarkStart w:id="1129" w:name="_Toc25338556"/>
      <w:bookmarkStart w:id="1130" w:name="_Toc26002936"/>
      <w:bookmarkStart w:id="1131" w:name="_Toc26003175"/>
      <w:bookmarkStart w:id="1132" w:name="_Toc26367448"/>
      <w:bookmarkStart w:id="1133" w:name="_Toc26367962"/>
      <w:bookmarkStart w:id="1134" w:name="_Toc22389436"/>
      <w:bookmarkStart w:id="1135" w:name="_Toc25338557"/>
      <w:bookmarkStart w:id="1136" w:name="_Toc26002937"/>
      <w:bookmarkStart w:id="1137" w:name="_Toc26003176"/>
      <w:bookmarkStart w:id="1138" w:name="_Toc26367449"/>
      <w:bookmarkStart w:id="1139" w:name="_Toc26367963"/>
      <w:bookmarkStart w:id="1140" w:name="_Toc22389437"/>
      <w:bookmarkStart w:id="1141" w:name="_Toc25338558"/>
      <w:bookmarkStart w:id="1142" w:name="_Toc26002938"/>
      <w:bookmarkStart w:id="1143" w:name="_Toc26003177"/>
      <w:bookmarkStart w:id="1144" w:name="_Toc26367450"/>
      <w:bookmarkStart w:id="1145" w:name="_Toc26367964"/>
      <w:bookmarkStart w:id="1146" w:name="_Toc22389438"/>
      <w:bookmarkStart w:id="1147" w:name="_Toc25338559"/>
      <w:bookmarkStart w:id="1148" w:name="_Toc26002939"/>
      <w:bookmarkStart w:id="1149" w:name="_Toc26003178"/>
      <w:bookmarkStart w:id="1150" w:name="_Toc26367451"/>
      <w:bookmarkStart w:id="1151" w:name="_Toc26367965"/>
      <w:bookmarkStart w:id="1152" w:name="_Toc22389439"/>
      <w:bookmarkStart w:id="1153" w:name="_Toc25338560"/>
      <w:bookmarkStart w:id="1154" w:name="_Toc26002940"/>
      <w:bookmarkStart w:id="1155" w:name="_Toc26003179"/>
      <w:bookmarkStart w:id="1156" w:name="_Toc26367452"/>
      <w:bookmarkStart w:id="1157" w:name="_Toc26367966"/>
      <w:bookmarkStart w:id="1158" w:name="_Toc22389440"/>
      <w:bookmarkStart w:id="1159" w:name="_Toc25338561"/>
      <w:bookmarkStart w:id="1160" w:name="_Toc26002941"/>
      <w:bookmarkStart w:id="1161" w:name="_Toc26003180"/>
      <w:bookmarkStart w:id="1162" w:name="_Toc26367453"/>
      <w:bookmarkStart w:id="1163" w:name="_Toc26367967"/>
      <w:bookmarkStart w:id="1164" w:name="_Toc22389441"/>
      <w:bookmarkStart w:id="1165" w:name="_Toc25338562"/>
      <w:bookmarkStart w:id="1166" w:name="_Toc26002942"/>
      <w:bookmarkStart w:id="1167" w:name="_Toc26003181"/>
      <w:bookmarkStart w:id="1168" w:name="_Toc26367454"/>
      <w:bookmarkStart w:id="1169" w:name="_Toc26367968"/>
      <w:bookmarkStart w:id="1170" w:name="_Toc22389442"/>
      <w:bookmarkStart w:id="1171" w:name="_Toc25338563"/>
      <w:bookmarkStart w:id="1172" w:name="_Toc26002943"/>
      <w:bookmarkStart w:id="1173" w:name="_Toc26003182"/>
      <w:bookmarkStart w:id="1174" w:name="_Toc26367455"/>
      <w:bookmarkStart w:id="1175" w:name="_Toc26367969"/>
      <w:bookmarkStart w:id="1176" w:name="_Toc22389443"/>
      <w:bookmarkStart w:id="1177" w:name="_Toc25338564"/>
      <w:bookmarkStart w:id="1178" w:name="_Toc26002944"/>
      <w:bookmarkStart w:id="1179" w:name="_Toc26003183"/>
      <w:bookmarkStart w:id="1180" w:name="_Toc26367456"/>
      <w:bookmarkStart w:id="1181" w:name="_Toc26367970"/>
      <w:bookmarkStart w:id="1182" w:name="_Toc22389444"/>
      <w:bookmarkStart w:id="1183" w:name="_Toc25338565"/>
      <w:bookmarkStart w:id="1184" w:name="_Toc26002945"/>
      <w:bookmarkStart w:id="1185" w:name="_Toc26003184"/>
      <w:bookmarkStart w:id="1186" w:name="_Toc26367457"/>
      <w:bookmarkStart w:id="1187" w:name="_Toc26367971"/>
      <w:bookmarkStart w:id="1188" w:name="_Toc22389445"/>
      <w:bookmarkStart w:id="1189" w:name="_Toc25338566"/>
      <w:bookmarkStart w:id="1190" w:name="_Toc26002946"/>
      <w:bookmarkStart w:id="1191" w:name="_Toc26003185"/>
      <w:bookmarkStart w:id="1192" w:name="_Toc26367458"/>
      <w:bookmarkStart w:id="1193" w:name="_Toc26367972"/>
      <w:bookmarkStart w:id="1194" w:name="_Toc22389446"/>
      <w:bookmarkStart w:id="1195" w:name="_Toc25338567"/>
      <w:bookmarkStart w:id="1196" w:name="_Toc26002947"/>
      <w:bookmarkStart w:id="1197" w:name="_Toc26003186"/>
      <w:bookmarkStart w:id="1198" w:name="_Toc26367459"/>
      <w:bookmarkStart w:id="1199" w:name="_Toc26367973"/>
      <w:bookmarkStart w:id="1200" w:name="_Toc22389447"/>
      <w:bookmarkStart w:id="1201" w:name="_Toc25338568"/>
      <w:bookmarkStart w:id="1202" w:name="_Toc26002948"/>
      <w:bookmarkStart w:id="1203" w:name="_Toc26003187"/>
      <w:bookmarkStart w:id="1204" w:name="_Toc26367460"/>
      <w:bookmarkStart w:id="1205" w:name="_Toc26367974"/>
      <w:bookmarkStart w:id="1206" w:name="_Toc22389448"/>
      <w:bookmarkStart w:id="1207" w:name="_Toc25338569"/>
      <w:bookmarkStart w:id="1208" w:name="_Toc26002949"/>
      <w:bookmarkStart w:id="1209" w:name="_Toc26003188"/>
      <w:bookmarkStart w:id="1210" w:name="_Toc26367461"/>
      <w:bookmarkStart w:id="1211" w:name="_Toc26367975"/>
      <w:bookmarkStart w:id="1212" w:name="_Toc22389449"/>
      <w:bookmarkStart w:id="1213" w:name="_Toc25338570"/>
      <w:bookmarkStart w:id="1214" w:name="_Toc26002950"/>
      <w:bookmarkStart w:id="1215" w:name="_Toc26003189"/>
      <w:bookmarkStart w:id="1216" w:name="_Toc26367462"/>
      <w:bookmarkStart w:id="1217" w:name="_Toc26367976"/>
      <w:bookmarkStart w:id="1218" w:name="_Toc22389450"/>
      <w:bookmarkStart w:id="1219" w:name="_Toc25338571"/>
      <w:bookmarkStart w:id="1220" w:name="_Toc26002951"/>
      <w:bookmarkStart w:id="1221" w:name="_Toc26003190"/>
      <w:bookmarkStart w:id="1222" w:name="_Toc26367463"/>
      <w:bookmarkStart w:id="1223" w:name="_Toc26367977"/>
      <w:bookmarkStart w:id="1224" w:name="_Toc22389451"/>
      <w:bookmarkStart w:id="1225" w:name="_Toc25338572"/>
      <w:bookmarkStart w:id="1226" w:name="_Toc26002952"/>
      <w:bookmarkStart w:id="1227" w:name="_Toc26003191"/>
      <w:bookmarkStart w:id="1228" w:name="_Toc26367464"/>
      <w:bookmarkStart w:id="1229" w:name="_Toc26367978"/>
      <w:bookmarkStart w:id="1230" w:name="_Toc22389452"/>
      <w:bookmarkStart w:id="1231" w:name="_Toc25338573"/>
      <w:bookmarkStart w:id="1232" w:name="_Toc26002953"/>
      <w:bookmarkStart w:id="1233" w:name="_Toc26003192"/>
      <w:bookmarkStart w:id="1234" w:name="_Toc26367465"/>
      <w:bookmarkStart w:id="1235" w:name="_Toc26367979"/>
      <w:bookmarkStart w:id="1236" w:name="_Toc22389453"/>
      <w:bookmarkStart w:id="1237" w:name="_Toc25338574"/>
      <w:bookmarkStart w:id="1238" w:name="_Toc26002954"/>
      <w:bookmarkStart w:id="1239" w:name="_Toc26003193"/>
      <w:bookmarkStart w:id="1240" w:name="_Toc26367466"/>
      <w:bookmarkStart w:id="1241" w:name="_Toc26367980"/>
      <w:bookmarkStart w:id="1242" w:name="_Toc22389454"/>
      <w:bookmarkStart w:id="1243" w:name="_Toc25338575"/>
      <w:bookmarkStart w:id="1244" w:name="_Toc26002955"/>
      <w:bookmarkStart w:id="1245" w:name="_Toc26003194"/>
      <w:bookmarkStart w:id="1246" w:name="_Toc26367467"/>
      <w:bookmarkStart w:id="1247" w:name="_Toc26367981"/>
      <w:bookmarkStart w:id="1248" w:name="_Toc22389455"/>
      <w:bookmarkStart w:id="1249" w:name="_Toc25338576"/>
      <w:bookmarkStart w:id="1250" w:name="_Toc26002956"/>
      <w:bookmarkStart w:id="1251" w:name="_Toc26003195"/>
      <w:bookmarkStart w:id="1252" w:name="_Toc26367468"/>
      <w:bookmarkStart w:id="1253" w:name="_Toc26367982"/>
      <w:bookmarkStart w:id="1254" w:name="_Toc22389456"/>
      <w:bookmarkStart w:id="1255" w:name="_Toc25338577"/>
      <w:bookmarkStart w:id="1256" w:name="_Toc26002957"/>
      <w:bookmarkStart w:id="1257" w:name="_Toc26003196"/>
      <w:bookmarkStart w:id="1258" w:name="_Toc26367469"/>
      <w:bookmarkStart w:id="1259" w:name="_Toc26367983"/>
      <w:bookmarkStart w:id="1260" w:name="_Toc22389457"/>
      <w:bookmarkStart w:id="1261" w:name="_Toc25338578"/>
      <w:bookmarkStart w:id="1262" w:name="_Toc26002958"/>
      <w:bookmarkStart w:id="1263" w:name="_Toc26003197"/>
      <w:bookmarkStart w:id="1264" w:name="_Toc26367470"/>
      <w:bookmarkStart w:id="1265" w:name="_Toc26367984"/>
      <w:bookmarkStart w:id="1266" w:name="_Toc22389458"/>
      <w:bookmarkStart w:id="1267" w:name="_Toc25338579"/>
      <w:bookmarkStart w:id="1268" w:name="_Toc26002959"/>
      <w:bookmarkStart w:id="1269" w:name="_Toc26003198"/>
      <w:bookmarkStart w:id="1270" w:name="_Toc26367471"/>
      <w:bookmarkStart w:id="1271" w:name="_Toc26367985"/>
      <w:bookmarkStart w:id="1272" w:name="_Toc22389459"/>
      <w:bookmarkStart w:id="1273" w:name="_Toc25338580"/>
      <w:bookmarkStart w:id="1274" w:name="_Toc26002960"/>
      <w:bookmarkStart w:id="1275" w:name="_Toc26003199"/>
      <w:bookmarkStart w:id="1276" w:name="_Toc26367472"/>
      <w:bookmarkStart w:id="1277" w:name="_Toc26367986"/>
      <w:bookmarkStart w:id="1278" w:name="_Toc22389460"/>
      <w:bookmarkStart w:id="1279" w:name="_Toc25338581"/>
      <w:bookmarkStart w:id="1280" w:name="_Toc26002961"/>
      <w:bookmarkStart w:id="1281" w:name="_Toc26003200"/>
      <w:bookmarkStart w:id="1282" w:name="_Toc26367473"/>
      <w:bookmarkStart w:id="1283" w:name="_Toc26367987"/>
      <w:bookmarkStart w:id="1284" w:name="_Toc22389461"/>
      <w:bookmarkStart w:id="1285" w:name="_Toc25338582"/>
      <w:bookmarkStart w:id="1286" w:name="_Toc26002962"/>
      <w:bookmarkStart w:id="1287" w:name="_Toc26003201"/>
      <w:bookmarkStart w:id="1288" w:name="_Toc26367474"/>
      <w:bookmarkStart w:id="1289" w:name="_Toc26367988"/>
      <w:bookmarkStart w:id="1290" w:name="_Toc22389462"/>
      <w:bookmarkStart w:id="1291" w:name="_Toc25338583"/>
      <w:bookmarkStart w:id="1292" w:name="_Toc26002963"/>
      <w:bookmarkStart w:id="1293" w:name="_Toc26003202"/>
      <w:bookmarkStart w:id="1294" w:name="_Toc26367475"/>
      <w:bookmarkStart w:id="1295" w:name="_Toc26367989"/>
      <w:bookmarkStart w:id="1296" w:name="_Toc22389463"/>
      <w:bookmarkStart w:id="1297" w:name="_Toc25338584"/>
      <w:bookmarkStart w:id="1298" w:name="_Toc26002964"/>
      <w:bookmarkStart w:id="1299" w:name="_Toc26003203"/>
      <w:bookmarkStart w:id="1300" w:name="_Toc26367476"/>
      <w:bookmarkStart w:id="1301" w:name="_Toc26367990"/>
      <w:bookmarkStart w:id="1302" w:name="_Toc22389464"/>
      <w:bookmarkStart w:id="1303" w:name="_Toc25338585"/>
      <w:bookmarkStart w:id="1304" w:name="_Toc26002965"/>
      <w:bookmarkStart w:id="1305" w:name="_Toc26003204"/>
      <w:bookmarkStart w:id="1306" w:name="_Toc26367477"/>
      <w:bookmarkStart w:id="1307" w:name="_Toc26367991"/>
      <w:bookmarkStart w:id="1308" w:name="_Toc22389465"/>
      <w:bookmarkStart w:id="1309" w:name="_Toc25338586"/>
      <w:bookmarkStart w:id="1310" w:name="_Toc26002966"/>
      <w:bookmarkStart w:id="1311" w:name="_Toc26003205"/>
      <w:bookmarkStart w:id="1312" w:name="_Toc26367478"/>
      <w:bookmarkStart w:id="1313" w:name="_Toc26367992"/>
      <w:bookmarkStart w:id="1314" w:name="_Toc22389466"/>
      <w:bookmarkStart w:id="1315" w:name="_Toc25338587"/>
      <w:bookmarkStart w:id="1316" w:name="_Toc26002967"/>
      <w:bookmarkStart w:id="1317" w:name="_Toc26003206"/>
      <w:bookmarkStart w:id="1318" w:name="_Toc26367479"/>
      <w:bookmarkStart w:id="1319" w:name="_Toc26367993"/>
      <w:bookmarkStart w:id="1320" w:name="_Toc22389467"/>
      <w:bookmarkStart w:id="1321" w:name="_Toc25338588"/>
      <w:bookmarkStart w:id="1322" w:name="_Toc26002968"/>
      <w:bookmarkStart w:id="1323" w:name="_Toc26003207"/>
      <w:bookmarkStart w:id="1324" w:name="_Toc26367480"/>
      <w:bookmarkStart w:id="1325" w:name="_Toc26367994"/>
      <w:bookmarkStart w:id="1326" w:name="_Toc22389468"/>
      <w:bookmarkStart w:id="1327" w:name="_Toc25338589"/>
      <w:bookmarkStart w:id="1328" w:name="_Toc26002969"/>
      <w:bookmarkStart w:id="1329" w:name="_Toc26003208"/>
      <w:bookmarkStart w:id="1330" w:name="_Toc26367481"/>
      <w:bookmarkStart w:id="1331" w:name="_Toc26367995"/>
      <w:bookmarkStart w:id="1332" w:name="_Toc22389469"/>
      <w:bookmarkStart w:id="1333" w:name="_Toc25338590"/>
      <w:bookmarkStart w:id="1334" w:name="_Toc26002970"/>
      <w:bookmarkStart w:id="1335" w:name="_Toc26003209"/>
      <w:bookmarkStart w:id="1336" w:name="_Toc26367482"/>
      <w:bookmarkStart w:id="1337" w:name="_Toc26367996"/>
      <w:bookmarkStart w:id="1338" w:name="_Toc22389470"/>
      <w:bookmarkStart w:id="1339" w:name="_Toc25338591"/>
      <w:bookmarkStart w:id="1340" w:name="_Toc26002971"/>
      <w:bookmarkStart w:id="1341" w:name="_Toc26003210"/>
      <w:bookmarkStart w:id="1342" w:name="_Toc26367483"/>
      <w:bookmarkStart w:id="1343" w:name="_Toc26367997"/>
      <w:bookmarkStart w:id="1344" w:name="_Toc22389471"/>
      <w:bookmarkStart w:id="1345" w:name="_Toc25338592"/>
      <w:bookmarkStart w:id="1346" w:name="_Toc26002972"/>
      <w:bookmarkStart w:id="1347" w:name="_Toc26003211"/>
      <w:bookmarkStart w:id="1348" w:name="_Toc26367484"/>
      <w:bookmarkStart w:id="1349" w:name="_Toc26367998"/>
      <w:bookmarkStart w:id="1350" w:name="_Toc22389472"/>
      <w:bookmarkStart w:id="1351" w:name="_Toc25338593"/>
      <w:bookmarkStart w:id="1352" w:name="_Toc26002973"/>
      <w:bookmarkStart w:id="1353" w:name="_Toc26003212"/>
      <w:bookmarkStart w:id="1354" w:name="_Toc26367485"/>
      <w:bookmarkStart w:id="1355" w:name="_Toc26367999"/>
      <w:bookmarkStart w:id="1356" w:name="_Toc22389473"/>
      <w:bookmarkStart w:id="1357" w:name="_Toc25338594"/>
      <w:bookmarkStart w:id="1358" w:name="_Toc26002974"/>
      <w:bookmarkStart w:id="1359" w:name="_Toc26003213"/>
      <w:bookmarkStart w:id="1360" w:name="_Toc26367486"/>
      <w:bookmarkStart w:id="1361" w:name="_Toc26368000"/>
      <w:bookmarkStart w:id="1362" w:name="_Toc22389474"/>
      <w:bookmarkStart w:id="1363" w:name="_Toc25338595"/>
      <w:bookmarkStart w:id="1364" w:name="_Toc26002975"/>
      <w:bookmarkStart w:id="1365" w:name="_Toc26003214"/>
      <w:bookmarkStart w:id="1366" w:name="_Toc26367487"/>
      <w:bookmarkStart w:id="1367" w:name="_Toc26368001"/>
      <w:bookmarkStart w:id="1368" w:name="_Toc22389475"/>
      <w:bookmarkStart w:id="1369" w:name="_Toc25338596"/>
      <w:bookmarkStart w:id="1370" w:name="_Toc26002976"/>
      <w:bookmarkStart w:id="1371" w:name="_Toc26003215"/>
      <w:bookmarkStart w:id="1372" w:name="_Toc26367488"/>
      <w:bookmarkStart w:id="1373" w:name="_Toc26368002"/>
      <w:bookmarkStart w:id="1374" w:name="_Toc21259958"/>
      <w:bookmarkStart w:id="1375" w:name="_Toc26368003"/>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r w:rsidRPr="00BC1F3B">
        <w:t>Halskliermetastasen met onbekende primaire tumor</w:t>
      </w:r>
      <w:bookmarkEnd w:id="403"/>
      <w:bookmarkEnd w:id="404"/>
      <w:bookmarkEnd w:id="405"/>
      <w:bookmarkEnd w:id="406"/>
      <w:bookmarkEnd w:id="1374"/>
      <w:bookmarkEnd w:id="1375"/>
    </w:p>
    <w:p w14:paraId="2F7A8AE1" w14:textId="32344E67" w:rsidR="00D01617" w:rsidRPr="00BC1F3B" w:rsidRDefault="00D01617" w:rsidP="00014536">
      <w:pPr>
        <w:pStyle w:val="Kop3"/>
        <w:spacing w:line="276" w:lineRule="auto"/>
      </w:pPr>
      <w:bookmarkStart w:id="1376" w:name="_Toc21259959"/>
      <w:bookmarkStart w:id="1377" w:name="_Toc26368004"/>
      <w:r w:rsidRPr="00BC1F3B">
        <w:t>Begrenzing</w:t>
      </w:r>
      <w:bookmarkEnd w:id="1376"/>
      <w:bookmarkEnd w:id="1377"/>
    </w:p>
    <w:p w14:paraId="0B2EB5AE" w14:textId="4ABEB199" w:rsidR="00D01617" w:rsidRPr="00BC1F3B" w:rsidRDefault="00D01617" w:rsidP="00014536">
      <w:pPr>
        <w:pStyle w:val="Plattetekst"/>
        <w:spacing w:line="276" w:lineRule="auto"/>
        <w:jc w:val="both"/>
        <w:rPr>
          <w:rFonts w:ascii="Segoe UI Light" w:hAnsi="Segoe UI Light" w:cstheme="minorHAnsi"/>
          <w:sz w:val="22"/>
          <w:szCs w:val="22"/>
        </w:rPr>
      </w:pPr>
      <w:r w:rsidRPr="00BC1F3B">
        <w:rPr>
          <w:rFonts w:ascii="Segoe UI Light" w:hAnsi="Segoe UI Light" w:cstheme="minorHAnsi"/>
          <w:sz w:val="22"/>
          <w:szCs w:val="22"/>
        </w:rPr>
        <w:t>Men spreekt van halskliermetastase(n) van een onbekende primaire tumor</w:t>
      </w:r>
      <w:r w:rsidR="00C540A4" w:rsidRPr="00BC1F3B">
        <w:rPr>
          <w:rFonts w:ascii="Segoe UI Light" w:hAnsi="Segoe UI Light" w:cstheme="minorHAnsi"/>
          <w:sz w:val="22"/>
          <w:szCs w:val="22"/>
        </w:rPr>
        <w:t xml:space="preserve"> (pT0)</w:t>
      </w:r>
      <w:r w:rsidRPr="00BC1F3B">
        <w:rPr>
          <w:rFonts w:ascii="Segoe UI Light" w:hAnsi="Segoe UI Light" w:cstheme="minorHAnsi"/>
          <w:sz w:val="22"/>
          <w:szCs w:val="22"/>
        </w:rPr>
        <w:t>, indien na uitgebreide diagnostiek, inclusief PET-CT, panendoscopie en gerichte biopten</w:t>
      </w:r>
      <w:r w:rsidR="00C540A4" w:rsidRPr="00BC1F3B">
        <w:rPr>
          <w:rFonts w:ascii="Segoe UI Light" w:hAnsi="Segoe UI Light" w:cstheme="minorHAnsi"/>
          <w:sz w:val="22"/>
          <w:szCs w:val="22"/>
        </w:rPr>
        <w:t xml:space="preserve"> , tonsilectomie en evt. TORS tongbasis</w:t>
      </w:r>
      <w:r w:rsidRPr="00BC1F3B">
        <w:rPr>
          <w:rFonts w:ascii="Segoe UI Light" w:hAnsi="Segoe UI Light" w:cstheme="minorHAnsi"/>
          <w:sz w:val="22"/>
          <w:szCs w:val="22"/>
        </w:rPr>
        <w:t xml:space="preserve"> geen aanwijzingen gevonden worden voor een primair tumorproces.</w:t>
      </w:r>
    </w:p>
    <w:p w14:paraId="19FC82D2" w14:textId="7855D4A0" w:rsidR="00D01617" w:rsidRPr="00BC1F3B" w:rsidRDefault="00D01617" w:rsidP="00014536">
      <w:pPr>
        <w:pStyle w:val="Kop3"/>
        <w:spacing w:line="276" w:lineRule="auto"/>
      </w:pPr>
      <w:bookmarkStart w:id="1378" w:name="_Toc147893691"/>
      <w:bookmarkStart w:id="1379" w:name="_Toc147895316"/>
      <w:bookmarkStart w:id="1380" w:name="_Toc150309367"/>
      <w:bookmarkStart w:id="1381" w:name="_Toc21259960"/>
      <w:bookmarkStart w:id="1382" w:name="_Toc26368005"/>
      <w:r w:rsidRPr="00BC1F3B">
        <w:t>Diagnostiek</w:t>
      </w:r>
      <w:bookmarkEnd w:id="1378"/>
      <w:bookmarkEnd w:id="1379"/>
      <w:bookmarkEnd w:id="1380"/>
      <w:bookmarkEnd w:id="1381"/>
      <w:bookmarkEnd w:id="1382"/>
    </w:p>
    <w:p w14:paraId="07336505"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 xml:space="preserve">Uitgebreid klinisch onderzoek met inbegrip van hoofd-hals onderzoek met inbegrip van endoscopie </w:t>
      </w:r>
    </w:p>
    <w:p w14:paraId="59B7232B" w14:textId="77777777" w:rsidR="00D01617" w:rsidRPr="00BC1F3B" w:rsidRDefault="00D01617" w:rsidP="00014536">
      <w:pPr>
        <w:spacing w:line="276" w:lineRule="auto"/>
        <w:jc w:val="both"/>
        <w:rPr>
          <w:rFonts w:ascii="Segoe UI Light" w:hAnsi="Segoe UI Light" w:cstheme="minorHAnsi"/>
          <w:sz w:val="22"/>
          <w:szCs w:val="22"/>
        </w:rPr>
      </w:pPr>
    </w:p>
    <w:p w14:paraId="61CD04DB" w14:textId="3F47B71B" w:rsidR="00D01617" w:rsidRPr="00BC1F3B" w:rsidRDefault="00D01617" w:rsidP="00014536">
      <w:pPr>
        <w:pStyle w:val="Lijstalinea"/>
        <w:numPr>
          <w:ilvl w:val="1"/>
          <w:numId w:val="58"/>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Cytologische punctie onder echografie ( FNAC) </w:t>
      </w:r>
      <w:r w:rsidR="00C540A4" w:rsidRPr="00BC1F3B">
        <w:rPr>
          <w:rFonts w:ascii="Segoe UI Light" w:hAnsi="Segoe UI Light" w:cstheme="minorHAnsi"/>
          <w:sz w:val="22"/>
          <w:szCs w:val="22"/>
        </w:rPr>
        <w:t>+ evt. p16</w:t>
      </w:r>
    </w:p>
    <w:p w14:paraId="11403667" w14:textId="77777777" w:rsidR="00D01617" w:rsidRPr="00BC1F3B" w:rsidRDefault="00D01617" w:rsidP="00014536">
      <w:pPr>
        <w:pStyle w:val="Lijstalinea"/>
        <w:numPr>
          <w:ilvl w:val="1"/>
          <w:numId w:val="58"/>
        </w:numPr>
        <w:spacing w:line="276" w:lineRule="auto"/>
        <w:ind w:left="426"/>
        <w:jc w:val="both"/>
        <w:rPr>
          <w:rFonts w:ascii="Segoe UI Light" w:hAnsi="Segoe UI Light" w:cstheme="minorHAnsi"/>
          <w:sz w:val="22"/>
          <w:szCs w:val="22"/>
          <w:lang w:val="en-GB"/>
        </w:rPr>
      </w:pPr>
      <w:r w:rsidRPr="00BC1F3B">
        <w:rPr>
          <w:rFonts w:ascii="Segoe UI Light" w:hAnsi="Segoe UI Light" w:cstheme="minorHAnsi"/>
          <w:sz w:val="22"/>
          <w:szCs w:val="22"/>
          <w:lang w:val="en-GB"/>
        </w:rPr>
        <w:t xml:space="preserve">CT thorax </w:t>
      </w:r>
    </w:p>
    <w:p w14:paraId="6773D605" w14:textId="77777777" w:rsidR="00D01617" w:rsidRPr="00BC1F3B" w:rsidRDefault="00D01617" w:rsidP="00014536">
      <w:pPr>
        <w:pStyle w:val="Lijstalinea"/>
        <w:numPr>
          <w:ilvl w:val="1"/>
          <w:numId w:val="58"/>
        </w:numPr>
        <w:spacing w:line="276" w:lineRule="auto"/>
        <w:ind w:left="426"/>
        <w:jc w:val="both"/>
        <w:rPr>
          <w:rFonts w:ascii="Segoe UI Light" w:hAnsi="Segoe UI Light" w:cstheme="minorHAnsi"/>
          <w:sz w:val="22"/>
          <w:szCs w:val="22"/>
          <w:lang w:val="en-GB"/>
        </w:rPr>
      </w:pPr>
      <w:r w:rsidRPr="00BC1F3B">
        <w:rPr>
          <w:rFonts w:ascii="Segoe UI Light" w:hAnsi="Segoe UI Light" w:cstheme="minorHAnsi"/>
          <w:sz w:val="22"/>
          <w:szCs w:val="22"/>
          <w:lang w:val="en-GB"/>
        </w:rPr>
        <w:t xml:space="preserve">MRI of CT </w:t>
      </w:r>
    </w:p>
    <w:p w14:paraId="61E67E64" w14:textId="77777777" w:rsidR="00D01617" w:rsidRPr="00BC1F3B" w:rsidRDefault="00D01617" w:rsidP="00014536">
      <w:pPr>
        <w:pStyle w:val="Lijstalinea"/>
        <w:numPr>
          <w:ilvl w:val="1"/>
          <w:numId w:val="58"/>
        </w:numPr>
        <w:spacing w:line="276" w:lineRule="auto"/>
        <w:ind w:left="426"/>
        <w:jc w:val="both"/>
        <w:rPr>
          <w:rFonts w:ascii="Segoe UI Light" w:hAnsi="Segoe UI Light" w:cstheme="minorHAnsi"/>
          <w:sz w:val="22"/>
          <w:szCs w:val="22"/>
          <w:lang w:val="en-GB"/>
        </w:rPr>
      </w:pPr>
      <w:r w:rsidRPr="00BC1F3B">
        <w:rPr>
          <w:rFonts w:ascii="Segoe UI Light" w:hAnsi="Segoe UI Light" w:cstheme="minorHAnsi"/>
          <w:sz w:val="22"/>
          <w:szCs w:val="22"/>
          <w:lang w:val="en-GB"/>
        </w:rPr>
        <w:t xml:space="preserve">PET-CT </w:t>
      </w:r>
    </w:p>
    <w:p w14:paraId="628BB6D7" w14:textId="77777777" w:rsidR="00D01617" w:rsidRPr="00BC1F3B" w:rsidRDefault="00D01617" w:rsidP="00014536">
      <w:pPr>
        <w:pStyle w:val="Lijstalinea"/>
        <w:numPr>
          <w:ilvl w:val="1"/>
          <w:numId w:val="58"/>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Echo abdomen op indicatie </w:t>
      </w:r>
    </w:p>
    <w:p w14:paraId="24F24141" w14:textId="79F0373A" w:rsidR="00D01617" w:rsidRPr="00BC1F3B" w:rsidRDefault="00D01617" w:rsidP="00014536">
      <w:pPr>
        <w:pStyle w:val="Lijstalinea"/>
        <w:numPr>
          <w:ilvl w:val="1"/>
          <w:numId w:val="58"/>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Virus serologie </w:t>
      </w:r>
      <w:r w:rsidR="00C540A4" w:rsidRPr="00BC1F3B">
        <w:rPr>
          <w:rFonts w:ascii="Segoe UI Light" w:hAnsi="Segoe UI Light" w:cstheme="minorHAnsi"/>
          <w:sz w:val="22"/>
          <w:szCs w:val="22"/>
        </w:rPr>
        <w:t>(EBV, HPV (P16))</w:t>
      </w:r>
    </w:p>
    <w:p w14:paraId="7CBE2AB5" w14:textId="735E81F6" w:rsidR="00D01617" w:rsidRPr="00BC1F3B" w:rsidRDefault="00D01617" w:rsidP="00014536">
      <w:pPr>
        <w:pStyle w:val="Lijstalinea"/>
        <w:numPr>
          <w:ilvl w:val="1"/>
          <w:numId w:val="58"/>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Panendoscopie onder narcose van het hoofd-halsgebied met gerichte biopten </w:t>
      </w:r>
      <w:r w:rsidR="00C540A4" w:rsidRPr="00BC1F3B">
        <w:rPr>
          <w:rFonts w:ascii="Segoe UI Light" w:hAnsi="Segoe UI Light" w:cstheme="minorHAnsi"/>
          <w:sz w:val="22"/>
          <w:szCs w:val="22"/>
        </w:rPr>
        <w:t>,</w:t>
      </w:r>
      <w:r w:rsidRPr="00BC1F3B">
        <w:rPr>
          <w:rFonts w:ascii="Segoe UI Light" w:hAnsi="Segoe UI Light" w:cstheme="minorHAnsi"/>
          <w:sz w:val="22"/>
          <w:szCs w:val="22"/>
        </w:rPr>
        <w:t xml:space="preserve"> </w:t>
      </w:r>
      <w:r w:rsidR="00C540A4" w:rsidRPr="00BC1F3B">
        <w:rPr>
          <w:rFonts w:ascii="Segoe UI Light" w:hAnsi="Segoe UI Light" w:cstheme="minorHAnsi"/>
          <w:sz w:val="22"/>
          <w:szCs w:val="22"/>
        </w:rPr>
        <w:t>tonsillectomie en TORS tongbasis . De meeste occulte primaries bevinden zich in de orofarynx</w:t>
      </w:r>
      <w:r w:rsidRPr="00BC1F3B">
        <w:rPr>
          <w:rFonts w:ascii="Segoe UI Light" w:hAnsi="Segoe UI Light" w:cstheme="minorHAnsi"/>
          <w:sz w:val="22"/>
          <w:szCs w:val="22"/>
        </w:rPr>
        <w:t xml:space="preserve"> </w:t>
      </w:r>
      <w:r w:rsidR="00C540A4" w:rsidRPr="00BC1F3B">
        <w:rPr>
          <w:rFonts w:ascii="Segoe UI Light" w:hAnsi="Segoe UI Light" w:cstheme="minorHAnsi"/>
          <w:sz w:val="22"/>
          <w:szCs w:val="22"/>
        </w:rPr>
        <w:t>.</w:t>
      </w:r>
    </w:p>
    <w:p w14:paraId="267968A0" w14:textId="77777777" w:rsidR="00D01617" w:rsidRPr="00BC1F3B" w:rsidRDefault="00D01617" w:rsidP="00014536">
      <w:pPr>
        <w:pStyle w:val="Lijstalinea"/>
        <w:numPr>
          <w:ilvl w:val="1"/>
          <w:numId w:val="59"/>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 xml:space="preserve">Bij supraclaviculaire klieren steeds denken aan viscerale oorsprong (maag, long, mamma, ..) </w:t>
      </w:r>
    </w:p>
    <w:p w14:paraId="1AAF9A2B" w14:textId="67A782CF" w:rsidR="00D01617" w:rsidRPr="00BC1F3B" w:rsidRDefault="00D01617" w:rsidP="00014536">
      <w:pPr>
        <w:pStyle w:val="Lijstalinea"/>
        <w:numPr>
          <w:ilvl w:val="1"/>
          <w:numId w:val="59"/>
        </w:numPr>
        <w:spacing w:line="276" w:lineRule="auto"/>
        <w:ind w:left="426"/>
        <w:jc w:val="both"/>
        <w:rPr>
          <w:rFonts w:ascii="Segoe UI Light" w:hAnsi="Segoe UI Light" w:cstheme="minorHAnsi"/>
          <w:sz w:val="22"/>
          <w:szCs w:val="22"/>
        </w:rPr>
      </w:pPr>
      <w:r w:rsidRPr="00BC1F3B">
        <w:rPr>
          <w:rFonts w:ascii="Segoe UI Light" w:hAnsi="Segoe UI Light" w:cstheme="minorHAnsi"/>
          <w:sz w:val="22"/>
          <w:szCs w:val="22"/>
        </w:rPr>
        <w:t>Excisionele biopsie enkel te verrichten indien vorige onderzoeken geen primaire tumor hebben opgeleverd. Houdt steeds rekening met de definitieve behandeling (halsklierevidement) in het kiezen van de incisie.</w:t>
      </w:r>
      <w:r w:rsidRPr="00BC1F3B">
        <w:rPr>
          <w:rFonts w:ascii="Segoe UI Light" w:hAnsi="Segoe UI Light"/>
        </w:rPr>
        <w:t xml:space="preserve"> </w:t>
      </w:r>
    </w:p>
    <w:p w14:paraId="4712EFA9" w14:textId="64E72ED0" w:rsidR="00D01617" w:rsidRPr="00BC1F3B" w:rsidRDefault="00D01617" w:rsidP="00014536">
      <w:pPr>
        <w:pStyle w:val="Kop3"/>
        <w:spacing w:line="276" w:lineRule="auto"/>
      </w:pPr>
      <w:bookmarkStart w:id="1383" w:name="_Toc147893693"/>
      <w:bookmarkStart w:id="1384" w:name="_Toc147895318"/>
      <w:bookmarkStart w:id="1385" w:name="_Toc150309369"/>
      <w:bookmarkStart w:id="1386" w:name="_Toc21259962"/>
      <w:bookmarkStart w:id="1387" w:name="_Toc26368006"/>
      <w:r w:rsidRPr="00BC1F3B">
        <w:t>Histologie</w:t>
      </w:r>
      <w:bookmarkEnd w:id="1383"/>
      <w:bookmarkEnd w:id="1384"/>
      <w:bookmarkEnd w:id="1385"/>
      <w:bookmarkEnd w:id="1386"/>
      <w:bookmarkEnd w:id="1387"/>
    </w:p>
    <w:p w14:paraId="3C80FB97" w14:textId="77777777"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Plaveiselcelcarcinoom (meestal)</w:t>
      </w:r>
    </w:p>
    <w:p w14:paraId="3B40977D" w14:textId="5A85B563" w:rsidR="00D01617" w:rsidRPr="00BC1F3B" w:rsidRDefault="00D01617" w:rsidP="00014536">
      <w:p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Adenocarcinoom</w:t>
      </w:r>
    </w:p>
    <w:p w14:paraId="380062C3" w14:textId="28077BF5" w:rsidR="00D01617" w:rsidRPr="00BC1F3B" w:rsidRDefault="00D01617" w:rsidP="00014536">
      <w:pPr>
        <w:pStyle w:val="Kop3"/>
        <w:spacing w:line="276" w:lineRule="auto"/>
      </w:pPr>
      <w:bookmarkStart w:id="1388" w:name="_Toc21259963"/>
      <w:bookmarkStart w:id="1389" w:name="_Toc26368007"/>
      <w:r w:rsidRPr="00BC1F3B">
        <w:t>TNM Classificatie</w:t>
      </w:r>
      <w:bookmarkEnd w:id="1388"/>
      <w:bookmarkEnd w:id="1389"/>
    </w:p>
    <w:p w14:paraId="01D9B034" w14:textId="568CDE05" w:rsidR="00D01617" w:rsidRPr="00BC1F3B" w:rsidRDefault="00D01617" w:rsidP="00014536">
      <w:pPr>
        <w:spacing w:line="276" w:lineRule="auto"/>
        <w:jc w:val="both"/>
        <w:rPr>
          <w:rStyle w:val="Hyperlink"/>
          <w:rFonts w:ascii="Segoe UI Light" w:hAnsi="Segoe UI Light" w:cstheme="minorHAnsi"/>
          <w:sz w:val="22"/>
        </w:rPr>
      </w:pPr>
      <w:r w:rsidRPr="00BC1F3B">
        <w:rPr>
          <w:rFonts w:ascii="Segoe UI Light" w:hAnsi="Segoe UI Light" w:cstheme="minorHAnsi"/>
          <w:sz w:val="22"/>
        </w:rPr>
        <w:t xml:space="preserve">Link:  </w:t>
      </w:r>
      <w:hyperlink r:id="rId27" w:history="1">
        <w:r w:rsidRPr="00BC1F3B">
          <w:rPr>
            <w:rStyle w:val="Hyperlink"/>
            <w:rFonts w:ascii="Segoe UI Light" w:hAnsi="Segoe UI Light" w:cstheme="minorHAnsi"/>
            <w:sz w:val="22"/>
          </w:rPr>
          <w:t>http://cancerstaging.blogspot.be/</w:t>
        </w:r>
      </w:hyperlink>
    </w:p>
    <w:p w14:paraId="17497ACF" w14:textId="19C0BE55" w:rsidR="00D01617" w:rsidRPr="00BC1F3B" w:rsidRDefault="00D01617" w:rsidP="00014536">
      <w:pPr>
        <w:pStyle w:val="Kop3"/>
        <w:spacing w:line="276" w:lineRule="auto"/>
      </w:pPr>
      <w:bookmarkStart w:id="1390" w:name="_Toc21259964"/>
      <w:bookmarkStart w:id="1391" w:name="_Toc26368008"/>
      <w:r w:rsidRPr="00BC1F3B">
        <w:t>Behandeling</w:t>
      </w:r>
      <w:bookmarkEnd w:id="1390"/>
      <w:bookmarkEnd w:id="1391"/>
    </w:p>
    <w:p w14:paraId="78F9085A" w14:textId="118D76FC" w:rsidR="00D01617" w:rsidRPr="00BC1F3B" w:rsidRDefault="00D01617" w:rsidP="00014536">
      <w:pPr>
        <w:pStyle w:val="Kop4"/>
        <w:spacing w:line="276" w:lineRule="auto"/>
      </w:pPr>
      <w:bookmarkStart w:id="1392" w:name="_Toc147893695"/>
      <w:bookmarkStart w:id="1393" w:name="_Toc147895320"/>
      <w:bookmarkStart w:id="1394" w:name="_Toc150309371"/>
      <w:bookmarkStart w:id="1395" w:name="_Toc21259965"/>
      <w:r w:rsidRPr="00BC1F3B">
        <w:t>Plaveiselcelcarcinoom</w:t>
      </w:r>
      <w:bookmarkEnd w:id="1392"/>
      <w:bookmarkEnd w:id="1393"/>
      <w:bookmarkEnd w:id="1394"/>
      <w:bookmarkEnd w:id="1395"/>
    </w:p>
    <w:p w14:paraId="307D20AA" w14:textId="11360CEA" w:rsidR="00A13AA3" w:rsidRPr="00BC1F3B" w:rsidRDefault="00A13AA3" w:rsidP="00014536">
      <w:pPr>
        <w:pStyle w:val="Plattetekst"/>
        <w:numPr>
          <w:ilvl w:val="1"/>
          <w:numId w:val="87"/>
        </w:numPr>
        <w:spacing w:line="276" w:lineRule="auto"/>
        <w:jc w:val="both"/>
        <w:rPr>
          <w:rFonts w:ascii="Segoe UI Light" w:hAnsi="Segoe UI Light" w:cstheme="minorHAnsi"/>
          <w:sz w:val="22"/>
          <w:szCs w:val="22"/>
        </w:rPr>
      </w:pPr>
      <w:r w:rsidRPr="00BC1F3B">
        <w:rPr>
          <w:rFonts w:ascii="Segoe UI Light" w:hAnsi="Segoe UI Light"/>
          <w:sz w:val="22"/>
        </w:rPr>
        <w:t>(Chemo)radiatie met inclusie van de farynxmucosa.</w:t>
      </w:r>
      <w:r w:rsidRPr="00BC1F3B">
        <w:rPr>
          <w:rFonts w:ascii="Segoe UI Light" w:hAnsi="Segoe UI Light" w:cstheme="minorHAnsi"/>
          <w:sz w:val="22"/>
          <w:szCs w:val="22"/>
        </w:rPr>
        <w:t xml:space="preserve"> Bij negatieve PET-CT of negatieve NMR diffusie gewogen na 3 maanden is afwachtende houding aangewezen.Bij positieve PET-CT of positieve NMR diffusie gewogen dient overgegaan te worden tot halsklierevidement</w:t>
      </w:r>
    </w:p>
    <w:p w14:paraId="7EA88E86" w14:textId="620B7D56" w:rsidR="00D01617" w:rsidRPr="00BC1F3B" w:rsidRDefault="00D01617" w:rsidP="00014536">
      <w:pPr>
        <w:pStyle w:val="Kop4"/>
        <w:spacing w:line="276" w:lineRule="auto"/>
      </w:pPr>
      <w:bookmarkStart w:id="1396" w:name="_Toc147893698"/>
      <w:bookmarkStart w:id="1397" w:name="_Toc147895323"/>
      <w:bookmarkStart w:id="1398" w:name="_Toc150309374"/>
      <w:bookmarkStart w:id="1399" w:name="_Toc21259966"/>
      <w:r w:rsidRPr="00BC1F3B">
        <w:lastRenderedPageBreak/>
        <w:t>Adenocarcinoom</w:t>
      </w:r>
      <w:bookmarkEnd w:id="1396"/>
      <w:bookmarkEnd w:id="1397"/>
      <w:bookmarkEnd w:id="1398"/>
      <w:bookmarkEnd w:id="1399"/>
    </w:p>
    <w:p w14:paraId="2370AFC1" w14:textId="77777777" w:rsidR="00D01617" w:rsidRPr="00BC1F3B" w:rsidRDefault="00D01617" w:rsidP="00014536">
      <w:pPr>
        <w:pStyle w:val="Plattetekst"/>
        <w:numPr>
          <w:ilvl w:val="1"/>
          <w:numId w:val="88"/>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Bij het adenocarcinoom is, met uitzondering van de primaire speekselklier- en schildkliertumoren, de primaire tumor vaak buiten het hoofd-halsgebied gelokaliseerd. Onderzoek naar de primaire tumor dient zich in dit geval te beperken tot die lokalisaties, waarbij zinvolle (eventueel palliatieve) therapie mogelijk is (bijvoorbeeld mamma, schildklier, prostaat).</w:t>
      </w:r>
    </w:p>
    <w:p w14:paraId="3513495E" w14:textId="77777777" w:rsidR="00D01617" w:rsidRPr="00BC1F3B" w:rsidRDefault="00D01617" w:rsidP="00014536">
      <w:pPr>
        <w:pStyle w:val="Plattetekst"/>
        <w:numPr>
          <w:ilvl w:val="1"/>
          <w:numId w:val="88"/>
        </w:numPr>
        <w:spacing w:line="276" w:lineRule="auto"/>
        <w:jc w:val="both"/>
        <w:rPr>
          <w:rFonts w:ascii="Segoe UI Light" w:hAnsi="Segoe UI Light" w:cstheme="minorHAnsi"/>
          <w:sz w:val="22"/>
          <w:szCs w:val="22"/>
        </w:rPr>
      </w:pPr>
      <w:r w:rsidRPr="00BC1F3B">
        <w:rPr>
          <w:rFonts w:ascii="Segoe UI Light" w:hAnsi="Segoe UI Light" w:cstheme="minorHAnsi"/>
          <w:sz w:val="22"/>
          <w:szCs w:val="22"/>
        </w:rPr>
        <w:t>Indien geen primaire tumor bekend is: zelfde richtlijnen als voor plaveiselcelcarcinoom van onbekende primaire origine.</w:t>
      </w:r>
    </w:p>
    <w:p w14:paraId="4C5A225B" w14:textId="6B7DF44F" w:rsidR="00D01617" w:rsidRPr="00BC1F3B" w:rsidRDefault="00D01617" w:rsidP="00014536">
      <w:pPr>
        <w:pStyle w:val="Kop1"/>
        <w:spacing w:line="276" w:lineRule="auto"/>
      </w:pPr>
      <w:bookmarkStart w:id="1400" w:name="_Toc26368009"/>
      <w:bookmarkStart w:id="1401" w:name="_Toc21259967"/>
      <w:r w:rsidRPr="00BC1F3B">
        <w:t>Reconstructies in het hoofd en hals gebied.</w:t>
      </w:r>
      <w:bookmarkEnd w:id="1400"/>
      <w:r w:rsidRPr="00BC1F3B">
        <w:t xml:space="preserve"> </w:t>
      </w:r>
      <w:bookmarkEnd w:id="1401"/>
    </w:p>
    <w:p w14:paraId="7633A66E" w14:textId="0EDBD51A" w:rsidR="00012B4B" w:rsidRPr="00BC1F3B" w:rsidRDefault="00012B4B" w:rsidP="00014536">
      <w:pPr>
        <w:pStyle w:val="Kop3"/>
        <w:spacing w:line="276" w:lineRule="auto"/>
      </w:pPr>
      <w:bookmarkStart w:id="1402" w:name="_Toc21259968"/>
      <w:bookmarkStart w:id="1403" w:name="_Toc26368010"/>
      <w:r w:rsidRPr="00BC1F3B">
        <w:t>Ablatie en reconstructie</w:t>
      </w:r>
      <w:bookmarkEnd w:id="1402"/>
      <w:bookmarkEnd w:id="1403"/>
    </w:p>
    <w:p w14:paraId="1D5295C5" w14:textId="77777777" w:rsidR="00012B4B" w:rsidRPr="00BC1F3B" w:rsidRDefault="00012B4B" w:rsidP="00014536">
      <w:pPr>
        <w:spacing w:line="276" w:lineRule="auto"/>
        <w:jc w:val="both"/>
        <w:rPr>
          <w:rFonts w:ascii="Segoe UI Light" w:eastAsia="Calibri" w:hAnsi="Segoe UI Light" w:cs="Calibri"/>
          <w:sz w:val="22"/>
          <w:szCs w:val="22"/>
        </w:rPr>
      </w:pPr>
      <w:r w:rsidRPr="00BC1F3B">
        <w:rPr>
          <w:rFonts w:ascii="Segoe UI Light" w:hAnsi="Segoe UI Light"/>
          <w:sz w:val="22"/>
          <w:szCs w:val="22"/>
        </w:rPr>
        <w:t xml:space="preserve">De oncologische hoofd hals chirurgie kan ingedeeld worden in een ablatieve en reconstructieve fase. De ablatieve fase houdt een brede locale resectie in. Hierbij is het van het allergrootste belang dat de tumor volledig verwijderd wordt. Men zal trachten histologisch vrije marges te verkrijgen op het resectiespecimen. Hiertoe dient de tumor gereseceerd te worden met een veiligheidsmarge van klinisch gezond weefsel rond de tumor, om er zeker van te zijn dat ook alle subklinische tumoruitlopers mede verwijderd worden. Bij tumoren in het hoofd hals gebied komt invasie in het bot vaak voor, waardoor naast de weke delen ook de beenderige delen van de boven- of onderkaak moeten worden verwijderd (maxillectomie en mandibulectomie), en soms de volledige kaak. Bij de onderkaak maakt men onderscheid tussen een marginale resectie, waarbij de continuïteit van de mandibula bewaard wordt, en een segmentresectie, waarbij een volledig stuk mandibula over de hele hoogte wordt verwijderd. Invasie van de tumor tot in de medulla kan een indicatie zijn voor een dergelijke segmentresectie. Dit heeft natuurlijk implicaties voor de reconstructie. </w:t>
      </w:r>
    </w:p>
    <w:p w14:paraId="04485CF8" w14:textId="77777777" w:rsidR="00012B4B" w:rsidRPr="00BC1F3B" w:rsidRDefault="00012B4B" w:rsidP="00014536">
      <w:pPr>
        <w:spacing w:line="276" w:lineRule="auto"/>
        <w:jc w:val="both"/>
        <w:rPr>
          <w:rFonts w:ascii="Segoe UI Light" w:eastAsia="Calibri" w:hAnsi="Segoe UI Light" w:cs="Calibri"/>
          <w:sz w:val="22"/>
          <w:szCs w:val="22"/>
        </w:rPr>
      </w:pPr>
    </w:p>
    <w:p w14:paraId="6723449F" w14:textId="77777777" w:rsidR="00012B4B" w:rsidRPr="00BC1F3B" w:rsidRDefault="00012B4B" w:rsidP="00014536">
      <w:pPr>
        <w:spacing w:line="276" w:lineRule="auto"/>
        <w:jc w:val="both"/>
        <w:rPr>
          <w:rFonts w:ascii="Segoe UI Light" w:eastAsia="Calibri" w:hAnsi="Segoe UI Light" w:cs="Calibri"/>
          <w:sz w:val="22"/>
          <w:szCs w:val="22"/>
        </w:rPr>
      </w:pPr>
      <w:r w:rsidRPr="00BC1F3B">
        <w:rPr>
          <w:rFonts w:ascii="Segoe UI Light" w:hAnsi="Segoe UI Light"/>
          <w:sz w:val="22"/>
          <w:szCs w:val="22"/>
        </w:rPr>
        <w:t>Welke reconstructieve techniek in het hoofdhalsgebied wordt aangewend hangt af van defect-specifieke en patiënt-specifieke kenmerken.</w:t>
      </w:r>
    </w:p>
    <w:p w14:paraId="4F0C803F" w14:textId="77777777" w:rsidR="00012B4B" w:rsidRPr="00BC1F3B" w:rsidRDefault="00012B4B" w:rsidP="00014536">
      <w:pPr>
        <w:spacing w:line="276" w:lineRule="auto"/>
        <w:jc w:val="both"/>
        <w:rPr>
          <w:rFonts w:ascii="Segoe UI Light" w:eastAsia="Calibri" w:hAnsi="Segoe UI Light" w:cs="Calibri"/>
          <w:sz w:val="22"/>
          <w:szCs w:val="22"/>
        </w:rPr>
      </w:pPr>
      <w:r w:rsidRPr="00BC1F3B">
        <w:rPr>
          <w:rFonts w:ascii="Segoe UI Light" w:hAnsi="Segoe UI Light"/>
          <w:sz w:val="22"/>
          <w:szCs w:val="22"/>
        </w:rPr>
        <w:t>Bij de analyse van het defect houdt men rekening met:</w:t>
      </w:r>
    </w:p>
    <w:p w14:paraId="2DA0CDB9" w14:textId="77777777" w:rsidR="00012B4B" w:rsidRPr="00BC1F3B" w:rsidRDefault="00012B4B" w:rsidP="00014536">
      <w:pPr>
        <w:pStyle w:val="Lijstalinea"/>
        <w:numPr>
          <w:ilvl w:val="0"/>
          <w:numId w:val="73"/>
        </w:numPr>
        <w:pBdr>
          <w:top w:val="nil"/>
          <w:left w:val="nil"/>
          <w:bottom w:val="nil"/>
          <w:right w:val="nil"/>
          <w:between w:val="nil"/>
          <w:bar w:val="nil"/>
        </w:pBdr>
        <w:spacing w:line="276" w:lineRule="auto"/>
        <w:contextualSpacing w:val="0"/>
        <w:rPr>
          <w:rFonts w:ascii="Segoe UI Light" w:hAnsi="Segoe UI Light"/>
          <w:sz w:val="22"/>
          <w:szCs w:val="22"/>
        </w:rPr>
      </w:pPr>
      <w:r w:rsidRPr="00BC1F3B">
        <w:rPr>
          <w:rFonts w:ascii="Segoe UI Light" w:hAnsi="Segoe UI Light"/>
          <w:sz w:val="22"/>
          <w:szCs w:val="22"/>
        </w:rPr>
        <w:t>De grootte en de localisatie van het defect (bvb. communicatie met hals, neusbijholte,…)</w:t>
      </w:r>
    </w:p>
    <w:p w14:paraId="0D010E13" w14:textId="77777777" w:rsidR="00012B4B" w:rsidRPr="00BC1F3B" w:rsidRDefault="00012B4B" w:rsidP="00014536">
      <w:pPr>
        <w:pStyle w:val="Lijstalinea"/>
        <w:numPr>
          <w:ilvl w:val="0"/>
          <w:numId w:val="73"/>
        </w:numPr>
        <w:pBdr>
          <w:top w:val="nil"/>
          <w:left w:val="nil"/>
          <w:bottom w:val="nil"/>
          <w:right w:val="nil"/>
          <w:between w:val="nil"/>
          <w:bar w:val="nil"/>
        </w:pBdr>
        <w:spacing w:line="276" w:lineRule="auto"/>
        <w:contextualSpacing w:val="0"/>
        <w:rPr>
          <w:rFonts w:ascii="Segoe UI Light" w:hAnsi="Segoe UI Light"/>
          <w:sz w:val="22"/>
          <w:szCs w:val="22"/>
        </w:rPr>
      </w:pPr>
      <w:r w:rsidRPr="00BC1F3B">
        <w:rPr>
          <w:rFonts w:ascii="Segoe UI Light" w:hAnsi="Segoe UI Light"/>
          <w:sz w:val="22"/>
          <w:szCs w:val="22"/>
        </w:rPr>
        <w:t>De samenstelling van de weefselcomponenten van het defect (weke delen defect versus bot defect versus composiete (bot én weke delen defecten)</w:t>
      </w:r>
    </w:p>
    <w:p w14:paraId="7C859689" w14:textId="77777777" w:rsidR="00012B4B" w:rsidRPr="00BC1F3B" w:rsidRDefault="00012B4B" w:rsidP="00014536">
      <w:pPr>
        <w:pStyle w:val="Lijstalinea"/>
        <w:numPr>
          <w:ilvl w:val="0"/>
          <w:numId w:val="73"/>
        </w:numPr>
        <w:pBdr>
          <w:top w:val="nil"/>
          <w:left w:val="nil"/>
          <w:bottom w:val="nil"/>
          <w:right w:val="nil"/>
          <w:between w:val="nil"/>
          <w:bar w:val="nil"/>
        </w:pBdr>
        <w:spacing w:line="276" w:lineRule="auto"/>
        <w:contextualSpacing w:val="0"/>
        <w:rPr>
          <w:rFonts w:ascii="Segoe UI Light" w:hAnsi="Segoe UI Light"/>
          <w:sz w:val="22"/>
          <w:szCs w:val="22"/>
        </w:rPr>
      </w:pPr>
      <w:r w:rsidRPr="00BC1F3B">
        <w:rPr>
          <w:rFonts w:ascii="Segoe UI Light" w:hAnsi="Segoe UI Light"/>
          <w:sz w:val="22"/>
          <w:szCs w:val="22"/>
        </w:rPr>
        <w:t>Voorgeschiedenis van heelkunde, radio- en/of chemotherapie, beschikbaarheid van bloedvaten in de hals, littekenformaties, …</w:t>
      </w:r>
    </w:p>
    <w:p w14:paraId="2BED0958" w14:textId="77777777" w:rsidR="00012B4B" w:rsidRPr="00BC1F3B" w:rsidRDefault="00012B4B" w:rsidP="00014536">
      <w:pPr>
        <w:spacing w:line="276" w:lineRule="auto"/>
        <w:jc w:val="both"/>
        <w:rPr>
          <w:rFonts w:ascii="Segoe UI Light" w:eastAsia="Calibri" w:hAnsi="Segoe UI Light" w:cs="Calibri"/>
          <w:sz w:val="22"/>
          <w:szCs w:val="22"/>
        </w:rPr>
      </w:pPr>
      <w:r w:rsidRPr="00BC1F3B">
        <w:rPr>
          <w:rFonts w:ascii="Segoe UI Light" w:hAnsi="Segoe UI Light"/>
          <w:sz w:val="22"/>
          <w:szCs w:val="22"/>
        </w:rPr>
        <w:t>Bij de analyse van de patient houdt men rekening met:</w:t>
      </w:r>
    </w:p>
    <w:p w14:paraId="3F8C4D4F" w14:textId="77777777" w:rsidR="00012B4B" w:rsidRPr="00BC1F3B" w:rsidRDefault="00012B4B" w:rsidP="00014536">
      <w:pPr>
        <w:pStyle w:val="Lijstalinea"/>
        <w:numPr>
          <w:ilvl w:val="0"/>
          <w:numId w:val="75"/>
        </w:numPr>
        <w:pBdr>
          <w:top w:val="nil"/>
          <w:left w:val="nil"/>
          <w:bottom w:val="nil"/>
          <w:right w:val="nil"/>
          <w:between w:val="nil"/>
          <w:bar w:val="nil"/>
        </w:pBdr>
        <w:spacing w:line="276" w:lineRule="auto"/>
        <w:contextualSpacing w:val="0"/>
        <w:jc w:val="both"/>
        <w:rPr>
          <w:rFonts w:ascii="Segoe UI Light" w:hAnsi="Segoe UI Light"/>
          <w:sz w:val="22"/>
          <w:szCs w:val="22"/>
        </w:rPr>
      </w:pPr>
      <w:r w:rsidRPr="00BC1F3B">
        <w:rPr>
          <w:rFonts w:ascii="Segoe UI Light" w:hAnsi="Segoe UI Light"/>
          <w:sz w:val="22"/>
          <w:szCs w:val="22"/>
        </w:rPr>
        <w:t>Comorbiditeiten van de patiënt:</w:t>
      </w:r>
    </w:p>
    <w:p w14:paraId="047EAF76" w14:textId="77777777" w:rsidR="00012B4B" w:rsidRPr="00BC1F3B" w:rsidRDefault="00012B4B" w:rsidP="00014536">
      <w:pPr>
        <w:pStyle w:val="Lijstalinea"/>
        <w:numPr>
          <w:ilvl w:val="1"/>
          <w:numId w:val="75"/>
        </w:numPr>
        <w:pBdr>
          <w:top w:val="nil"/>
          <w:left w:val="nil"/>
          <w:bottom w:val="nil"/>
          <w:right w:val="nil"/>
          <w:between w:val="nil"/>
          <w:bar w:val="nil"/>
        </w:pBdr>
        <w:spacing w:line="276" w:lineRule="auto"/>
        <w:contextualSpacing w:val="0"/>
        <w:jc w:val="both"/>
        <w:rPr>
          <w:rFonts w:ascii="Segoe UI Light" w:hAnsi="Segoe UI Light"/>
          <w:sz w:val="22"/>
          <w:szCs w:val="22"/>
        </w:rPr>
      </w:pPr>
      <w:r w:rsidRPr="00BC1F3B">
        <w:rPr>
          <w:rFonts w:ascii="Segoe UI Light" w:hAnsi="Segoe UI Light"/>
          <w:sz w:val="22"/>
          <w:szCs w:val="22"/>
        </w:rPr>
        <w:t>ASA, geschiktheid voor lange narcose</w:t>
      </w:r>
    </w:p>
    <w:p w14:paraId="0B1DFA97" w14:textId="77777777" w:rsidR="00012B4B" w:rsidRPr="00BC1F3B" w:rsidRDefault="00012B4B" w:rsidP="00014536">
      <w:pPr>
        <w:pStyle w:val="Lijstalinea"/>
        <w:numPr>
          <w:ilvl w:val="1"/>
          <w:numId w:val="75"/>
        </w:numPr>
        <w:pBdr>
          <w:top w:val="nil"/>
          <w:left w:val="nil"/>
          <w:bottom w:val="nil"/>
          <w:right w:val="nil"/>
          <w:between w:val="nil"/>
          <w:bar w:val="nil"/>
        </w:pBdr>
        <w:spacing w:line="276" w:lineRule="auto"/>
        <w:contextualSpacing w:val="0"/>
        <w:jc w:val="both"/>
        <w:rPr>
          <w:rFonts w:ascii="Segoe UI Light" w:hAnsi="Segoe UI Light"/>
          <w:sz w:val="22"/>
          <w:szCs w:val="22"/>
        </w:rPr>
      </w:pPr>
      <w:r w:rsidRPr="00BC1F3B">
        <w:rPr>
          <w:rFonts w:ascii="Segoe UI Light" w:hAnsi="Segoe UI Light"/>
          <w:sz w:val="22"/>
          <w:szCs w:val="22"/>
        </w:rPr>
        <w:t>perifere vasculaire ziekte</w:t>
      </w:r>
    </w:p>
    <w:p w14:paraId="18233997" w14:textId="77777777" w:rsidR="00012B4B" w:rsidRPr="00BC1F3B" w:rsidRDefault="00012B4B" w:rsidP="00014536">
      <w:pPr>
        <w:pStyle w:val="Lijstalinea"/>
        <w:numPr>
          <w:ilvl w:val="1"/>
          <w:numId w:val="75"/>
        </w:numPr>
        <w:pBdr>
          <w:top w:val="nil"/>
          <w:left w:val="nil"/>
          <w:bottom w:val="nil"/>
          <w:right w:val="nil"/>
          <w:between w:val="nil"/>
          <w:bar w:val="nil"/>
        </w:pBdr>
        <w:spacing w:line="276" w:lineRule="auto"/>
        <w:contextualSpacing w:val="0"/>
        <w:jc w:val="both"/>
        <w:rPr>
          <w:rFonts w:ascii="Segoe UI Light" w:hAnsi="Segoe UI Light"/>
          <w:sz w:val="22"/>
          <w:szCs w:val="22"/>
        </w:rPr>
      </w:pPr>
      <w:r w:rsidRPr="00BC1F3B">
        <w:rPr>
          <w:rFonts w:ascii="Segoe UI Light" w:hAnsi="Segoe UI Light"/>
          <w:sz w:val="22"/>
          <w:szCs w:val="22"/>
        </w:rPr>
        <w:t>prognose</w:t>
      </w:r>
    </w:p>
    <w:p w14:paraId="1A651B51" w14:textId="77777777" w:rsidR="00012B4B" w:rsidRPr="00BC1F3B" w:rsidRDefault="00012B4B" w:rsidP="00014536">
      <w:pPr>
        <w:pStyle w:val="Lijstalinea"/>
        <w:numPr>
          <w:ilvl w:val="0"/>
          <w:numId w:val="75"/>
        </w:numPr>
        <w:pBdr>
          <w:top w:val="nil"/>
          <w:left w:val="nil"/>
          <w:bottom w:val="nil"/>
          <w:right w:val="nil"/>
          <w:between w:val="nil"/>
          <w:bar w:val="nil"/>
        </w:pBdr>
        <w:spacing w:line="276" w:lineRule="auto"/>
        <w:contextualSpacing w:val="0"/>
        <w:jc w:val="both"/>
        <w:rPr>
          <w:rFonts w:ascii="Segoe UI Light" w:hAnsi="Segoe UI Light"/>
          <w:sz w:val="22"/>
          <w:szCs w:val="22"/>
        </w:rPr>
      </w:pPr>
      <w:r w:rsidRPr="00BC1F3B">
        <w:rPr>
          <w:rFonts w:ascii="Segoe UI Light" w:hAnsi="Segoe UI Light"/>
          <w:sz w:val="22"/>
          <w:szCs w:val="22"/>
        </w:rPr>
        <w:t>Voorkeur van de patient inzake reconstructieve techniek</w:t>
      </w:r>
    </w:p>
    <w:p w14:paraId="33D5B483" w14:textId="77777777" w:rsidR="00012B4B" w:rsidRPr="00BC1F3B" w:rsidRDefault="00012B4B" w:rsidP="00014536">
      <w:pPr>
        <w:spacing w:line="276" w:lineRule="auto"/>
        <w:jc w:val="both"/>
        <w:rPr>
          <w:rFonts w:ascii="Segoe UI Light" w:eastAsia="Calibri" w:hAnsi="Segoe UI Light" w:cs="Calibri"/>
          <w:sz w:val="22"/>
          <w:szCs w:val="22"/>
        </w:rPr>
      </w:pPr>
      <w:r w:rsidRPr="00BC1F3B">
        <w:rPr>
          <w:rFonts w:ascii="Segoe UI Light" w:hAnsi="Segoe UI Light"/>
          <w:sz w:val="22"/>
          <w:szCs w:val="22"/>
        </w:rPr>
        <w:lastRenderedPageBreak/>
        <w:t>Naast de overleving van de patiënt die primordiaal is in de behandeling van een hoofdhals tumor, hebben alle voorgaande aspecten een invloed op de quality of life (QoL) van de patiënt. Hoe meer men rekening kan houden met de patiënt- en defect-specifieke kenmerken van de reconstructie, hoe hoger de kwaliteit van de reconstructie zal zijn.</w:t>
      </w:r>
    </w:p>
    <w:p w14:paraId="0E0B02ED" w14:textId="77777777" w:rsidR="00012B4B" w:rsidRPr="00BC1F3B" w:rsidRDefault="00012B4B" w:rsidP="00014536">
      <w:pPr>
        <w:pStyle w:val="Kop3"/>
        <w:spacing w:line="276" w:lineRule="auto"/>
      </w:pPr>
      <w:bookmarkStart w:id="1404" w:name="_Toc21259969"/>
      <w:bookmarkStart w:id="1405" w:name="_Toc26368011"/>
      <w:r w:rsidRPr="00BC1F3B">
        <w:t>De reconstructieve ladder</w:t>
      </w:r>
      <w:bookmarkEnd w:id="1404"/>
      <w:bookmarkEnd w:id="1405"/>
      <w:r w:rsidRPr="00BC1F3B">
        <w:t xml:space="preserve"> </w:t>
      </w:r>
    </w:p>
    <w:p w14:paraId="4C64BE3E" w14:textId="77777777" w:rsidR="00012B4B" w:rsidRPr="00BC1F3B" w:rsidRDefault="00012B4B" w:rsidP="00014536">
      <w:pPr>
        <w:spacing w:line="276" w:lineRule="auto"/>
        <w:jc w:val="both"/>
        <w:rPr>
          <w:rFonts w:ascii="Segoe UI Light" w:eastAsia="Calibri" w:hAnsi="Segoe UI Light" w:cs="Calibri"/>
          <w:sz w:val="22"/>
          <w:szCs w:val="22"/>
        </w:rPr>
      </w:pPr>
      <w:r w:rsidRPr="00BC1F3B">
        <w:rPr>
          <w:rFonts w:ascii="Segoe UI Light" w:hAnsi="Segoe UI Light"/>
          <w:sz w:val="22"/>
          <w:szCs w:val="22"/>
        </w:rPr>
        <w:t xml:space="preserve">Na de resectie van kleine tumoren kan het ontstane defect vaak primair gesloten worden zonder verlies van functie. Bij grotere tumoren zal een reconstructie moeten plaatsvinden om de restfunctie na resectie zoveel als mogelijk te ondersteunen of te verbeteren. Bij weefselverlies zal men conceptueel streven om het verloren gegane weefsel te vervangen door analoog weefsel met een functioneel en esthetisch herstel. “Replace like with like.” De ablatie en de reconstructie worden bij voorkeur uitgevoerd in dezelfde tijd vermits radiotherapie en littekenformatie reconstructieve chirurgie in tweede instantie bemoeilijken. Er zijn verschillende reconstructieve technieken, die we zullen bespreken aan de hand van de reconstructieladder toegepast op het hoofd hals gebied. </w:t>
      </w:r>
    </w:p>
    <w:p w14:paraId="584D49EC" w14:textId="77777777" w:rsidR="00012B4B" w:rsidRPr="00BC1F3B" w:rsidRDefault="00012B4B" w:rsidP="00014536">
      <w:pPr>
        <w:pStyle w:val="Kop4"/>
        <w:spacing w:line="276" w:lineRule="auto"/>
        <w:rPr>
          <w:rFonts w:eastAsia="Calibri" w:cs="Calibri"/>
          <w:sz w:val="22"/>
          <w:szCs w:val="22"/>
          <w:u w:color="2F5496"/>
        </w:rPr>
      </w:pPr>
      <w:r w:rsidRPr="00BC1F3B">
        <w:rPr>
          <w:u w:color="2F5496"/>
        </w:rPr>
        <w:t>Primair sluiten of heling per secundam</w:t>
      </w:r>
    </w:p>
    <w:p w14:paraId="2819CA5D" w14:textId="77777777" w:rsidR="00012B4B" w:rsidRPr="00BC1F3B" w:rsidRDefault="00012B4B" w:rsidP="00014536">
      <w:pPr>
        <w:spacing w:line="276" w:lineRule="auto"/>
        <w:jc w:val="both"/>
        <w:rPr>
          <w:rFonts w:ascii="Segoe UI Light" w:eastAsia="Calibri" w:hAnsi="Segoe UI Light" w:cs="Calibri"/>
          <w:strike/>
          <w:sz w:val="22"/>
          <w:szCs w:val="22"/>
        </w:rPr>
      </w:pPr>
      <w:r w:rsidRPr="00BC1F3B">
        <w:rPr>
          <w:rFonts w:ascii="Segoe UI Light" w:hAnsi="Segoe UI Light"/>
          <w:sz w:val="22"/>
          <w:szCs w:val="22"/>
        </w:rPr>
        <w:t>Primair sluiten kan voor kleine defecten tot zelfs 1/4 van tong (goede restfunctie) of 1/3 van onderlip en bepaalde defecten in de aangezichtshuid (klein (&gt;1cm), uit de buurt van non distortable structures zoals ooglid, neusvleugel, lip) een mooi esthetisch resultaten functioneel resultaat opleveren. Primaire sluiting gaat vaak gepaard met ondermijning van de wondranden om de tractie op de wondranden te beperken.</w:t>
      </w:r>
    </w:p>
    <w:p w14:paraId="258B3F2D" w14:textId="77777777" w:rsidR="00012B4B" w:rsidRPr="00BC1F3B" w:rsidRDefault="00012B4B" w:rsidP="00014536">
      <w:pPr>
        <w:pStyle w:val="Kop4"/>
        <w:spacing w:line="276" w:lineRule="auto"/>
        <w:rPr>
          <w:rFonts w:eastAsia="Calibri" w:cs="Calibri"/>
          <w:u w:color="2F5496"/>
        </w:rPr>
      </w:pPr>
      <w:r w:rsidRPr="00BC1F3B">
        <w:rPr>
          <w:u w:color="2F5496"/>
        </w:rPr>
        <w:t>Secundaire genezing</w:t>
      </w:r>
    </w:p>
    <w:p w14:paraId="6A0367C7" w14:textId="77777777" w:rsidR="00012B4B" w:rsidRPr="00BC1F3B" w:rsidRDefault="00012B4B" w:rsidP="00014536">
      <w:pPr>
        <w:spacing w:line="276" w:lineRule="auto"/>
        <w:jc w:val="both"/>
        <w:rPr>
          <w:rFonts w:ascii="Segoe UI Light" w:eastAsia="Calibri" w:hAnsi="Segoe UI Light" w:cs="Calibri"/>
          <w:sz w:val="22"/>
          <w:szCs w:val="22"/>
        </w:rPr>
      </w:pPr>
      <w:r w:rsidRPr="00BC1F3B">
        <w:rPr>
          <w:rFonts w:ascii="Segoe UI Light" w:hAnsi="Segoe UI Light"/>
          <w:sz w:val="22"/>
          <w:szCs w:val="22"/>
        </w:rPr>
        <w:t>Soms kan heling per secundam goede functionele resultaten opleveren. Mucosale palatum durum defecten en kleine huidtumoren lenen zich hier soms toe. Ook beperkte partiele tongresecties geven soms betere functionele resultaten met heling per secundam door de mindere tractie.</w:t>
      </w:r>
    </w:p>
    <w:p w14:paraId="6DCED010" w14:textId="77777777" w:rsidR="00012B4B" w:rsidRPr="00BC1F3B" w:rsidRDefault="00012B4B" w:rsidP="00014536">
      <w:pPr>
        <w:pStyle w:val="Kop4"/>
        <w:spacing w:line="276" w:lineRule="auto"/>
        <w:rPr>
          <w:rFonts w:eastAsia="Calibri" w:cs="Calibri"/>
          <w:u w:color="2F5496"/>
        </w:rPr>
      </w:pPr>
      <w:r w:rsidRPr="00BC1F3B">
        <w:rPr>
          <w:u w:color="2F5496"/>
        </w:rPr>
        <w:t xml:space="preserve">Niet gevasculariseerd transplantaat: </w:t>
      </w:r>
    </w:p>
    <w:p w14:paraId="3210ED2D" w14:textId="77777777" w:rsidR="00012B4B" w:rsidRPr="00BC1F3B" w:rsidRDefault="00012B4B" w:rsidP="00014536">
      <w:pPr>
        <w:pStyle w:val="Kop5"/>
        <w:spacing w:line="276" w:lineRule="auto"/>
        <w:rPr>
          <w:rFonts w:ascii="Segoe UI Light" w:eastAsia="Calibri" w:hAnsi="Segoe UI Light" w:cs="Calibri"/>
          <w:sz w:val="22"/>
          <w:szCs w:val="22"/>
          <w:u w:color="2F5496"/>
        </w:rPr>
      </w:pPr>
      <w:r w:rsidRPr="00BC1F3B">
        <w:rPr>
          <w:rFonts w:ascii="Segoe UI Light" w:hAnsi="Segoe UI Light"/>
          <w:u w:color="2F5496"/>
        </w:rPr>
        <w:t>Huidgreffe</w:t>
      </w:r>
    </w:p>
    <w:p w14:paraId="4E679876" w14:textId="77777777" w:rsidR="00012B4B" w:rsidRPr="00BC1F3B" w:rsidRDefault="00012B4B" w:rsidP="00014536">
      <w:pPr>
        <w:spacing w:line="276" w:lineRule="auto"/>
        <w:jc w:val="both"/>
        <w:rPr>
          <w:rFonts w:ascii="Segoe UI Light" w:eastAsia="Calibri" w:hAnsi="Segoe UI Light" w:cs="Calibri"/>
          <w:sz w:val="22"/>
          <w:szCs w:val="22"/>
        </w:rPr>
      </w:pPr>
      <w:r w:rsidRPr="00BC1F3B">
        <w:rPr>
          <w:rFonts w:ascii="Segoe UI Light" w:hAnsi="Segoe UI Light"/>
          <w:sz w:val="22"/>
          <w:szCs w:val="22"/>
        </w:rPr>
        <w:t>Bij het gebruik van een ‘full thickness’ (FT) of ‘split thickness’ (ST) huidgreffe wordt een stukje huid uitgesneden (FT) of met een dermatoom afgeschaafd (ST) van een bepaalde donorsite. Deze huid wordt dan op het wondbed vastgehecht en/of aangedrukt met een drukverband.</w:t>
      </w:r>
    </w:p>
    <w:p w14:paraId="6F1A9BA4" w14:textId="77777777" w:rsidR="00012B4B" w:rsidRPr="00BC1F3B" w:rsidRDefault="00012B4B" w:rsidP="00014536">
      <w:pPr>
        <w:pStyle w:val="Kop5"/>
        <w:spacing w:line="276" w:lineRule="auto"/>
        <w:rPr>
          <w:rFonts w:ascii="Segoe UI Light" w:eastAsia="Calibri" w:hAnsi="Segoe UI Light" w:cs="Calibri"/>
          <w:sz w:val="22"/>
          <w:szCs w:val="22"/>
          <w:u w:color="2F5496"/>
        </w:rPr>
      </w:pPr>
      <w:r w:rsidRPr="00BC1F3B">
        <w:rPr>
          <w:rFonts w:ascii="Segoe UI Light" w:hAnsi="Segoe UI Light"/>
          <w:u w:color="2F5496"/>
        </w:rPr>
        <w:t>Botgreffe</w:t>
      </w:r>
    </w:p>
    <w:p w14:paraId="6AD1CEB3" w14:textId="77777777" w:rsidR="00012B4B" w:rsidRPr="00BC1F3B" w:rsidRDefault="00012B4B" w:rsidP="00014536">
      <w:pPr>
        <w:spacing w:line="276" w:lineRule="auto"/>
        <w:rPr>
          <w:rFonts w:ascii="Segoe UI Light" w:eastAsia="Calibri" w:hAnsi="Segoe UI Light" w:cs="Calibri"/>
          <w:sz w:val="22"/>
          <w:szCs w:val="22"/>
        </w:rPr>
      </w:pPr>
      <w:r w:rsidRPr="00BC1F3B">
        <w:rPr>
          <w:rFonts w:ascii="Segoe UI Light" w:hAnsi="Segoe UI Light"/>
          <w:sz w:val="22"/>
          <w:szCs w:val="22"/>
        </w:rPr>
        <w:t>Botgreffes worden op verschillende donorsites geoogst, zoals de bekkenkam, het schedeldak, de kin etc., naargelang de verhouding corticaal/spongieus bot die men nodig heeft. Met botgreffes kunnen alleen relatief kleinere defecten (&lt;5cm) worden opgebouwd, en zij vereisen een goed doorbloede en hermetisch afsluitbare ontvangersite. Om die reden worden deze greffes vaker gebruikt in de preprothetische chirurgie of traumatologie dan in de oncologische reconstructie.</w:t>
      </w:r>
    </w:p>
    <w:p w14:paraId="52914927" w14:textId="77777777" w:rsidR="00012B4B" w:rsidRPr="00BC1F3B" w:rsidRDefault="00012B4B" w:rsidP="00014536">
      <w:pPr>
        <w:pStyle w:val="Kop4"/>
        <w:spacing w:line="276" w:lineRule="auto"/>
        <w:rPr>
          <w:rFonts w:eastAsia="Calibri" w:cs="Calibri"/>
          <w:u w:color="2F5496"/>
        </w:rPr>
      </w:pPr>
      <w:r w:rsidRPr="00BC1F3B">
        <w:rPr>
          <w:u w:color="2F5496"/>
        </w:rPr>
        <w:lastRenderedPageBreak/>
        <w:t xml:space="preserve">De lokale transpositielap </w:t>
      </w:r>
    </w:p>
    <w:p w14:paraId="2AB03CEE" w14:textId="77777777" w:rsidR="00012B4B" w:rsidRPr="00BC1F3B" w:rsidRDefault="00012B4B" w:rsidP="00014536">
      <w:pPr>
        <w:spacing w:line="276" w:lineRule="auto"/>
        <w:jc w:val="both"/>
        <w:rPr>
          <w:rFonts w:ascii="Segoe UI Light" w:eastAsia="Calibri" w:hAnsi="Segoe UI Light" w:cs="Calibri"/>
          <w:sz w:val="22"/>
          <w:szCs w:val="22"/>
        </w:rPr>
      </w:pPr>
      <w:r w:rsidRPr="00BC1F3B">
        <w:rPr>
          <w:rFonts w:ascii="Segoe UI Light" w:hAnsi="Segoe UI Light"/>
          <w:sz w:val="22"/>
          <w:szCs w:val="22"/>
        </w:rPr>
        <w:t>Voor een lokale lap wordt een weefsellaag naast het defect vrijgeprepareerd en via verschuivings-, transpositie- of rotatieplastieken wordt dit weefsel overgebracht naar de plaats van het defect. De lokale lap blijft altijd met één zijde verbonden met de donorsite, omdat via deze zijde de doorbloeding ervan plaatsvindt. Deze techniek wordt zeer vaak gebruikt bij de reconstructie van defecten na resectie van huidtumoren in het aangezicht, maar heeft ook mooie intraorale toepassingen. Voorwaarde hierbij is goed doorbloed weefsel, waardoor deze lappen minder aanbevolen worden in bestraald gebied.</w:t>
      </w:r>
    </w:p>
    <w:p w14:paraId="461E2F2E" w14:textId="77777777" w:rsidR="00012B4B" w:rsidRPr="00BC1F3B" w:rsidRDefault="00012B4B" w:rsidP="00014536">
      <w:pPr>
        <w:pStyle w:val="Lijstalinea"/>
        <w:numPr>
          <w:ilvl w:val="0"/>
          <w:numId w:val="78"/>
        </w:numPr>
        <w:pBdr>
          <w:top w:val="nil"/>
          <w:left w:val="nil"/>
          <w:bottom w:val="nil"/>
          <w:right w:val="nil"/>
          <w:between w:val="nil"/>
          <w:bar w:val="nil"/>
        </w:pBdr>
        <w:spacing w:line="276" w:lineRule="auto"/>
        <w:contextualSpacing w:val="0"/>
        <w:jc w:val="both"/>
        <w:rPr>
          <w:rFonts w:ascii="Segoe UI Light" w:hAnsi="Segoe UI Light"/>
          <w:sz w:val="22"/>
          <w:szCs w:val="22"/>
        </w:rPr>
      </w:pPr>
      <w:r w:rsidRPr="00BC1F3B">
        <w:rPr>
          <w:rFonts w:ascii="Segoe UI Light" w:hAnsi="Segoe UI Light"/>
          <w:sz w:val="22"/>
          <w:szCs w:val="22"/>
        </w:rPr>
        <w:t xml:space="preserve">Random pattern vascularisatie: dit betekent dat er niet 1 bepaald axiaal vat de lokale lap vasculariseert. Zo kan men het ontwerp van de lokale flap aanpassen aan de functionele en esthetische aspecten van de receptor en donorsite. </w:t>
      </w:r>
    </w:p>
    <w:p w14:paraId="0F04E4CF" w14:textId="77777777" w:rsidR="00012B4B" w:rsidRPr="00BC1F3B" w:rsidRDefault="00012B4B" w:rsidP="00014536">
      <w:pPr>
        <w:pStyle w:val="Lijstalinea"/>
        <w:numPr>
          <w:ilvl w:val="0"/>
          <w:numId w:val="78"/>
        </w:numPr>
        <w:pBdr>
          <w:top w:val="nil"/>
          <w:left w:val="nil"/>
          <w:bottom w:val="nil"/>
          <w:right w:val="nil"/>
          <w:between w:val="nil"/>
          <w:bar w:val="nil"/>
        </w:pBdr>
        <w:spacing w:line="276" w:lineRule="auto"/>
        <w:contextualSpacing w:val="0"/>
        <w:jc w:val="both"/>
        <w:rPr>
          <w:rFonts w:ascii="Segoe UI Light" w:hAnsi="Segoe UI Light"/>
          <w:sz w:val="22"/>
          <w:szCs w:val="22"/>
        </w:rPr>
      </w:pPr>
      <w:r w:rsidRPr="00BC1F3B">
        <w:rPr>
          <w:rFonts w:ascii="Segoe UI Light" w:hAnsi="Segoe UI Light"/>
          <w:sz w:val="22"/>
          <w:szCs w:val="22"/>
        </w:rPr>
        <w:t xml:space="preserve">Axiaal gesteelde lap: deze lappen zitten vast met hun vaatsteel aan de donorsite. </w:t>
      </w:r>
    </w:p>
    <w:p w14:paraId="49CA9EA8" w14:textId="77777777" w:rsidR="00012B4B" w:rsidRPr="00BC1F3B" w:rsidRDefault="00012B4B" w:rsidP="00014536">
      <w:pPr>
        <w:spacing w:line="276" w:lineRule="auto"/>
        <w:ind w:left="426"/>
        <w:jc w:val="both"/>
        <w:rPr>
          <w:rFonts w:ascii="Segoe UI Light" w:eastAsia="Calibri" w:hAnsi="Segoe UI Light" w:cs="Calibri"/>
          <w:sz w:val="22"/>
          <w:szCs w:val="22"/>
        </w:rPr>
      </w:pPr>
      <w:r w:rsidRPr="00BC1F3B">
        <w:rPr>
          <w:rFonts w:ascii="Segoe UI Light" w:hAnsi="Segoe UI Light"/>
          <w:sz w:val="22"/>
          <w:szCs w:val="22"/>
        </w:rPr>
        <w:t>De kleinere axiaal gesteelde lappen zoals de nasolabiale of de “submental island” lap dewelke specifieke indicaties kennen in het hoofdhals gebied. Andere axiaal gesteelde lappen zijn: De platysma, palatale, buccinator, Bichat of Abbe lap.</w:t>
      </w:r>
    </w:p>
    <w:p w14:paraId="07CEFF78" w14:textId="77777777" w:rsidR="00012B4B" w:rsidRPr="00BC1F3B" w:rsidRDefault="00012B4B" w:rsidP="00014536">
      <w:pPr>
        <w:pStyle w:val="Kop4"/>
        <w:spacing w:line="276" w:lineRule="auto"/>
        <w:rPr>
          <w:rFonts w:eastAsia="Calibri" w:cs="Calibri"/>
          <w:u w:color="2F5496"/>
        </w:rPr>
      </w:pPr>
      <w:r w:rsidRPr="00BC1F3B">
        <w:rPr>
          <w:u w:color="2F5496"/>
        </w:rPr>
        <w:t xml:space="preserve">De regionale transpositielap </w:t>
      </w:r>
    </w:p>
    <w:p w14:paraId="2B2B53B8" w14:textId="77777777" w:rsidR="00012B4B" w:rsidRPr="00BC1F3B" w:rsidRDefault="00012B4B" w:rsidP="00014536">
      <w:pPr>
        <w:spacing w:line="276" w:lineRule="auto"/>
        <w:jc w:val="both"/>
        <w:rPr>
          <w:rFonts w:ascii="Segoe UI Light" w:eastAsia="Calibri" w:hAnsi="Segoe UI Light" w:cs="Calibri"/>
          <w:sz w:val="22"/>
          <w:szCs w:val="22"/>
        </w:rPr>
      </w:pPr>
      <w:r w:rsidRPr="00BC1F3B">
        <w:rPr>
          <w:rFonts w:ascii="Segoe UI Light" w:hAnsi="Segoe UI Light"/>
          <w:sz w:val="22"/>
          <w:szCs w:val="22"/>
        </w:rPr>
        <w:t xml:space="preserve">Als regionale transpositielappen beschrijven we de grotere axiaal gesteelde lappen. Deze zijn de pectoralis major myocutane lap of de latissimus dorsi lap. Met de steeds hogere kwaliteit en succespercentages van de vrije lap chirurgie zijn de indicaties voor deze grotere gesteelde lappen meer en meer beperkt tot “life boat” scenarios (afwezigheid van vaten voor microvasculaire anastomose, vrije lapfalen, derde recidief). Andere grotere axiaal gesteelde lappen zijn: De deltopectorale, trapezius, platysma of temporalis (spier of fascia) lap. </w:t>
      </w:r>
    </w:p>
    <w:p w14:paraId="45EA609A" w14:textId="77777777" w:rsidR="00012B4B" w:rsidRPr="00BC1F3B" w:rsidRDefault="00012B4B" w:rsidP="00014536">
      <w:pPr>
        <w:pStyle w:val="Kop4"/>
        <w:spacing w:line="276" w:lineRule="auto"/>
        <w:rPr>
          <w:rFonts w:eastAsia="Calibri" w:cs="Calibri"/>
          <w:u w:color="2F5496"/>
        </w:rPr>
      </w:pPr>
      <w:r w:rsidRPr="00BC1F3B">
        <w:rPr>
          <w:u w:color="2F5496"/>
        </w:rPr>
        <w:t xml:space="preserve">Vrij gevasculariseerde lap: </w:t>
      </w:r>
    </w:p>
    <w:p w14:paraId="4B88CA6A" w14:textId="77777777" w:rsidR="00012B4B" w:rsidRPr="00BC1F3B" w:rsidRDefault="00012B4B" w:rsidP="00014536">
      <w:pPr>
        <w:spacing w:line="276" w:lineRule="auto"/>
        <w:jc w:val="both"/>
        <w:rPr>
          <w:rFonts w:ascii="Segoe UI Light" w:eastAsia="Calibri" w:hAnsi="Segoe UI Light" w:cs="Calibri"/>
          <w:sz w:val="22"/>
          <w:szCs w:val="22"/>
        </w:rPr>
      </w:pPr>
      <w:r w:rsidRPr="00BC1F3B">
        <w:rPr>
          <w:rFonts w:ascii="Segoe UI Light" w:hAnsi="Segoe UI Light"/>
          <w:sz w:val="22"/>
          <w:szCs w:val="22"/>
        </w:rPr>
        <w:t xml:space="preserve">Met het oog op het verkrijgen van vrije marges is het soms onvermijdelijk dat er grote defecten ontstaan. De samenstelling hiervan kan variëren. Soms gaat het alleen om huid, in andere gevallen is het defect een combinatie van huid, spieren en bot. De vereiste vorm en de hoeveelheid weefsel van de benodigde vrije lap kunnen dus sterk variëren. Bij vrije gevasculariseerde lappen neemt men de pedikel ter hoogte van de donorsite door en anastomoseert men onmiddellijk opnieuw microchirurgisch op bloedvaten in de buurt van het defect. Bij reconstructies in het hoofd-halsgebied gebeurt dit meestal op de halsvaten of de temporale vaten. Hoewel deze lappen vrij complex kunnen zijn, vormen zijn de gouden standaard bij de reconstructie van grote defecten in het hoofd-halsgebied. </w:t>
      </w:r>
    </w:p>
    <w:p w14:paraId="59CA0F83" w14:textId="77777777" w:rsidR="00012B4B" w:rsidRPr="00BC1F3B" w:rsidRDefault="00012B4B" w:rsidP="00014536">
      <w:pPr>
        <w:spacing w:line="276" w:lineRule="auto"/>
        <w:jc w:val="both"/>
        <w:rPr>
          <w:rFonts w:ascii="Segoe UI Light" w:eastAsia="Calibri" w:hAnsi="Segoe UI Light" w:cs="Calibri"/>
          <w:sz w:val="22"/>
          <w:szCs w:val="22"/>
        </w:rPr>
      </w:pPr>
    </w:p>
    <w:p w14:paraId="37C1E79C" w14:textId="77777777" w:rsidR="00012B4B" w:rsidRPr="00BC1F3B" w:rsidRDefault="00012B4B" w:rsidP="00014536">
      <w:pPr>
        <w:spacing w:line="276" w:lineRule="auto"/>
        <w:jc w:val="both"/>
        <w:rPr>
          <w:rFonts w:ascii="Segoe UI Light" w:eastAsia="Calibri" w:hAnsi="Segoe UI Light" w:cs="Calibri"/>
          <w:sz w:val="22"/>
          <w:szCs w:val="22"/>
        </w:rPr>
      </w:pPr>
      <w:r w:rsidRPr="00BC1F3B">
        <w:rPr>
          <w:rFonts w:ascii="Segoe UI Light" w:hAnsi="Segoe UI Light"/>
          <w:sz w:val="22"/>
          <w:szCs w:val="22"/>
        </w:rPr>
        <w:t xml:space="preserve">Het is van belang voor de kwaliteit van functieherstel en esthetisch herstel dat de chirurg over een groot arsenaal aan mogelijkheden voor vrije lappen beschikt. Binnen de vrije gevasculariseerde lappen onderscheidt men de weke delen vrije lappen en de composiete of samengestelde vrije lappen (combinatie van weke delen ( huid en/of spier) en bot). De vaakst gebruikte weke delen lappen zijn de radialis lap en de anterolateral thigh (ALT) lap. De vaakst gebruikte composiete lappen zijn de fibula lap, de DCIA lap, de scapula lap en de composiete radialis lap. </w:t>
      </w:r>
    </w:p>
    <w:p w14:paraId="24DF2F67" w14:textId="77777777" w:rsidR="00012B4B" w:rsidRPr="00BC1F3B" w:rsidRDefault="00012B4B" w:rsidP="00014536">
      <w:pPr>
        <w:spacing w:line="276" w:lineRule="auto"/>
        <w:jc w:val="both"/>
        <w:rPr>
          <w:rFonts w:ascii="Segoe UI Light" w:eastAsia="Calibri" w:hAnsi="Segoe UI Light" w:cs="Calibri"/>
          <w:sz w:val="22"/>
          <w:szCs w:val="22"/>
        </w:rPr>
      </w:pPr>
    </w:p>
    <w:p w14:paraId="212A5331" w14:textId="77777777" w:rsidR="00012B4B" w:rsidRPr="00BC1F3B" w:rsidRDefault="00012B4B" w:rsidP="00014536">
      <w:pPr>
        <w:spacing w:line="276" w:lineRule="auto"/>
        <w:jc w:val="both"/>
        <w:rPr>
          <w:rFonts w:ascii="Segoe UI Light" w:eastAsia="Calibri" w:hAnsi="Segoe UI Light" w:cs="Calibri"/>
          <w:sz w:val="22"/>
          <w:szCs w:val="22"/>
        </w:rPr>
      </w:pPr>
      <w:r w:rsidRPr="00BC1F3B">
        <w:rPr>
          <w:rFonts w:ascii="Segoe UI Light" w:hAnsi="Segoe UI Light"/>
          <w:sz w:val="22"/>
          <w:szCs w:val="22"/>
        </w:rPr>
        <w:lastRenderedPageBreak/>
        <w:t xml:space="preserve">De </w:t>
      </w:r>
      <w:r w:rsidRPr="00BC1F3B">
        <w:rPr>
          <w:rFonts w:ascii="Segoe UI Light" w:hAnsi="Segoe UI Light"/>
          <w:i/>
          <w:iCs/>
          <w:sz w:val="22"/>
          <w:szCs w:val="22"/>
        </w:rPr>
        <w:t>radialis vrije lap</w:t>
      </w:r>
      <w:r w:rsidRPr="00BC1F3B">
        <w:rPr>
          <w:rFonts w:ascii="Segoe UI Light" w:hAnsi="Segoe UI Light"/>
          <w:sz w:val="22"/>
          <w:szCs w:val="22"/>
        </w:rPr>
        <w:t xml:space="preserve"> of de voorarmlap is een weke delen lap die dun en plooibaar (i.e. gemakkelijk te modelleren) is en een lang vaatsteel heeft. Aangezien voor het sluiten van de zeer zichtbare donorsite vaak een huidgreffe nodig is, heeft deze flap wel wat morbiditeit. Niettegenstaande wordt deze flap omwille van zijn eenvoudige anatomie zeer vaak omschreven als een “workhorse” lap en frequent aangewend bij defecten van een relatief beperkt volume. Indien het volumedefect groter is wordt vaak overgeschakeld op een ALT lap.</w:t>
      </w:r>
    </w:p>
    <w:p w14:paraId="6FC6514B" w14:textId="77777777" w:rsidR="00012B4B" w:rsidRPr="00BC1F3B" w:rsidRDefault="00012B4B" w:rsidP="00014536">
      <w:pPr>
        <w:spacing w:line="276" w:lineRule="auto"/>
        <w:jc w:val="both"/>
        <w:rPr>
          <w:rFonts w:ascii="Segoe UI Light" w:eastAsia="Calibri" w:hAnsi="Segoe UI Light" w:cs="Calibri"/>
          <w:sz w:val="22"/>
          <w:szCs w:val="22"/>
        </w:rPr>
      </w:pPr>
    </w:p>
    <w:p w14:paraId="2629A9ED" w14:textId="77777777" w:rsidR="00012B4B" w:rsidRPr="00BC1F3B" w:rsidRDefault="00012B4B" w:rsidP="00014536">
      <w:pPr>
        <w:spacing w:line="276" w:lineRule="auto"/>
        <w:jc w:val="both"/>
        <w:rPr>
          <w:rFonts w:ascii="Segoe UI Light" w:eastAsia="Calibri" w:hAnsi="Segoe UI Light" w:cs="Calibri"/>
          <w:sz w:val="22"/>
          <w:szCs w:val="22"/>
        </w:rPr>
      </w:pPr>
      <w:r w:rsidRPr="00BC1F3B">
        <w:rPr>
          <w:rFonts w:ascii="Segoe UI Light" w:hAnsi="Segoe UI Light"/>
          <w:sz w:val="22"/>
          <w:szCs w:val="22"/>
        </w:rPr>
        <w:t xml:space="preserve">De </w:t>
      </w:r>
      <w:r w:rsidRPr="00BC1F3B">
        <w:rPr>
          <w:rFonts w:ascii="Segoe UI Light" w:hAnsi="Segoe UI Light"/>
          <w:i/>
          <w:iCs/>
          <w:sz w:val="22"/>
          <w:szCs w:val="22"/>
        </w:rPr>
        <w:t>ALT lap</w:t>
      </w:r>
      <w:r w:rsidRPr="00BC1F3B">
        <w:rPr>
          <w:rFonts w:ascii="Segoe UI Light" w:hAnsi="Segoe UI Light"/>
          <w:sz w:val="22"/>
          <w:szCs w:val="22"/>
        </w:rPr>
        <w:t xml:space="preserve"> is een weke delen lap die wordt afgenomen van het laterale bovenbeen. Afhankelijk van de habitus van de desbetreffende patiënt kan deze lap dik of zelfs heel dun zijn. Een ALT lap van een dikker bovenbeen kan worden uitgedund en een ALT lap van een dunner bovenbeen kan volumineuzer gemaakt worden door het includeren van spierweefsel. De lengte van de vaatsteel varieert omdat het een perforator lap betreft. Deze lap is dus zeer polyvalent inzetbaar. Tevens is er omwille van de vaak primaire sluiting van de donorsite weinig morbiditeit aan de flap verbonden.                                                                                      </w:t>
      </w:r>
    </w:p>
    <w:p w14:paraId="2768B05B" w14:textId="77777777" w:rsidR="00012B4B" w:rsidRPr="00BC1F3B" w:rsidRDefault="00012B4B" w:rsidP="00014536">
      <w:pPr>
        <w:spacing w:line="276" w:lineRule="auto"/>
        <w:jc w:val="both"/>
        <w:rPr>
          <w:rFonts w:ascii="Segoe UI Light" w:eastAsia="Calibri" w:hAnsi="Segoe UI Light" w:cs="Calibri"/>
          <w:sz w:val="22"/>
          <w:szCs w:val="22"/>
        </w:rPr>
      </w:pPr>
      <w:r w:rsidRPr="00BC1F3B">
        <w:rPr>
          <w:rFonts w:ascii="Segoe UI Light" w:hAnsi="Segoe UI Light"/>
          <w:sz w:val="22"/>
          <w:szCs w:val="22"/>
        </w:rPr>
        <w:t xml:space="preserve">  </w:t>
      </w:r>
    </w:p>
    <w:p w14:paraId="764262EE" w14:textId="77777777" w:rsidR="00012B4B" w:rsidRPr="00BC1F3B" w:rsidRDefault="00012B4B" w:rsidP="00014536">
      <w:pPr>
        <w:spacing w:line="276" w:lineRule="auto"/>
        <w:jc w:val="both"/>
        <w:rPr>
          <w:rFonts w:ascii="Segoe UI Light" w:eastAsia="Calibri" w:hAnsi="Segoe UI Light" w:cs="Calibri"/>
          <w:sz w:val="22"/>
          <w:szCs w:val="22"/>
        </w:rPr>
      </w:pPr>
      <w:r w:rsidRPr="00BC1F3B">
        <w:rPr>
          <w:rFonts w:ascii="Segoe UI Light" w:hAnsi="Segoe UI Light"/>
          <w:sz w:val="22"/>
          <w:szCs w:val="22"/>
        </w:rPr>
        <w:t xml:space="preserve">Andere weke delen lappen zijn de brachialis lap, de vrije lattisimus dorsi lap en rectus abdominis lap. </w:t>
      </w:r>
    </w:p>
    <w:p w14:paraId="6BDA366D" w14:textId="77777777" w:rsidR="00012B4B" w:rsidRPr="00BC1F3B" w:rsidRDefault="00012B4B" w:rsidP="00014536">
      <w:pPr>
        <w:spacing w:line="276" w:lineRule="auto"/>
        <w:jc w:val="both"/>
        <w:rPr>
          <w:rFonts w:ascii="Segoe UI Light" w:eastAsia="Calibri" w:hAnsi="Segoe UI Light" w:cs="Calibri"/>
          <w:sz w:val="22"/>
          <w:szCs w:val="22"/>
        </w:rPr>
      </w:pPr>
    </w:p>
    <w:p w14:paraId="2D66D814" w14:textId="77777777" w:rsidR="00012B4B" w:rsidRPr="00BC1F3B" w:rsidRDefault="00012B4B" w:rsidP="00014536">
      <w:pPr>
        <w:spacing w:line="276" w:lineRule="auto"/>
        <w:jc w:val="both"/>
        <w:rPr>
          <w:rFonts w:ascii="Segoe UI Light" w:eastAsia="Calibri" w:hAnsi="Segoe UI Light" w:cs="Calibri"/>
          <w:sz w:val="22"/>
          <w:szCs w:val="22"/>
        </w:rPr>
      </w:pPr>
      <w:r w:rsidRPr="00BC1F3B">
        <w:rPr>
          <w:rFonts w:ascii="Segoe UI Light" w:hAnsi="Segoe UI Light"/>
          <w:sz w:val="22"/>
          <w:szCs w:val="22"/>
        </w:rPr>
        <w:t xml:space="preserve">De </w:t>
      </w:r>
      <w:r w:rsidRPr="00BC1F3B">
        <w:rPr>
          <w:rFonts w:ascii="Segoe UI Light" w:hAnsi="Segoe UI Light"/>
          <w:i/>
          <w:iCs/>
          <w:sz w:val="22"/>
          <w:szCs w:val="22"/>
        </w:rPr>
        <w:t>fibula vrije lap</w:t>
      </w:r>
      <w:r w:rsidRPr="00BC1F3B">
        <w:rPr>
          <w:rFonts w:ascii="Segoe UI Light" w:hAnsi="Segoe UI Light"/>
          <w:sz w:val="22"/>
          <w:szCs w:val="22"/>
        </w:rPr>
        <w:t xml:space="preserve"> is de vaakst gebruikte composiete vrije lap. De fibula lap komt uit het onderbeen. Deze lap heeft een lange vaatsteel die, indien nodig, zelfs tot aan de contralaterale grote halsvaten geraakt voor anastomose. Het is de composiete lap die ideaal geschikt is voor reconstructie van de lange botdefect gezien deze de meest longitudinale stock aan bot aanlevert. Een relatief nadeel is dan weer dat deze lap vrij beperkte bothoogte voorziet. Een contraindicatie voor deze lap is echter de slechte doorgankelijkheid van de bloedvaten in het onderbeen zoals bij perifere vasculaire ziekte. In deze gevallen kan gekozen worden voor een alternatief, de scapula lap. </w:t>
      </w:r>
    </w:p>
    <w:p w14:paraId="5D7C4112" w14:textId="77777777" w:rsidR="00012B4B" w:rsidRPr="00BC1F3B" w:rsidRDefault="00012B4B" w:rsidP="00014536">
      <w:pPr>
        <w:spacing w:line="276" w:lineRule="auto"/>
        <w:jc w:val="both"/>
        <w:rPr>
          <w:rFonts w:ascii="Segoe UI Light" w:eastAsia="Calibri" w:hAnsi="Segoe UI Light" w:cs="Calibri"/>
          <w:sz w:val="22"/>
          <w:szCs w:val="22"/>
        </w:rPr>
      </w:pPr>
    </w:p>
    <w:p w14:paraId="02D92629" w14:textId="77777777" w:rsidR="00012B4B" w:rsidRPr="00BC1F3B" w:rsidRDefault="00012B4B" w:rsidP="00014536">
      <w:pPr>
        <w:spacing w:line="276" w:lineRule="auto"/>
        <w:jc w:val="both"/>
        <w:rPr>
          <w:rFonts w:ascii="Segoe UI Light" w:eastAsia="Calibri" w:hAnsi="Segoe UI Light" w:cs="Calibri"/>
          <w:sz w:val="22"/>
          <w:szCs w:val="22"/>
        </w:rPr>
      </w:pPr>
      <w:r w:rsidRPr="00BC1F3B">
        <w:rPr>
          <w:rFonts w:ascii="Segoe UI Light" w:hAnsi="Segoe UI Light"/>
          <w:sz w:val="22"/>
          <w:szCs w:val="22"/>
        </w:rPr>
        <w:t xml:space="preserve">De </w:t>
      </w:r>
      <w:r w:rsidRPr="00BC1F3B">
        <w:rPr>
          <w:rFonts w:ascii="Segoe UI Light" w:hAnsi="Segoe UI Light"/>
          <w:i/>
          <w:iCs/>
          <w:sz w:val="22"/>
          <w:szCs w:val="22"/>
        </w:rPr>
        <w:t>vrije scapula lap</w:t>
      </w:r>
      <w:r w:rsidRPr="00BC1F3B">
        <w:rPr>
          <w:rFonts w:ascii="Segoe UI Light" w:hAnsi="Segoe UI Light"/>
          <w:sz w:val="22"/>
          <w:szCs w:val="22"/>
        </w:rPr>
        <w:t xml:space="preserve">, die komt uit het schouderblad, is een lap die de mogelijkheid biedt naast bot ook een heel groot volume weke delen te reconstrueren. De desbetreffende bloedvaten zijn vaak in goede conditie, ook bij de aanwezigheid van perifere vasculaire ziekte. Het grootste nadeel aan deze lap is dat de ablatie en de reconstructie niet gelijktijdig kunnen worden uitgevoerd doordat de patient moet gedraaid worden. </w:t>
      </w:r>
    </w:p>
    <w:p w14:paraId="5F99A578" w14:textId="77777777" w:rsidR="00012B4B" w:rsidRPr="00BC1F3B" w:rsidRDefault="00012B4B" w:rsidP="00014536">
      <w:pPr>
        <w:spacing w:line="276" w:lineRule="auto"/>
        <w:jc w:val="both"/>
        <w:rPr>
          <w:rFonts w:ascii="Segoe UI Light" w:eastAsia="Calibri" w:hAnsi="Segoe UI Light" w:cs="Calibri"/>
          <w:sz w:val="22"/>
          <w:szCs w:val="22"/>
        </w:rPr>
      </w:pPr>
    </w:p>
    <w:p w14:paraId="246DDDBD" w14:textId="77777777" w:rsidR="00012B4B" w:rsidRPr="00BC1F3B" w:rsidRDefault="00012B4B" w:rsidP="00014536">
      <w:pPr>
        <w:spacing w:line="276" w:lineRule="auto"/>
        <w:jc w:val="both"/>
        <w:rPr>
          <w:rFonts w:ascii="Segoe UI Light" w:eastAsia="Calibri" w:hAnsi="Segoe UI Light" w:cs="Calibri"/>
          <w:sz w:val="22"/>
          <w:szCs w:val="22"/>
        </w:rPr>
      </w:pPr>
      <w:r w:rsidRPr="00BC1F3B">
        <w:rPr>
          <w:rFonts w:ascii="Segoe UI Light" w:hAnsi="Segoe UI Light"/>
          <w:sz w:val="22"/>
          <w:szCs w:val="22"/>
        </w:rPr>
        <w:t xml:space="preserve">De </w:t>
      </w:r>
      <w:r w:rsidRPr="00BC1F3B">
        <w:rPr>
          <w:rFonts w:ascii="Segoe UI Light" w:hAnsi="Segoe UI Light"/>
          <w:i/>
          <w:iCs/>
          <w:sz w:val="22"/>
          <w:szCs w:val="22"/>
        </w:rPr>
        <w:t>DCIA vrije lap</w:t>
      </w:r>
      <w:r w:rsidRPr="00BC1F3B">
        <w:rPr>
          <w:rFonts w:ascii="Segoe UI Light" w:hAnsi="Segoe UI Light"/>
          <w:sz w:val="22"/>
          <w:szCs w:val="22"/>
        </w:rPr>
        <w:t xml:space="preserve"> van de anterieure heupkam is een ideale lap indien er noodzaak is voor een groot volume van bot. Jongere patiënten met een nadrukkelijke vraag voor dentale implantaten en dentale rehabilitatie nadien, zullen met deze lap optimaal kunnen worden gereconstrueerd en vormen de ideale kandidaten voor deze lap.</w:t>
      </w:r>
    </w:p>
    <w:p w14:paraId="25E070C8" w14:textId="77777777" w:rsidR="00012B4B" w:rsidRPr="00BC1F3B" w:rsidRDefault="00012B4B" w:rsidP="00014536">
      <w:pPr>
        <w:spacing w:line="276" w:lineRule="auto"/>
        <w:jc w:val="both"/>
        <w:rPr>
          <w:rFonts w:ascii="Segoe UI Light" w:eastAsia="Calibri" w:hAnsi="Segoe UI Light" w:cs="Calibri"/>
          <w:sz w:val="22"/>
          <w:szCs w:val="22"/>
        </w:rPr>
      </w:pPr>
    </w:p>
    <w:p w14:paraId="2E536952" w14:textId="77777777" w:rsidR="00012B4B" w:rsidRPr="00BC1F3B" w:rsidRDefault="00012B4B" w:rsidP="00014536">
      <w:pPr>
        <w:spacing w:line="276" w:lineRule="auto"/>
        <w:jc w:val="both"/>
        <w:rPr>
          <w:rFonts w:ascii="Segoe UI Light" w:eastAsia="Calibri" w:hAnsi="Segoe UI Light" w:cs="Calibri"/>
          <w:sz w:val="22"/>
          <w:szCs w:val="22"/>
        </w:rPr>
      </w:pPr>
      <w:r w:rsidRPr="00BC1F3B">
        <w:rPr>
          <w:rFonts w:ascii="Segoe UI Light" w:hAnsi="Segoe UI Light"/>
          <w:sz w:val="22"/>
          <w:szCs w:val="22"/>
        </w:rPr>
        <w:t xml:space="preserve">De </w:t>
      </w:r>
      <w:r w:rsidRPr="00BC1F3B">
        <w:rPr>
          <w:rFonts w:ascii="Segoe UI Light" w:hAnsi="Segoe UI Light"/>
          <w:i/>
          <w:iCs/>
          <w:sz w:val="22"/>
          <w:szCs w:val="22"/>
        </w:rPr>
        <w:t>composiete vrije radialis lap</w:t>
      </w:r>
      <w:r w:rsidRPr="00BC1F3B">
        <w:rPr>
          <w:rFonts w:ascii="Segoe UI Light" w:hAnsi="Segoe UI Light"/>
          <w:sz w:val="22"/>
          <w:szCs w:val="22"/>
        </w:rPr>
        <w:t xml:space="preserve"> is de lap bij uitstek voor patiënten met een lage tolerantie voor langdurige ingrepen. De totale operatieduur en de bedlegerigheid die gepaard gaat met deze lap is relatief beperkt zodat deze ideaal is voor oudere patiënten met meerdere comorbiditeiten. Het door middel van een vrije botlap aanbrengen van</w:t>
      </w:r>
      <w:r w:rsidRPr="00BC1F3B">
        <w:rPr>
          <w:rFonts w:ascii="Segoe UI Light" w:hAnsi="Segoe UI Light"/>
          <w:sz w:val="20"/>
          <w:szCs w:val="20"/>
        </w:rPr>
        <w:t xml:space="preserve"> </w:t>
      </w:r>
      <w:r w:rsidRPr="00BC1F3B">
        <w:rPr>
          <w:rFonts w:ascii="Segoe UI Light" w:hAnsi="Segoe UI Light"/>
          <w:sz w:val="22"/>
          <w:szCs w:val="22"/>
        </w:rPr>
        <w:t xml:space="preserve">nieuw doorbloed bot biedt immers een robuuste bescherming tegen de expositieproblemen van osteosynthesemateriaal of reconstructieplaten, vooral in bestraald weefsel. De </w:t>
      </w:r>
      <w:r w:rsidRPr="00BC1F3B">
        <w:rPr>
          <w:rFonts w:ascii="Segoe UI Light" w:hAnsi="Segoe UI Light"/>
          <w:sz w:val="22"/>
          <w:szCs w:val="22"/>
        </w:rPr>
        <w:lastRenderedPageBreak/>
        <w:t>idee dat vrije botlappen alleen nuttig zijn om later dentale implantaten te kunnen plaatsen in de gereconstrueerde kaak is dus een misvatting.</w:t>
      </w:r>
    </w:p>
    <w:p w14:paraId="50FC3F43" w14:textId="77777777" w:rsidR="00012B4B" w:rsidRPr="00BC1F3B" w:rsidRDefault="00012B4B" w:rsidP="00014536">
      <w:pPr>
        <w:spacing w:line="276" w:lineRule="auto"/>
        <w:jc w:val="both"/>
        <w:rPr>
          <w:rFonts w:ascii="Segoe UI Light" w:eastAsia="Calibri" w:hAnsi="Segoe UI Light" w:cs="Calibri"/>
          <w:sz w:val="22"/>
          <w:szCs w:val="22"/>
        </w:rPr>
      </w:pPr>
    </w:p>
    <w:p w14:paraId="7813CA53" w14:textId="77777777" w:rsidR="00012B4B" w:rsidRPr="00BC1F3B" w:rsidRDefault="00012B4B" w:rsidP="00014536">
      <w:pPr>
        <w:spacing w:line="276" w:lineRule="auto"/>
        <w:jc w:val="both"/>
        <w:rPr>
          <w:rFonts w:ascii="Segoe UI Light" w:eastAsia="Calibri" w:hAnsi="Segoe UI Light" w:cs="Calibri"/>
          <w:sz w:val="22"/>
          <w:szCs w:val="22"/>
        </w:rPr>
      </w:pPr>
      <w:r w:rsidRPr="00BC1F3B">
        <w:rPr>
          <w:rFonts w:ascii="Segoe UI Light" w:hAnsi="Segoe UI Light"/>
          <w:sz w:val="22"/>
          <w:szCs w:val="22"/>
        </w:rPr>
        <w:t xml:space="preserve">Zoals in het voorgaande beschreven is het bij de keuze tussen deze lappen imperatief dat alle patient- en defect-specifieke kenmerken worden in acht genomen om de juiste keuze te maken tussen deze reconstructieve technieken. Alleen zo zal de kwaliteit van de reconstructie zo hoog mogelijk worden gehouden.  </w:t>
      </w:r>
    </w:p>
    <w:p w14:paraId="2A45BBF4" w14:textId="77777777" w:rsidR="00012B4B" w:rsidRPr="00BC1F3B" w:rsidRDefault="00012B4B" w:rsidP="00014536">
      <w:pPr>
        <w:spacing w:line="276" w:lineRule="auto"/>
        <w:jc w:val="both"/>
        <w:rPr>
          <w:rFonts w:ascii="Segoe UI Light" w:hAnsi="Segoe UI Light"/>
        </w:rPr>
      </w:pPr>
      <w:r w:rsidRPr="00BC1F3B">
        <w:rPr>
          <w:rFonts w:ascii="Segoe UI Light" w:eastAsia="Arial Unicode MS" w:hAnsi="Segoe UI Light" w:cs="Arial Unicode MS"/>
          <w:sz w:val="22"/>
          <w:szCs w:val="22"/>
        </w:rPr>
        <w:br w:type="page"/>
      </w:r>
    </w:p>
    <w:p w14:paraId="30E514D8" w14:textId="344314DD" w:rsidR="00D01617" w:rsidRPr="00BC1F3B" w:rsidRDefault="00D01617" w:rsidP="00014536">
      <w:pPr>
        <w:pStyle w:val="Kop1"/>
        <w:spacing w:line="276" w:lineRule="auto"/>
      </w:pPr>
      <w:bookmarkStart w:id="1406" w:name="_Toc21259970"/>
      <w:bookmarkStart w:id="1407" w:name="_Toc26368012"/>
      <w:r w:rsidRPr="00BC1F3B">
        <w:lastRenderedPageBreak/>
        <w:t>Literatuur</w:t>
      </w:r>
      <w:bookmarkEnd w:id="1406"/>
      <w:bookmarkEnd w:id="1407"/>
    </w:p>
    <w:p w14:paraId="5F5D750A" w14:textId="77777777" w:rsidR="00D01617" w:rsidRPr="00BC1F3B" w:rsidRDefault="00D01617" w:rsidP="00014536">
      <w:pPr>
        <w:pStyle w:val="Lijstalinea"/>
        <w:numPr>
          <w:ilvl w:val="0"/>
          <w:numId w:val="65"/>
        </w:numPr>
        <w:spacing w:line="276" w:lineRule="auto"/>
        <w:jc w:val="both"/>
        <w:rPr>
          <w:rFonts w:ascii="Segoe UI Light" w:hAnsi="Segoe UI Light" w:cstheme="minorHAnsi"/>
          <w:i/>
          <w:color w:val="000000" w:themeColor="text1"/>
          <w:sz w:val="22"/>
          <w:szCs w:val="22"/>
          <w:lang w:val="en-GB"/>
        </w:rPr>
      </w:pPr>
      <w:r w:rsidRPr="00BC1F3B">
        <w:rPr>
          <w:rFonts w:ascii="Segoe UI Light" w:hAnsi="Segoe UI Light" w:cstheme="minorHAnsi"/>
          <w:i/>
          <w:color w:val="000000" w:themeColor="text1"/>
          <w:sz w:val="22"/>
          <w:szCs w:val="22"/>
          <w:lang w:val="en-GB"/>
        </w:rPr>
        <w:t xml:space="preserve">Batsakis JG. Tumors of the head and neck. Clinical and pathological considerations. </w:t>
      </w:r>
    </w:p>
    <w:p w14:paraId="1F5FE0EB" w14:textId="77777777" w:rsidR="00D01617" w:rsidRPr="00BC1F3B" w:rsidRDefault="00D01617" w:rsidP="00014536">
      <w:pPr>
        <w:pStyle w:val="Lijstalinea"/>
        <w:spacing w:line="276" w:lineRule="auto"/>
        <w:jc w:val="both"/>
        <w:rPr>
          <w:rFonts w:ascii="Segoe UI Light" w:hAnsi="Segoe UI Light" w:cstheme="minorHAnsi"/>
          <w:i/>
          <w:color w:val="000000" w:themeColor="text1"/>
          <w:sz w:val="22"/>
          <w:szCs w:val="22"/>
          <w:lang w:val="en-GB"/>
        </w:rPr>
      </w:pPr>
      <w:r w:rsidRPr="00BC1F3B">
        <w:rPr>
          <w:rFonts w:ascii="Segoe UI Light" w:hAnsi="Segoe UI Light" w:cstheme="minorHAnsi"/>
          <w:i/>
          <w:color w:val="000000" w:themeColor="text1"/>
          <w:sz w:val="22"/>
          <w:szCs w:val="22"/>
          <w:lang w:val="en-GB"/>
        </w:rPr>
        <w:t xml:space="preserve">3rd ed. Baltimore: Williams &amp; Wilkins; 1996. </w:t>
      </w:r>
    </w:p>
    <w:p w14:paraId="3C445A82" w14:textId="77777777" w:rsidR="00D01617" w:rsidRPr="00BC1F3B" w:rsidRDefault="00D01617" w:rsidP="00014536">
      <w:pPr>
        <w:spacing w:line="276" w:lineRule="auto"/>
        <w:jc w:val="both"/>
        <w:rPr>
          <w:rFonts w:ascii="Segoe UI Light" w:hAnsi="Segoe UI Light" w:cstheme="minorHAnsi"/>
          <w:i/>
          <w:color w:val="000000" w:themeColor="text1"/>
          <w:sz w:val="22"/>
          <w:szCs w:val="22"/>
          <w:lang w:val="en-GB"/>
        </w:rPr>
      </w:pPr>
    </w:p>
    <w:p w14:paraId="2550FD7A" w14:textId="77777777" w:rsidR="00D01617" w:rsidRPr="00BC1F3B" w:rsidRDefault="00D01617" w:rsidP="00014536">
      <w:pPr>
        <w:pStyle w:val="Lijstalinea"/>
        <w:numPr>
          <w:ilvl w:val="0"/>
          <w:numId w:val="65"/>
        </w:numPr>
        <w:spacing w:line="276" w:lineRule="auto"/>
        <w:jc w:val="both"/>
        <w:rPr>
          <w:rFonts w:ascii="Segoe UI Light" w:hAnsi="Segoe UI Light" w:cstheme="minorHAnsi"/>
          <w:i/>
          <w:color w:val="000000" w:themeColor="text1"/>
          <w:sz w:val="22"/>
          <w:szCs w:val="22"/>
          <w:lang w:val="nl-BE"/>
        </w:rPr>
      </w:pPr>
      <w:r w:rsidRPr="00BC1F3B">
        <w:rPr>
          <w:rFonts w:ascii="Segoe UI Light" w:hAnsi="Segoe UI Light" w:cstheme="minorHAnsi"/>
          <w:i/>
          <w:color w:val="000000" w:themeColor="text1"/>
          <w:sz w:val="22"/>
          <w:szCs w:val="22"/>
          <w:lang w:val="en-GB"/>
        </w:rPr>
        <w:t xml:space="preserve">Close L.G,Larson DL, Shah JP.Essentials of Head and Neck Oncology. </w:t>
      </w:r>
      <w:r w:rsidRPr="00BC1F3B">
        <w:rPr>
          <w:rFonts w:ascii="Segoe UI Light" w:hAnsi="Segoe UI Light" w:cstheme="minorHAnsi"/>
          <w:i/>
          <w:color w:val="000000" w:themeColor="text1"/>
          <w:sz w:val="22"/>
          <w:szCs w:val="22"/>
          <w:lang w:val="nl-BE"/>
        </w:rPr>
        <w:t xml:space="preserve">Thieme New </w:t>
      </w:r>
    </w:p>
    <w:p w14:paraId="2F18F967" w14:textId="77777777" w:rsidR="00D01617" w:rsidRPr="00BC1F3B" w:rsidRDefault="00D01617" w:rsidP="00014536">
      <w:pPr>
        <w:pStyle w:val="Lijstalinea"/>
        <w:spacing w:line="276" w:lineRule="auto"/>
        <w:jc w:val="both"/>
        <w:rPr>
          <w:rFonts w:ascii="Segoe UI Light" w:hAnsi="Segoe UI Light" w:cstheme="minorHAnsi"/>
          <w:i/>
          <w:color w:val="000000" w:themeColor="text1"/>
          <w:sz w:val="22"/>
          <w:szCs w:val="22"/>
          <w:lang w:val="nl-BE"/>
        </w:rPr>
      </w:pPr>
      <w:r w:rsidRPr="00BC1F3B">
        <w:rPr>
          <w:rFonts w:ascii="Segoe UI Light" w:hAnsi="Segoe UI Light" w:cstheme="minorHAnsi"/>
          <w:i/>
          <w:color w:val="000000" w:themeColor="text1"/>
          <w:sz w:val="22"/>
          <w:szCs w:val="22"/>
          <w:lang w:val="nl-BE"/>
        </w:rPr>
        <w:t xml:space="preserve">York- Stuttgart 1998. </w:t>
      </w:r>
    </w:p>
    <w:p w14:paraId="6C24B437" w14:textId="77777777" w:rsidR="00D01617" w:rsidRPr="00BC1F3B" w:rsidRDefault="00D01617" w:rsidP="00014536">
      <w:pPr>
        <w:spacing w:line="276" w:lineRule="auto"/>
        <w:jc w:val="both"/>
        <w:rPr>
          <w:rFonts w:ascii="Segoe UI Light" w:hAnsi="Segoe UI Light" w:cstheme="minorHAnsi"/>
          <w:i/>
          <w:color w:val="000000" w:themeColor="text1"/>
          <w:sz w:val="22"/>
          <w:szCs w:val="22"/>
          <w:lang w:val="nl-BE"/>
        </w:rPr>
      </w:pPr>
    </w:p>
    <w:p w14:paraId="57228CFA" w14:textId="77777777" w:rsidR="00D01617" w:rsidRPr="00BC1F3B" w:rsidRDefault="00D01617" w:rsidP="00014536">
      <w:pPr>
        <w:pStyle w:val="Lijstalinea"/>
        <w:numPr>
          <w:ilvl w:val="0"/>
          <w:numId w:val="65"/>
        </w:numPr>
        <w:spacing w:line="276" w:lineRule="auto"/>
        <w:jc w:val="both"/>
        <w:rPr>
          <w:rFonts w:ascii="Segoe UI Light" w:hAnsi="Segoe UI Light" w:cstheme="minorHAnsi"/>
          <w:i/>
          <w:color w:val="000000" w:themeColor="text1"/>
          <w:sz w:val="22"/>
          <w:szCs w:val="22"/>
          <w:lang w:val="nl-BE"/>
        </w:rPr>
      </w:pPr>
      <w:r w:rsidRPr="00BC1F3B">
        <w:rPr>
          <w:rFonts w:ascii="Segoe UI Light" w:hAnsi="Segoe UI Light" w:cstheme="minorHAnsi"/>
          <w:i/>
          <w:color w:val="000000" w:themeColor="text1"/>
          <w:sz w:val="22"/>
          <w:szCs w:val="22"/>
          <w:lang w:val="nl-BE"/>
        </w:rPr>
        <w:t xml:space="preserve">Haelterman M., Leynen F, Vander Steichel D, Van Eycken E. Nationaal </w:t>
      </w:r>
    </w:p>
    <w:p w14:paraId="63873B58" w14:textId="77777777" w:rsidR="00D01617" w:rsidRPr="00BC1F3B" w:rsidRDefault="00D01617" w:rsidP="00014536">
      <w:pPr>
        <w:pStyle w:val="Lijstalinea"/>
        <w:spacing w:line="276" w:lineRule="auto"/>
        <w:jc w:val="both"/>
        <w:rPr>
          <w:rFonts w:ascii="Segoe UI Light" w:hAnsi="Segoe UI Light" w:cstheme="minorHAnsi"/>
          <w:i/>
          <w:color w:val="000000" w:themeColor="text1"/>
          <w:sz w:val="22"/>
          <w:szCs w:val="22"/>
          <w:lang w:val="en-GB"/>
        </w:rPr>
      </w:pPr>
      <w:r w:rsidRPr="00BC1F3B">
        <w:rPr>
          <w:rFonts w:ascii="Segoe UI Light" w:hAnsi="Segoe UI Light" w:cstheme="minorHAnsi"/>
          <w:i/>
          <w:color w:val="000000" w:themeColor="text1"/>
          <w:sz w:val="22"/>
          <w:szCs w:val="22"/>
          <w:lang w:val="en-GB"/>
        </w:rPr>
        <w:t xml:space="preserve">Kankerregister 1998 </w:t>
      </w:r>
    </w:p>
    <w:p w14:paraId="55FC87B8" w14:textId="77777777" w:rsidR="00D01617" w:rsidRPr="00BC1F3B" w:rsidRDefault="00D01617" w:rsidP="00014536">
      <w:pPr>
        <w:spacing w:line="276" w:lineRule="auto"/>
        <w:jc w:val="both"/>
        <w:rPr>
          <w:rFonts w:ascii="Segoe UI Light" w:hAnsi="Segoe UI Light" w:cstheme="minorHAnsi"/>
          <w:i/>
          <w:color w:val="000000" w:themeColor="text1"/>
          <w:sz w:val="22"/>
          <w:szCs w:val="22"/>
          <w:lang w:val="en-GB"/>
        </w:rPr>
      </w:pPr>
    </w:p>
    <w:p w14:paraId="53EF7522" w14:textId="77777777" w:rsidR="00D01617" w:rsidRPr="00BC1F3B" w:rsidRDefault="00D01617" w:rsidP="00014536">
      <w:pPr>
        <w:pStyle w:val="Lijstalinea"/>
        <w:numPr>
          <w:ilvl w:val="0"/>
          <w:numId w:val="65"/>
        </w:numPr>
        <w:spacing w:line="276" w:lineRule="auto"/>
        <w:jc w:val="both"/>
        <w:rPr>
          <w:rFonts w:ascii="Segoe UI Light" w:hAnsi="Segoe UI Light" w:cstheme="minorHAnsi"/>
          <w:i/>
          <w:color w:val="000000" w:themeColor="text1"/>
          <w:sz w:val="22"/>
          <w:szCs w:val="22"/>
          <w:lang w:val="en-GB"/>
        </w:rPr>
      </w:pPr>
      <w:r w:rsidRPr="00BC1F3B">
        <w:rPr>
          <w:rFonts w:ascii="Segoe UI Light" w:hAnsi="Segoe UI Light" w:cstheme="minorHAnsi"/>
          <w:i/>
          <w:color w:val="000000" w:themeColor="text1"/>
          <w:sz w:val="22"/>
          <w:szCs w:val="22"/>
          <w:lang w:val="en-GB"/>
        </w:rPr>
        <w:t xml:space="preserve">Jones AS, Phillips DE, Hilgers FJM, editors. Diseases of the head &amp; neck, nose &amp; </w:t>
      </w:r>
    </w:p>
    <w:p w14:paraId="246D8AA5" w14:textId="77777777" w:rsidR="00D01617" w:rsidRPr="00BC1F3B" w:rsidRDefault="00D01617" w:rsidP="00014536">
      <w:pPr>
        <w:pStyle w:val="Lijstalinea"/>
        <w:spacing w:line="276" w:lineRule="auto"/>
        <w:jc w:val="both"/>
        <w:rPr>
          <w:rFonts w:ascii="Segoe UI Light" w:hAnsi="Segoe UI Light" w:cstheme="minorHAnsi"/>
          <w:i/>
          <w:color w:val="000000" w:themeColor="text1"/>
          <w:sz w:val="22"/>
          <w:szCs w:val="22"/>
          <w:lang w:val="en-GB"/>
        </w:rPr>
      </w:pPr>
      <w:r w:rsidRPr="00BC1F3B">
        <w:rPr>
          <w:rFonts w:ascii="Segoe UI Light" w:hAnsi="Segoe UI Light" w:cstheme="minorHAnsi"/>
          <w:i/>
          <w:color w:val="000000" w:themeColor="text1"/>
          <w:sz w:val="22"/>
          <w:szCs w:val="22"/>
          <w:lang w:val="en-GB"/>
        </w:rPr>
        <w:t xml:space="preserve">throat. London: Arnold; 1998. </w:t>
      </w:r>
    </w:p>
    <w:p w14:paraId="196CA7FF" w14:textId="77777777" w:rsidR="00D01617" w:rsidRPr="00BC1F3B" w:rsidRDefault="00D01617" w:rsidP="00014536">
      <w:pPr>
        <w:spacing w:line="276" w:lineRule="auto"/>
        <w:jc w:val="both"/>
        <w:rPr>
          <w:rFonts w:ascii="Segoe UI Light" w:hAnsi="Segoe UI Light" w:cstheme="minorHAnsi"/>
          <w:i/>
          <w:color w:val="000000" w:themeColor="text1"/>
          <w:sz w:val="22"/>
          <w:szCs w:val="22"/>
          <w:lang w:val="en-GB"/>
        </w:rPr>
      </w:pPr>
    </w:p>
    <w:p w14:paraId="7875A31F" w14:textId="77777777" w:rsidR="00D01617" w:rsidRPr="00BC1F3B" w:rsidRDefault="00D01617" w:rsidP="00014536">
      <w:pPr>
        <w:pStyle w:val="Lijstalinea"/>
        <w:numPr>
          <w:ilvl w:val="0"/>
          <w:numId w:val="65"/>
        </w:numPr>
        <w:spacing w:line="276" w:lineRule="auto"/>
        <w:jc w:val="both"/>
        <w:rPr>
          <w:rFonts w:ascii="Segoe UI Light" w:hAnsi="Segoe UI Light" w:cstheme="minorHAnsi"/>
          <w:i/>
          <w:color w:val="000000" w:themeColor="text1"/>
          <w:sz w:val="22"/>
          <w:szCs w:val="22"/>
          <w:lang w:val="en-GB"/>
        </w:rPr>
      </w:pPr>
      <w:r w:rsidRPr="00BC1F3B">
        <w:rPr>
          <w:rFonts w:ascii="Segoe UI Light" w:hAnsi="Segoe UI Light" w:cstheme="minorHAnsi"/>
          <w:i/>
          <w:color w:val="000000" w:themeColor="text1"/>
          <w:sz w:val="22"/>
          <w:szCs w:val="22"/>
          <w:lang w:val="nl-BE"/>
        </w:rPr>
        <w:t xml:space="preserve">Maran AGD, Gaze M, Wilson, JA. </w:t>
      </w:r>
      <w:r w:rsidRPr="00BC1F3B">
        <w:rPr>
          <w:rFonts w:ascii="Segoe UI Light" w:hAnsi="Segoe UI Light" w:cstheme="minorHAnsi"/>
          <w:i/>
          <w:color w:val="000000" w:themeColor="text1"/>
          <w:sz w:val="22"/>
          <w:szCs w:val="22"/>
          <w:lang w:val="en-GB"/>
        </w:rPr>
        <w:t xml:space="preserve">Stell &amp; Maran.s head and neck surgery. 3rd ed. </w:t>
      </w:r>
    </w:p>
    <w:p w14:paraId="53FFD306" w14:textId="77777777" w:rsidR="00D01617" w:rsidRPr="00BC1F3B" w:rsidRDefault="00D01617" w:rsidP="00014536">
      <w:pPr>
        <w:pStyle w:val="Lijstalinea"/>
        <w:spacing w:line="276" w:lineRule="auto"/>
        <w:jc w:val="both"/>
        <w:rPr>
          <w:rFonts w:ascii="Segoe UI Light" w:hAnsi="Segoe UI Light" w:cstheme="minorHAnsi"/>
          <w:i/>
          <w:color w:val="000000" w:themeColor="text1"/>
          <w:sz w:val="22"/>
          <w:szCs w:val="22"/>
          <w:lang w:val="en-GB"/>
        </w:rPr>
      </w:pPr>
      <w:r w:rsidRPr="00BC1F3B">
        <w:rPr>
          <w:rFonts w:ascii="Segoe UI Light" w:hAnsi="Segoe UI Light" w:cstheme="minorHAnsi"/>
          <w:i/>
          <w:color w:val="000000" w:themeColor="text1"/>
          <w:sz w:val="22"/>
          <w:szCs w:val="22"/>
          <w:lang w:val="en-GB"/>
        </w:rPr>
        <w:t xml:space="preserve">Oxford: Butterworth-Heinemann; 1993. </w:t>
      </w:r>
    </w:p>
    <w:p w14:paraId="184F6346" w14:textId="77777777" w:rsidR="00D01617" w:rsidRPr="00BC1F3B" w:rsidRDefault="00D01617" w:rsidP="00014536">
      <w:pPr>
        <w:spacing w:line="276" w:lineRule="auto"/>
        <w:jc w:val="both"/>
        <w:rPr>
          <w:rFonts w:ascii="Segoe UI Light" w:hAnsi="Segoe UI Light" w:cstheme="minorHAnsi"/>
          <w:i/>
          <w:color w:val="000000" w:themeColor="text1"/>
          <w:sz w:val="22"/>
          <w:szCs w:val="22"/>
          <w:lang w:val="en-GB"/>
        </w:rPr>
      </w:pPr>
    </w:p>
    <w:p w14:paraId="38A042F5" w14:textId="77777777" w:rsidR="00D01617" w:rsidRPr="00BC1F3B" w:rsidRDefault="00D01617" w:rsidP="00014536">
      <w:pPr>
        <w:pStyle w:val="Lijstalinea"/>
        <w:numPr>
          <w:ilvl w:val="0"/>
          <w:numId w:val="65"/>
        </w:numPr>
        <w:spacing w:line="276" w:lineRule="auto"/>
        <w:jc w:val="both"/>
        <w:rPr>
          <w:rFonts w:ascii="Segoe UI Light" w:hAnsi="Segoe UI Light" w:cstheme="minorHAnsi"/>
          <w:i/>
          <w:color w:val="000000" w:themeColor="text1"/>
          <w:sz w:val="22"/>
          <w:szCs w:val="22"/>
          <w:lang w:val="en-GB"/>
        </w:rPr>
      </w:pPr>
      <w:r w:rsidRPr="00BC1F3B">
        <w:rPr>
          <w:rFonts w:ascii="Segoe UI Light" w:hAnsi="Segoe UI Light" w:cstheme="minorHAnsi"/>
          <w:i/>
          <w:color w:val="000000" w:themeColor="text1"/>
          <w:sz w:val="22"/>
          <w:szCs w:val="22"/>
          <w:lang w:val="en-GB"/>
        </w:rPr>
        <w:t xml:space="preserve">Million RR, Cassisi NJ, editors. Management of head and neck cancer. A </w:t>
      </w:r>
    </w:p>
    <w:p w14:paraId="77357243" w14:textId="77777777" w:rsidR="00D01617" w:rsidRPr="00BC1F3B" w:rsidRDefault="00D01617" w:rsidP="00014536">
      <w:pPr>
        <w:pStyle w:val="Lijstalinea"/>
        <w:spacing w:line="276" w:lineRule="auto"/>
        <w:jc w:val="both"/>
        <w:rPr>
          <w:rFonts w:ascii="Segoe UI Light" w:hAnsi="Segoe UI Light" w:cstheme="minorHAnsi"/>
          <w:i/>
          <w:color w:val="000000" w:themeColor="text1"/>
          <w:sz w:val="22"/>
          <w:szCs w:val="22"/>
          <w:lang w:val="en-GB"/>
        </w:rPr>
      </w:pPr>
      <w:r w:rsidRPr="00BC1F3B">
        <w:rPr>
          <w:rFonts w:ascii="Segoe UI Light" w:hAnsi="Segoe UI Light" w:cstheme="minorHAnsi"/>
          <w:i/>
          <w:color w:val="000000" w:themeColor="text1"/>
          <w:sz w:val="22"/>
          <w:szCs w:val="22"/>
          <w:lang w:val="en-GB"/>
        </w:rPr>
        <w:t xml:space="preserve">multidisciplinary approach. 2nd ed. Philadelphia: Lippincott; 1994. </w:t>
      </w:r>
    </w:p>
    <w:p w14:paraId="586D7C8F" w14:textId="77777777" w:rsidR="00D01617" w:rsidRPr="00BC1F3B" w:rsidRDefault="00D01617" w:rsidP="00014536">
      <w:pPr>
        <w:spacing w:line="276" w:lineRule="auto"/>
        <w:jc w:val="both"/>
        <w:rPr>
          <w:rFonts w:ascii="Segoe UI Light" w:hAnsi="Segoe UI Light" w:cstheme="minorHAnsi"/>
          <w:i/>
          <w:color w:val="000000" w:themeColor="text1"/>
          <w:sz w:val="22"/>
          <w:szCs w:val="22"/>
          <w:lang w:val="en-GB"/>
        </w:rPr>
      </w:pPr>
    </w:p>
    <w:p w14:paraId="7B505C7A" w14:textId="77777777" w:rsidR="00D01617" w:rsidRPr="00BC1F3B" w:rsidRDefault="00D01617" w:rsidP="00014536">
      <w:pPr>
        <w:pStyle w:val="Lijstalinea"/>
        <w:numPr>
          <w:ilvl w:val="0"/>
          <w:numId w:val="65"/>
        </w:numPr>
        <w:spacing w:line="276" w:lineRule="auto"/>
        <w:jc w:val="both"/>
        <w:rPr>
          <w:rFonts w:ascii="Segoe UI Light" w:hAnsi="Segoe UI Light" w:cstheme="minorHAnsi"/>
          <w:i/>
          <w:color w:val="000000" w:themeColor="text1"/>
          <w:sz w:val="22"/>
          <w:szCs w:val="22"/>
          <w:lang w:val="en-GB"/>
        </w:rPr>
      </w:pPr>
      <w:r w:rsidRPr="00BC1F3B">
        <w:rPr>
          <w:rFonts w:ascii="Segoe UI Light" w:hAnsi="Segoe UI Light" w:cstheme="minorHAnsi"/>
          <w:i/>
          <w:color w:val="000000" w:themeColor="text1"/>
          <w:sz w:val="22"/>
          <w:szCs w:val="22"/>
          <w:lang w:val="en-GB"/>
        </w:rPr>
        <w:t xml:space="preserve">Myers EN, Suen JY, editors. Cancer of the head and neck. 3rd edition. Philadelphia: </w:t>
      </w:r>
    </w:p>
    <w:p w14:paraId="54F8AF0D" w14:textId="77777777" w:rsidR="00D01617" w:rsidRPr="00BC1F3B" w:rsidRDefault="00D01617" w:rsidP="00014536">
      <w:pPr>
        <w:pStyle w:val="Lijstalinea"/>
        <w:spacing w:line="276" w:lineRule="auto"/>
        <w:jc w:val="both"/>
        <w:rPr>
          <w:rFonts w:ascii="Segoe UI Light" w:hAnsi="Segoe UI Light" w:cstheme="minorHAnsi"/>
          <w:i/>
          <w:color w:val="000000" w:themeColor="text1"/>
          <w:sz w:val="22"/>
          <w:szCs w:val="22"/>
          <w:lang w:val="en-GB"/>
        </w:rPr>
      </w:pPr>
      <w:r w:rsidRPr="00BC1F3B">
        <w:rPr>
          <w:rFonts w:ascii="Segoe UI Light" w:hAnsi="Segoe UI Light" w:cstheme="minorHAnsi"/>
          <w:i/>
          <w:color w:val="000000" w:themeColor="text1"/>
          <w:sz w:val="22"/>
          <w:szCs w:val="22"/>
          <w:lang w:val="en-GB"/>
        </w:rPr>
        <w:t xml:space="preserve">WB Saunders Comp; 1996. </w:t>
      </w:r>
    </w:p>
    <w:p w14:paraId="636073F1" w14:textId="77777777" w:rsidR="00D01617" w:rsidRPr="00BC1F3B" w:rsidRDefault="00D01617" w:rsidP="00014536">
      <w:pPr>
        <w:spacing w:line="276" w:lineRule="auto"/>
        <w:jc w:val="both"/>
        <w:rPr>
          <w:rFonts w:ascii="Segoe UI Light" w:hAnsi="Segoe UI Light" w:cstheme="minorHAnsi"/>
          <w:i/>
          <w:color w:val="000000" w:themeColor="text1"/>
          <w:sz w:val="22"/>
          <w:szCs w:val="22"/>
          <w:lang w:val="en-GB"/>
        </w:rPr>
      </w:pPr>
    </w:p>
    <w:p w14:paraId="064CC5D0" w14:textId="77777777" w:rsidR="00D01617" w:rsidRPr="00BC1F3B" w:rsidRDefault="00D01617" w:rsidP="00014536">
      <w:pPr>
        <w:pStyle w:val="Lijstalinea"/>
        <w:numPr>
          <w:ilvl w:val="0"/>
          <w:numId w:val="65"/>
        </w:numPr>
        <w:spacing w:line="276" w:lineRule="auto"/>
        <w:jc w:val="both"/>
        <w:rPr>
          <w:rFonts w:ascii="Segoe UI Light" w:hAnsi="Segoe UI Light" w:cstheme="minorHAnsi"/>
          <w:i/>
          <w:color w:val="000000" w:themeColor="text1"/>
          <w:sz w:val="22"/>
          <w:szCs w:val="22"/>
          <w:lang w:val="nl-BE"/>
        </w:rPr>
      </w:pPr>
      <w:r w:rsidRPr="00BC1F3B">
        <w:rPr>
          <w:rFonts w:ascii="Segoe UI Light" w:hAnsi="Segoe UI Light" w:cstheme="minorHAnsi"/>
          <w:i/>
          <w:color w:val="000000" w:themeColor="text1"/>
          <w:sz w:val="22"/>
          <w:szCs w:val="22"/>
          <w:lang w:val="nl-BE"/>
        </w:rPr>
        <w:t xml:space="preserve">Nederlandse Werkgroep Hoofd-halstumoren. Richtlijn larynxcarcinoom 1999 </w:t>
      </w:r>
    </w:p>
    <w:p w14:paraId="4A4D6732" w14:textId="77777777" w:rsidR="00D01617" w:rsidRPr="00BC1F3B" w:rsidRDefault="00D01617" w:rsidP="00014536">
      <w:pPr>
        <w:spacing w:line="276" w:lineRule="auto"/>
        <w:jc w:val="both"/>
        <w:rPr>
          <w:rFonts w:ascii="Segoe UI Light" w:hAnsi="Segoe UI Light" w:cstheme="minorHAnsi"/>
          <w:i/>
          <w:color w:val="000000" w:themeColor="text1"/>
          <w:sz w:val="22"/>
          <w:szCs w:val="22"/>
          <w:lang w:val="nl-BE"/>
        </w:rPr>
      </w:pPr>
    </w:p>
    <w:p w14:paraId="167CD091" w14:textId="77777777" w:rsidR="00D01617" w:rsidRPr="00BC1F3B" w:rsidRDefault="00D01617" w:rsidP="00014536">
      <w:pPr>
        <w:pStyle w:val="Lijstalinea"/>
        <w:numPr>
          <w:ilvl w:val="0"/>
          <w:numId w:val="65"/>
        </w:numPr>
        <w:spacing w:line="276" w:lineRule="auto"/>
        <w:jc w:val="both"/>
        <w:rPr>
          <w:rFonts w:ascii="Segoe UI Light" w:hAnsi="Segoe UI Light" w:cstheme="minorHAnsi"/>
          <w:i/>
          <w:color w:val="000000" w:themeColor="text1"/>
          <w:sz w:val="22"/>
          <w:szCs w:val="22"/>
          <w:lang w:val="en-GB"/>
        </w:rPr>
      </w:pPr>
      <w:r w:rsidRPr="00BC1F3B">
        <w:rPr>
          <w:rFonts w:ascii="Segoe UI Light" w:hAnsi="Segoe UI Light" w:cstheme="minorHAnsi"/>
          <w:i/>
          <w:color w:val="000000" w:themeColor="text1"/>
          <w:sz w:val="22"/>
          <w:szCs w:val="22"/>
          <w:lang w:val="en-GB"/>
        </w:rPr>
        <w:t xml:space="preserve">Seifert G, Sobin LH. Histological typing of salivary gland tumours. International </w:t>
      </w:r>
    </w:p>
    <w:p w14:paraId="4D5A17A0" w14:textId="77777777" w:rsidR="00D01617" w:rsidRPr="00BC1F3B" w:rsidRDefault="00D01617" w:rsidP="00014536">
      <w:pPr>
        <w:pStyle w:val="Lijstalinea"/>
        <w:spacing w:line="276" w:lineRule="auto"/>
        <w:jc w:val="both"/>
        <w:rPr>
          <w:rFonts w:ascii="Segoe UI Light" w:hAnsi="Segoe UI Light" w:cstheme="minorHAnsi"/>
          <w:i/>
          <w:color w:val="000000" w:themeColor="text1"/>
          <w:sz w:val="22"/>
          <w:szCs w:val="22"/>
          <w:lang w:val="en-GB"/>
        </w:rPr>
      </w:pPr>
      <w:r w:rsidRPr="00BC1F3B">
        <w:rPr>
          <w:rFonts w:ascii="Segoe UI Light" w:hAnsi="Segoe UI Light" w:cstheme="minorHAnsi"/>
          <w:i/>
          <w:color w:val="000000" w:themeColor="text1"/>
          <w:sz w:val="22"/>
          <w:szCs w:val="22"/>
          <w:lang w:val="en-GB"/>
        </w:rPr>
        <w:t xml:space="preserve">histological classification of tumours who. 2nd ed. Berlin: Springer; 1991. </w:t>
      </w:r>
    </w:p>
    <w:p w14:paraId="144943DF" w14:textId="77777777" w:rsidR="00D01617" w:rsidRPr="00BC1F3B" w:rsidRDefault="00D01617" w:rsidP="00014536">
      <w:pPr>
        <w:spacing w:line="276" w:lineRule="auto"/>
        <w:jc w:val="both"/>
        <w:rPr>
          <w:rFonts w:ascii="Segoe UI Light" w:hAnsi="Segoe UI Light" w:cstheme="minorHAnsi"/>
          <w:i/>
          <w:color w:val="000000" w:themeColor="text1"/>
          <w:sz w:val="22"/>
          <w:szCs w:val="22"/>
          <w:lang w:val="en-GB"/>
        </w:rPr>
      </w:pPr>
    </w:p>
    <w:p w14:paraId="59BD8752" w14:textId="77777777" w:rsidR="00D01617" w:rsidRPr="00BC1F3B" w:rsidRDefault="00D01617" w:rsidP="00014536">
      <w:pPr>
        <w:pStyle w:val="Lijstalinea"/>
        <w:numPr>
          <w:ilvl w:val="0"/>
          <w:numId w:val="65"/>
        </w:numPr>
        <w:spacing w:line="276" w:lineRule="auto"/>
        <w:jc w:val="both"/>
        <w:rPr>
          <w:rFonts w:ascii="Segoe UI Light" w:hAnsi="Segoe UI Light" w:cstheme="minorHAnsi"/>
          <w:i/>
          <w:color w:val="000000" w:themeColor="text1"/>
          <w:sz w:val="22"/>
          <w:szCs w:val="22"/>
          <w:lang w:val="en-GB"/>
        </w:rPr>
      </w:pPr>
      <w:r w:rsidRPr="00BC1F3B">
        <w:rPr>
          <w:rFonts w:ascii="Segoe UI Light" w:hAnsi="Segoe UI Light" w:cstheme="minorHAnsi"/>
          <w:i/>
          <w:color w:val="000000" w:themeColor="text1"/>
          <w:sz w:val="22"/>
          <w:szCs w:val="22"/>
          <w:lang w:val="en-GB"/>
        </w:rPr>
        <w:t xml:space="preserve">Sobin LH, Wittekind Ch, editors. UICC International Union Against Cancer. TNM </w:t>
      </w:r>
    </w:p>
    <w:p w14:paraId="56FD2F4D" w14:textId="77777777" w:rsidR="00D01617" w:rsidRPr="00BC1F3B" w:rsidRDefault="00D01617" w:rsidP="00014536">
      <w:pPr>
        <w:pStyle w:val="Lijstalinea"/>
        <w:spacing w:line="276" w:lineRule="auto"/>
        <w:jc w:val="both"/>
        <w:rPr>
          <w:rFonts w:ascii="Segoe UI Light" w:hAnsi="Segoe UI Light" w:cstheme="minorHAnsi"/>
          <w:i/>
          <w:color w:val="000000" w:themeColor="text1"/>
          <w:sz w:val="22"/>
          <w:szCs w:val="22"/>
          <w:lang w:val="en-GB"/>
        </w:rPr>
      </w:pPr>
      <w:r w:rsidRPr="00BC1F3B">
        <w:rPr>
          <w:rFonts w:ascii="Segoe UI Light" w:hAnsi="Segoe UI Light" w:cstheme="minorHAnsi"/>
          <w:i/>
          <w:color w:val="000000" w:themeColor="text1"/>
          <w:sz w:val="22"/>
          <w:szCs w:val="22"/>
          <w:lang w:val="en-GB"/>
        </w:rPr>
        <w:t xml:space="preserve">classification of malignant tumours. 7th ed. New York: Wiley-Liss; 2009 </w:t>
      </w:r>
    </w:p>
    <w:p w14:paraId="4A0C86FF" w14:textId="77777777" w:rsidR="00D01617" w:rsidRPr="00BC1F3B" w:rsidRDefault="00D01617" w:rsidP="00014536">
      <w:pPr>
        <w:spacing w:line="276" w:lineRule="auto"/>
        <w:jc w:val="both"/>
        <w:rPr>
          <w:rFonts w:ascii="Segoe UI Light" w:hAnsi="Segoe UI Light" w:cstheme="minorHAnsi"/>
          <w:i/>
          <w:color w:val="000000" w:themeColor="text1"/>
          <w:sz w:val="22"/>
          <w:szCs w:val="22"/>
          <w:lang w:val="en-GB"/>
        </w:rPr>
      </w:pPr>
    </w:p>
    <w:p w14:paraId="5DA3BF4C" w14:textId="77777777" w:rsidR="00D01617" w:rsidRPr="00BC1F3B" w:rsidRDefault="00D01617" w:rsidP="00014536">
      <w:pPr>
        <w:pStyle w:val="Lijstalinea"/>
        <w:numPr>
          <w:ilvl w:val="0"/>
          <w:numId w:val="65"/>
        </w:numPr>
        <w:spacing w:line="276" w:lineRule="auto"/>
        <w:jc w:val="both"/>
        <w:rPr>
          <w:rFonts w:ascii="Segoe UI Light" w:hAnsi="Segoe UI Light" w:cstheme="minorHAnsi"/>
          <w:i/>
          <w:color w:val="000000" w:themeColor="text1"/>
          <w:sz w:val="22"/>
          <w:szCs w:val="22"/>
          <w:lang w:val="en-GB"/>
        </w:rPr>
      </w:pPr>
      <w:r w:rsidRPr="00BC1F3B">
        <w:rPr>
          <w:rFonts w:ascii="Segoe UI Light" w:hAnsi="Segoe UI Light" w:cstheme="minorHAnsi"/>
          <w:i/>
          <w:color w:val="000000" w:themeColor="text1"/>
          <w:sz w:val="22"/>
          <w:szCs w:val="22"/>
          <w:lang w:val="en-GB"/>
        </w:rPr>
        <w:t xml:space="preserve">Urken ML, Cheney ML, Sullivan MJ, Biller HF. Atlas of regional and free flaps for </w:t>
      </w:r>
    </w:p>
    <w:p w14:paraId="6DEEBE91" w14:textId="77777777" w:rsidR="00D01617" w:rsidRPr="00BC1F3B" w:rsidRDefault="00D01617" w:rsidP="00014536">
      <w:pPr>
        <w:pStyle w:val="Lijstalinea"/>
        <w:spacing w:line="276" w:lineRule="auto"/>
        <w:jc w:val="both"/>
        <w:rPr>
          <w:rFonts w:ascii="Segoe UI Light" w:hAnsi="Segoe UI Light" w:cstheme="minorHAnsi"/>
          <w:i/>
          <w:color w:val="000000" w:themeColor="text1"/>
          <w:sz w:val="22"/>
          <w:szCs w:val="22"/>
          <w:lang w:val="en-GB"/>
        </w:rPr>
      </w:pPr>
      <w:r w:rsidRPr="00BC1F3B">
        <w:rPr>
          <w:rFonts w:ascii="Segoe UI Light" w:hAnsi="Segoe UI Light" w:cstheme="minorHAnsi"/>
          <w:i/>
          <w:color w:val="000000" w:themeColor="text1"/>
          <w:sz w:val="22"/>
          <w:szCs w:val="22"/>
          <w:lang w:val="en-GB"/>
        </w:rPr>
        <w:t>head and neck reconstruction. New York: Raven Press; 1995.</w:t>
      </w:r>
    </w:p>
    <w:p w14:paraId="06C9C7DA" w14:textId="77777777" w:rsidR="00CE1626" w:rsidRPr="00BC1F3B" w:rsidRDefault="00CE1626" w:rsidP="00014536">
      <w:pPr>
        <w:pStyle w:val="Lijstalinea"/>
        <w:numPr>
          <w:ilvl w:val="0"/>
          <w:numId w:val="66"/>
        </w:numPr>
        <w:spacing w:line="276" w:lineRule="auto"/>
        <w:jc w:val="both"/>
        <w:rPr>
          <w:rFonts w:ascii="Segoe UI Light" w:hAnsi="Segoe UI Light" w:cstheme="minorHAnsi"/>
          <w:i/>
          <w:color w:val="000000" w:themeColor="text1"/>
          <w:sz w:val="22"/>
          <w:szCs w:val="22"/>
          <w:lang w:val="en-GB"/>
        </w:rPr>
      </w:pPr>
    </w:p>
    <w:p w14:paraId="7204B636" w14:textId="5585BDA8" w:rsidR="00D01617" w:rsidRPr="00BC1F3B" w:rsidRDefault="00D01617" w:rsidP="00014536">
      <w:pPr>
        <w:pStyle w:val="Lijstalinea"/>
        <w:spacing w:line="276" w:lineRule="auto"/>
        <w:jc w:val="both"/>
        <w:rPr>
          <w:rFonts w:ascii="Segoe UI Light" w:hAnsi="Segoe UI Light" w:cstheme="minorHAnsi"/>
          <w:i/>
          <w:color w:val="000000" w:themeColor="text1"/>
          <w:sz w:val="22"/>
          <w:szCs w:val="22"/>
          <w:lang w:val="en-GB"/>
        </w:rPr>
      </w:pPr>
      <w:r w:rsidRPr="00BC1F3B">
        <w:rPr>
          <w:rFonts w:ascii="Segoe UI Light" w:hAnsi="Segoe UI Light" w:cstheme="minorHAnsi"/>
          <w:i/>
          <w:color w:val="000000" w:themeColor="text1"/>
          <w:sz w:val="22"/>
          <w:szCs w:val="22"/>
          <w:lang w:val="en-GB"/>
        </w:rPr>
        <w:t xml:space="preserve">Calhoun KH, Seikaly H, Quinn FB. Arch Otolaryngol Head Neck Surg. 1998 Jan;124(1):60-6. </w:t>
      </w:r>
    </w:p>
    <w:p w14:paraId="39CF276F" w14:textId="77777777" w:rsidR="00D01617" w:rsidRPr="00BC1F3B" w:rsidRDefault="00D01617" w:rsidP="00014536">
      <w:pPr>
        <w:pStyle w:val="Lijstalinea"/>
        <w:spacing w:line="276" w:lineRule="auto"/>
        <w:jc w:val="both"/>
        <w:rPr>
          <w:rFonts w:ascii="Segoe UI Light" w:hAnsi="Segoe UI Light" w:cstheme="minorHAnsi"/>
          <w:i/>
          <w:color w:val="000000" w:themeColor="text1"/>
          <w:sz w:val="22"/>
          <w:szCs w:val="22"/>
          <w:lang w:val="en-GB"/>
        </w:rPr>
      </w:pPr>
      <w:r w:rsidRPr="00BC1F3B">
        <w:rPr>
          <w:rFonts w:ascii="Segoe UI Light" w:hAnsi="Segoe UI Light" w:cstheme="minorHAnsi"/>
          <w:i/>
          <w:color w:val="000000" w:themeColor="text1"/>
          <w:sz w:val="22"/>
          <w:szCs w:val="22"/>
          <w:lang w:val="en-GB"/>
        </w:rPr>
        <w:t xml:space="preserve">Teaching paradigm for decision making in facial skin defect reconstructions. </w:t>
      </w:r>
    </w:p>
    <w:p w14:paraId="5B28A3DD" w14:textId="77777777" w:rsidR="00D01617" w:rsidRPr="00BC1F3B" w:rsidRDefault="00D01617" w:rsidP="00014536">
      <w:pPr>
        <w:spacing w:line="276" w:lineRule="auto"/>
        <w:jc w:val="both"/>
        <w:rPr>
          <w:rFonts w:ascii="Segoe UI Light" w:hAnsi="Segoe UI Light" w:cstheme="minorHAnsi"/>
          <w:i/>
          <w:color w:val="000000" w:themeColor="text1"/>
          <w:sz w:val="22"/>
          <w:szCs w:val="22"/>
          <w:lang w:val="en-GB"/>
        </w:rPr>
      </w:pPr>
    </w:p>
    <w:p w14:paraId="41234D9F" w14:textId="77777777" w:rsidR="00D01617" w:rsidRPr="00BC1F3B" w:rsidRDefault="00D01617" w:rsidP="00014536">
      <w:pPr>
        <w:pStyle w:val="Lijstalinea"/>
        <w:numPr>
          <w:ilvl w:val="0"/>
          <w:numId w:val="66"/>
        </w:numPr>
        <w:spacing w:line="276" w:lineRule="auto"/>
        <w:jc w:val="both"/>
        <w:rPr>
          <w:rFonts w:ascii="Segoe UI Light" w:hAnsi="Segoe UI Light" w:cstheme="minorHAnsi"/>
          <w:i/>
          <w:color w:val="000000" w:themeColor="text1"/>
          <w:sz w:val="22"/>
          <w:szCs w:val="22"/>
          <w:lang w:val="en-GB"/>
        </w:rPr>
      </w:pPr>
      <w:r w:rsidRPr="00BC1F3B">
        <w:rPr>
          <w:rFonts w:ascii="Segoe UI Light" w:hAnsi="Segoe UI Light" w:cstheme="minorHAnsi"/>
          <w:i/>
          <w:color w:val="000000" w:themeColor="text1"/>
          <w:sz w:val="22"/>
          <w:szCs w:val="22"/>
          <w:lang w:val="en-GB"/>
        </w:rPr>
        <w:t xml:space="preserve">Shan R Baker. Local flaps in Facial Reconstruction. Second Edition.Mosby Elsevier </w:t>
      </w:r>
    </w:p>
    <w:p w14:paraId="02659BAA" w14:textId="77777777" w:rsidR="00D01617" w:rsidRPr="00BC1F3B" w:rsidRDefault="00D01617" w:rsidP="00014536">
      <w:pPr>
        <w:spacing w:line="276" w:lineRule="auto"/>
        <w:jc w:val="both"/>
        <w:rPr>
          <w:rFonts w:ascii="Segoe UI Light" w:hAnsi="Segoe UI Light" w:cstheme="minorHAnsi"/>
          <w:i/>
          <w:color w:val="000000" w:themeColor="text1"/>
          <w:sz w:val="22"/>
          <w:szCs w:val="22"/>
          <w:lang w:val="en-GB"/>
        </w:rPr>
      </w:pPr>
    </w:p>
    <w:p w14:paraId="0F118681" w14:textId="77777777" w:rsidR="00D01617" w:rsidRPr="00BC1F3B" w:rsidRDefault="00D01617" w:rsidP="00014536">
      <w:pPr>
        <w:pStyle w:val="Lijstalinea"/>
        <w:numPr>
          <w:ilvl w:val="0"/>
          <w:numId w:val="66"/>
        </w:numPr>
        <w:spacing w:line="276" w:lineRule="auto"/>
        <w:jc w:val="both"/>
        <w:rPr>
          <w:rFonts w:ascii="Segoe UI Light" w:hAnsi="Segoe UI Light" w:cstheme="minorHAnsi"/>
          <w:i/>
          <w:color w:val="000000" w:themeColor="text1"/>
          <w:sz w:val="22"/>
          <w:szCs w:val="22"/>
          <w:lang w:val="nl-BE"/>
        </w:rPr>
      </w:pPr>
      <w:r w:rsidRPr="00BC1F3B">
        <w:rPr>
          <w:rFonts w:ascii="Segoe UI Light" w:hAnsi="Segoe UI Light" w:cstheme="minorHAnsi"/>
          <w:i/>
          <w:color w:val="000000" w:themeColor="text1"/>
          <w:sz w:val="22"/>
          <w:szCs w:val="22"/>
          <w:lang w:val="nl-BE"/>
        </w:rPr>
        <w:t xml:space="preserve">NWHHT. Richtlijn Mondholte- en Orofarynxcarcinoma 2004 </w:t>
      </w:r>
    </w:p>
    <w:p w14:paraId="2E61A9C1" w14:textId="77777777" w:rsidR="00D01617" w:rsidRPr="00BC1F3B" w:rsidRDefault="00D01617" w:rsidP="00014536">
      <w:pPr>
        <w:spacing w:line="276" w:lineRule="auto"/>
        <w:jc w:val="both"/>
        <w:rPr>
          <w:rFonts w:ascii="Segoe UI Light" w:hAnsi="Segoe UI Light" w:cstheme="minorHAnsi"/>
          <w:i/>
          <w:color w:val="000000" w:themeColor="text1"/>
          <w:sz w:val="22"/>
          <w:szCs w:val="22"/>
          <w:lang w:val="nl-BE"/>
        </w:rPr>
      </w:pPr>
    </w:p>
    <w:p w14:paraId="73BA2601" w14:textId="77777777" w:rsidR="00D01617" w:rsidRPr="00BC1F3B" w:rsidRDefault="00D01617" w:rsidP="00014536">
      <w:pPr>
        <w:pStyle w:val="Lijstalinea"/>
        <w:numPr>
          <w:ilvl w:val="0"/>
          <w:numId w:val="66"/>
        </w:numPr>
        <w:spacing w:line="276" w:lineRule="auto"/>
        <w:jc w:val="both"/>
        <w:rPr>
          <w:rFonts w:ascii="Segoe UI Light" w:hAnsi="Segoe UI Light" w:cstheme="minorHAnsi"/>
          <w:i/>
          <w:color w:val="000000" w:themeColor="text1"/>
          <w:sz w:val="22"/>
          <w:szCs w:val="22"/>
          <w:lang w:val="en-GB"/>
        </w:rPr>
      </w:pPr>
      <w:r w:rsidRPr="00BC1F3B">
        <w:rPr>
          <w:rFonts w:ascii="Segoe UI Light" w:hAnsi="Segoe UI Light" w:cstheme="minorHAnsi"/>
          <w:i/>
          <w:color w:val="000000" w:themeColor="text1"/>
          <w:sz w:val="22"/>
          <w:szCs w:val="22"/>
          <w:lang w:val="en-GB"/>
        </w:rPr>
        <w:lastRenderedPageBreak/>
        <w:t>Lorré en Medina. An Atlas of Head and Neck Surgery. Fourth Edition.Elsevier Saunders</w:t>
      </w:r>
    </w:p>
    <w:p w14:paraId="4750ECD9" w14:textId="77777777" w:rsidR="00D01617" w:rsidRPr="00BC1F3B" w:rsidRDefault="00D01617" w:rsidP="00014536">
      <w:pPr>
        <w:pStyle w:val="Lijstalinea"/>
        <w:spacing w:line="276" w:lineRule="auto"/>
        <w:jc w:val="both"/>
        <w:rPr>
          <w:rFonts w:ascii="Segoe UI Light" w:hAnsi="Segoe UI Light" w:cstheme="minorHAnsi"/>
          <w:i/>
          <w:color w:val="000000" w:themeColor="text1"/>
          <w:sz w:val="22"/>
          <w:szCs w:val="22"/>
          <w:lang w:val="en-GB"/>
        </w:rPr>
      </w:pPr>
    </w:p>
    <w:p w14:paraId="069B1DAC" w14:textId="77777777" w:rsidR="00D01617" w:rsidRPr="00BC1F3B" w:rsidRDefault="00D01617" w:rsidP="00014536">
      <w:pPr>
        <w:pStyle w:val="Lijstalinea"/>
        <w:numPr>
          <w:ilvl w:val="0"/>
          <w:numId w:val="65"/>
        </w:numPr>
        <w:spacing w:line="276" w:lineRule="auto"/>
        <w:jc w:val="both"/>
        <w:rPr>
          <w:rFonts w:ascii="Segoe UI Light" w:hAnsi="Segoe UI Light" w:cstheme="minorHAnsi"/>
          <w:i/>
          <w:color w:val="000000" w:themeColor="text1"/>
          <w:sz w:val="22"/>
          <w:szCs w:val="22"/>
          <w:lang w:val="en-GB"/>
        </w:rPr>
      </w:pPr>
      <w:r w:rsidRPr="00BC1F3B">
        <w:rPr>
          <w:rFonts w:ascii="Segoe UI Light" w:hAnsi="Segoe UI Light" w:cstheme="minorHAnsi"/>
          <w:i/>
          <w:color w:val="000000" w:themeColor="text1"/>
          <w:sz w:val="22"/>
          <w:szCs w:val="22"/>
          <w:lang w:val="en-GB"/>
        </w:rPr>
        <w:t>Urken ML, Cheney ML, Sullivan MJ, Biller HF. Atlas of regional and free flaps for Head and Neck Reconstruction, Raven Press</w:t>
      </w:r>
    </w:p>
    <w:p w14:paraId="07CE04FD" w14:textId="77777777" w:rsidR="00D01617" w:rsidRPr="00BC1F3B" w:rsidRDefault="00D01617" w:rsidP="00014536">
      <w:pPr>
        <w:pStyle w:val="Lijstalinea"/>
        <w:spacing w:line="276" w:lineRule="auto"/>
        <w:jc w:val="both"/>
        <w:rPr>
          <w:rFonts w:ascii="Segoe UI Light" w:hAnsi="Segoe UI Light" w:cstheme="minorHAnsi"/>
          <w:i/>
          <w:color w:val="000000" w:themeColor="text1"/>
          <w:sz w:val="22"/>
          <w:szCs w:val="22"/>
          <w:lang w:val="en-GB"/>
        </w:rPr>
      </w:pPr>
    </w:p>
    <w:p w14:paraId="05A2058D" w14:textId="57B59C83" w:rsidR="00D01617" w:rsidRPr="00BC1F3B" w:rsidRDefault="00D01617" w:rsidP="00014536">
      <w:pPr>
        <w:pStyle w:val="Lijstalinea"/>
        <w:numPr>
          <w:ilvl w:val="0"/>
          <w:numId w:val="65"/>
        </w:numPr>
        <w:spacing w:line="276" w:lineRule="auto"/>
        <w:jc w:val="both"/>
        <w:rPr>
          <w:rFonts w:ascii="Segoe UI Light" w:hAnsi="Segoe UI Light" w:cstheme="minorHAnsi"/>
          <w:i/>
          <w:color w:val="000000" w:themeColor="text1"/>
          <w:sz w:val="22"/>
          <w:szCs w:val="22"/>
          <w:lang w:val="en-GB"/>
        </w:rPr>
      </w:pPr>
      <w:r w:rsidRPr="00BC1F3B">
        <w:rPr>
          <w:rFonts w:ascii="Segoe UI Light" w:hAnsi="Segoe UI Light" w:cstheme="minorHAnsi"/>
          <w:i/>
          <w:color w:val="000000" w:themeColor="text1"/>
          <w:sz w:val="22"/>
          <w:szCs w:val="22"/>
          <w:lang w:val="en-GB"/>
        </w:rPr>
        <w:t>Wolff K, Holzle F, Raising of Microsurgical Flaps: A Systematic Approach, Springer</w:t>
      </w:r>
    </w:p>
    <w:p w14:paraId="1E095779" w14:textId="77777777" w:rsidR="00D6127C" w:rsidRPr="007C67D3" w:rsidRDefault="00D6127C" w:rsidP="007C67D3">
      <w:pPr>
        <w:pStyle w:val="Lijstalinea"/>
        <w:spacing w:line="276" w:lineRule="auto"/>
        <w:rPr>
          <w:rFonts w:ascii="Segoe UI Light" w:hAnsi="Segoe UI Light" w:cstheme="minorHAnsi"/>
          <w:i/>
          <w:color w:val="000000" w:themeColor="text1"/>
          <w:sz w:val="22"/>
          <w:szCs w:val="22"/>
          <w:lang w:val="en-GB"/>
        </w:rPr>
      </w:pPr>
    </w:p>
    <w:p w14:paraId="67896A62" w14:textId="77777777" w:rsidR="00D6127C" w:rsidRPr="00BC1F3B" w:rsidRDefault="00D6127C" w:rsidP="00014536">
      <w:pPr>
        <w:pStyle w:val="Lijstalinea"/>
        <w:numPr>
          <w:ilvl w:val="0"/>
          <w:numId w:val="65"/>
        </w:numPr>
        <w:shd w:val="clear" w:color="auto" w:fill="FFFFFF"/>
        <w:spacing w:after="270" w:line="276" w:lineRule="auto"/>
        <w:jc w:val="both"/>
        <w:rPr>
          <w:rFonts w:ascii="Segoe UI Light" w:hAnsi="Segoe UI Light"/>
          <w:color w:val="000000" w:themeColor="text1"/>
          <w:sz w:val="22"/>
          <w:szCs w:val="22"/>
          <w:lang w:val="en-US" w:eastAsia="nl-BE"/>
        </w:rPr>
      </w:pPr>
      <w:r w:rsidRPr="00BC1F3B">
        <w:rPr>
          <w:rFonts w:ascii="Segoe UI Light" w:hAnsi="Segoe UI Light"/>
          <w:color w:val="000000" w:themeColor="text1"/>
          <w:sz w:val="22"/>
          <w:szCs w:val="22"/>
          <w:lang w:val="en-US" w:eastAsia="nl-BE"/>
        </w:rPr>
        <w:t>Toledano I, Graff P, Serre A et al. Intensity-modulated radiotherapy in head and neck cancer: results of the prospective study GORTEC 2004-03 Radiother Oncol 2012;103:57-62.</w:t>
      </w:r>
    </w:p>
    <w:p w14:paraId="1DC33062" w14:textId="77777777" w:rsidR="00D6127C" w:rsidRPr="00BC1F3B" w:rsidRDefault="00D6127C" w:rsidP="00014536">
      <w:pPr>
        <w:pStyle w:val="Lijstalinea"/>
        <w:numPr>
          <w:ilvl w:val="0"/>
          <w:numId w:val="65"/>
        </w:numPr>
        <w:shd w:val="clear" w:color="auto" w:fill="FFFFFF"/>
        <w:spacing w:after="270" w:line="276" w:lineRule="auto"/>
        <w:jc w:val="both"/>
        <w:rPr>
          <w:rFonts w:ascii="Segoe UI Light" w:hAnsi="Segoe UI Light"/>
          <w:color w:val="000000" w:themeColor="text1"/>
          <w:sz w:val="22"/>
          <w:szCs w:val="22"/>
          <w:lang w:eastAsia="nl-BE"/>
        </w:rPr>
      </w:pPr>
      <w:r w:rsidRPr="00BC1F3B">
        <w:rPr>
          <w:rFonts w:ascii="Segoe UI Light" w:hAnsi="Segoe UI Light"/>
          <w:color w:val="000000" w:themeColor="text1"/>
          <w:sz w:val="22"/>
          <w:szCs w:val="22"/>
          <w:lang w:eastAsia="nl-BE"/>
        </w:rPr>
        <w:t xml:space="preserve">Nutting C, Morden J, Harrington K et al. </w:t>
      </w:r>
      <w:r w:rsidRPr="00BC1F3B">
        <w:rPr>
          <w:rFonts w:ascii="Segoe UI Light" w:hAnsi="Segoe UI Light"/>
          <w:color w:val="000000" w:themeColor="text1"/>
          <w:sz w:val="22"/>
          <w:szCs w:val="22"/>
          <w:lang w:val="en-US" w:eastAsia="nl-BE"/>
        </w:rPr>
        <w:t xml:space="preserve">PARSPORT trial management group. Parotid-sparing intensity modulated versus conventional radiotherapy in head and neck cancer (PARSPORT): a phase 3 multicentre randomised controlled trial. </w:t>
      </w:r>
      <w:r w:rsidRPr="00BC1F3B">
        <w:rPr>
          <w:rFonts w:ascii="Segoe UI Light" w:hAnsi="Segoe UI Light"/>
          <w:color w:val="000000" w:themeColor="text1"/>
          <w:sz w:val="22"/>
          <w:szCs w:val="22"/>
          <w:lang w:eastAsia="nl-BE"/>
        </w:rPr>
        <w:t>Lancet Oncol 2011;12:127-36.</w:t>
      </w:r>
    </w:p>
    <w:p w14:paraId="6423DFF7" w14:textId="77777777" w:rsidR="00D6127C" w:rsidRPr="00BC1F3B" w:rsidRDefault="00D6127C" w:rsidP="00014536">
      <w:pPr>
        <w:pStyle w:val="Lijstalinea"/>
        <w:numPr>
          <w:ilvl w:val="0"/>
          <w:numId w:val="65"/>
        </w:numPr>
        <w:shd w:val="clear" w:color="auto" w:fill="FFFFFF"/>
        <w:spacing w:after="270" w:line="276" w:lineRule="auto"/>
        <w:jc w:val="both"/>
        <w:rPr>
          <w:rFonts w:ascii="Segoe UI Light" w:hAnsi="Segoe UI Light"/>
          <w:color w:val="000000" w:themeColor="text1"/>
          <w:sz w:val="22"/>
          <w:szCs w:val="22"/>
          <w:lang w:eastAsia="nl-BE"/>
        </w:rPr>
      </w:pPr>
      <w:r w:rsidRPr="00BC1F3B">
        <w:rPr>
          <w:rFonts w:ascii="Segoe UI Light" w:hAnsi="Segoe UI Light"/>
          <w:color w:val="000000" w:themeColor="text1"/>
          <w:sz w:val="22"/>
          <w:szCs w:val="22"/>
        </w:rPr>
        <w:t xml:space="preserve">Bourhis J, Overgaard J, Audry H et al. </w:t>
      </w:r>
      <w:r w:rsidRPr="00BC1F3B">
        <w:rPr>
          <w:rFonts w:ascii="Segoe UI Light" w:hAnsi="Segoe UI Light"/>
          <w:color w:val="000000" w:themeColor="text1"/>
          <w:sz w:val="22"/>
          <w:szCs w:val="22"/>
          <w:lang w:val="en-US"/>
        </w:rPr>
        <w:t xml:space="preserve">Hyperfractionated or accelerated radiotherapy in head and neck cancer: a meta-analysis. </w:t>
      </w:r>
      <w:r w:rsidRPr="00BC1F3B">
        <w:rPr>
          <w:rFonts w:ascii="Segoe UI Light" w:hAnsi="Segoe UI Light"/>
          <w:color w:val="000000" w:themeColor="text1"/>
          <w:sz w:val="22"/>
          <w:szCs w:val="22"/>
        </w:rPr>
        <w:t>Lancet 2006;368:843-854.</w:t>
      </w:r>
    </w:p>
    <w:p w14:paraId="4F53E1B1" w14:textId="77777777" w:rsidR="00D6127C" w:rsidRPr="00BC1F3B" w:rsidRDefault="00D6127C" w:rsidP="00014536">
      <w:pPr>
        <w:pStyle w:val="Lijstalinea"/>
        <w:numPr>
          <w:ilvl w:val="0"/>
          <w:numId w:val="65"/>
        </w:numPr>
        <w:shd w:val="clear" w:color="auto" w:fill="FFFFFF"/>
        <w:spacing w:after="270" w:line="276" w:lineRule="auto"/>
        <w:jc w:val="both"/>
        <w:rPr>
          <w:rFonts w:ascii="Segoe UI Light" w:hAnsi="Segoe UI Light"/>
          <w:color w:val="000000" w:themeColor="text1"/>
          <w:sz w:val="22"/>
          <w:szCs w:val="22"/>
          <w:lang w:eastAsia="nl-BE"/>
        </w:rPr>
      </w:pPr>
      <w:r w:rsidRPr="00BC1F3B">
        <w:rPr>
          <w:rFonts w:ascii="Segoe UI Light" w:hAnsi="Segoe UI Light"/>
          <w:color w:val="000000" w:themeColor="text1"/>
          <w:sz w:val="22"/>
          <w:szCs w:val="22"/>
        </w:rPr>
        <w:t xml:space="preserve">Castadot P, Lee J, Geets X et al. </w:t>
      </w:r>
      <w:r w:rsidRPr="00BC1F3B">
        <w:rPr>
          <w:rFonts w:ascii="Segoe UI Light" w:hAnsi="Segoe UI Light"/>
          <w:color w:val="000000" w:themeColor="text1"/>
          <w:sz w:val="22"/>
          <w:szCs w:val="22"/>
          <w:lang w:val="en-US"/>
        </w:rPr>
        <w:t xml:space="preserve">Adaptive radiotherapy of head and neck cancer. </w:t>
      </w:r>
      <w:r w:rsidRPr="00BC1F3B">
        <w:rPr>
          <w:rFonts w:ascii="Segoe UI Light" w:hAnsi="Segoe UI Light"/>
          <w:color w:val="000000" w:themeColor="text1"/>
          <w:sz w:val="22"/>
          <w:szCs w:val="22"/>
        </w:rPr>
        <w:t>Semin Radiat Oncol 2010;20:84-93.</w:t>
      </w:r>
    </w:p>
    <w:p w14:paraId="6D42281A" w14:textId="77777777" w:rsidR="00D6127C" w:rsidRPr="00BC1F3B" w:rsidRDefault="00D6127C" w:rsidP="00014536">
      <w:pPr>
        <w:pStyle w:val="Lijstalinea"/>
        <w:numPr>
          <w:ilvl w:val="0"/>
          <w:numId w:val="65"/>
        </w:numPr>
        <w:spacing w:line="276" w:lineRule="auto"/>
        <w:jc w:val="both"/>
        <w:rPr>
          <w:rFonts w:ascii="Segoe UI Light" w:hAnsi="Segoe UI Light" w:cstheme="minorHAnsi"/>
          <w:i/>
          <w:color w:val="000000" w:themeColor="text1"/>
          <w:sz w:val="22"/>
          <w:szCs w:val="22"/>
          <w:lang w:val="en-GB"/>
        </w:rPr>
      </w:pPr>
    </w:p>
    <w:p w14:paraId="7C72644A" w14:textId="77777777" w:rsidR="00012B4B" w:rsidRPr="00BC1F3B" w:rsidRDefault="00012B4B" w:rsidP="00014536">
      <w:pPr>
        <w:pStyle w:val="Lijstalinea"/>
        <w:numPr>
          <w:ilvl w:val="0"/>
          <w:numId w:val="84"/>
        </w:numPr>
        <w:pBdr>
          <w:top w:val="nil"/>
          <w:left w:val="nil"/>
          <w:bottom w:val="nil"/>
          <w:right w:val="nil"/>
          <w:between w:val="nil"/>
          <w:bar w:val="nil"/>
        </w:pBdr>
        <w:spacing w:line="276" w:lineRule="auto"/>
        <w:contextualSpacing w:val="0"/>
        <w:jc w:val="both"/>
        <w:rPr>
          <w:rFonts w:ascii="Segoe UI Light" w:hAnsi="Segoe UI Light"/>
          <w:i/>
          <w:iCs/>
          <w:color w:val="000000" w:themeColor="text1"/>
          <w:sz w:val="22"/>
          <w:szCs w:val="22"/>
          <w:lang w:val="en-US"/>
        </w:rPr>
      </w:pPr>
      <w:r w:rsidRPr="00BC1F3B">
        <w:rPr>
          <w:rFonts w:ascii="Segoe UI Light" w:hAnsi="Segoe UI Light"/>
          <w:i/>
          <w:iCs/>
          <w:color w:val="000000" w:themeColor="text1"/>
          <w:sz w:val="22"/>
          <w:szCs w:val="22"/>
          <w:lang w:val="en-US"/>
        </w:rPr>
        <w:t xml:space="preserve">Calhoun KH, Seikaly H, Quinn FB. Arch Otolaryngol Head Neck Surg. 1998 Jan;124(1):60-6. </w:t>
      </w:r>
    </w:p>
    <w:p w14:paraId="4B7E7054" w14:textId="77777777" w:rsidR="00012B4B" w:rsidRPr="00BC1F3B" w:rsidRDefault="00012B4B" w:rsidP="00014536">
      <w:pPr>
        <w:pStyle w:val="Lijstalinea"/>
        <w:spacing w:line="276" w:lineRule="auto"/>
        <w:jc w:val="both"/>
        <w:rPr>
          <w:rFonts w:ascii="Segoe UI Light" w:eastAsia="Calibri" w:hAnsi="Segoe UI Light" w:cs="Calibri"/>
          <w:i/>
          <w:iCs/>
          <w:color w:val="000000" w:themeColor="text1"/>
          <w:sz w:val="22"/>
          <w:szCs w:val="22"/>
          <w:lang w:val="en-US"/>
        </w:rPr>
      </w:pPr>
      <w:r w:rsidRPr="00BC1F3B">
        <w:rPr>
          <w:rFonts w:ascii="Segoe UI Light" w:hAnsi="Segoe UI Light"/>
          <w:i/>
          <w:iCs/>
          <w:color w:val="000000" w:themeColor="text1"/>
          <w:sz w:val="22"/>
          <w:szCs w:val="22"/>
          <w:lang w:val="en-US"/>
        </w:rPr>
        <w:t xml:space="preserve">Teaching paradigm for decision making in facial skin defect reconstructions. </w:t>
      </w:r>
    </w:p>
    <w:p w14:paraId="4CA833B0" w14:textId="77777777" w:rsidR="00012B4B" w:rsidRPr="00BC1F3B" w:rsidRDefault="00012B4B" w:rsidP="00014536">
      <w:pPr>
        <w:spacing w:line="276" w:lineRule="auto"/>
        <w:jc w:val="both"/>
        <w:rPr>
          <w:rFonts w:ascii="Segoe UI Light" w:eastAsia="Calibri" w:hAnsi="Segoe UI Light" w:cs="Calibri"/>
          <w:i/>
          <w:iCs/>
          <w:color w:val="000000" w:themeColor="text1"/>
          <w:sz w:val="22"/>
          <w:szCs w:val="22"/>
          <w:lang w:val="en-US"/>
        </w:rPr>
      </w:pPr>
    </w:p>
    <w:p w14:paraId="6BD3B35D" w14:textId="77777777" w:rsidR="00012B4B" w:rsidRPr="00BC1F3B" w:rsidRDefault="00012B4B" w:rsidP="00014536">
      <w:pPr>
        <w:pStyle w:val="Lijstalinea"/>
        <w:numPr>
          <w:ilvl w:val="0"/>
          <w:numId w:val="84"/>
        </w:numPr>
        <w:pBdr>
          <w:top w:val="nil"/>
          <w:left w:val="nil"/>
          <w:bottom w:val="nil"/>
          <w:right w:val="nil"/>
          <w:between w:val="nil"/>
          <w:bar w:val="nil"/>
        </w:pBdr>
        <w:spacing w:line="276" w:lineRule="auto"/>
        <w:contextualSpacing w:val="0"/>
        <w:jc w:val="both"/>
        <w:rPr>
          <w:rFonts w:ascii="Segoe UI Light" w:hAnsi="Segoe UI Light"/>
          <w:i/>
          <w:iCs/>
          <w:color w:val="000000" w:themeColor="text1"/>
          <w:sz w:val="22"/>
          <w:szCs w:val="22"/>
          <w:lang w:val="en-US"/>
        </w:rPr>
      </w:pPr>
      <w:r w:rsidRPr="00BC1F3B">
        <w:rPr>
          <w:rFonts w:ascii="Segoe UI Light" w:hAnsi="Segoe UI Light"/>
          <w:i/>
          <w:iCs/>
          <w:color w:val="000000" w:themeColor="text1"/>
          <w:sz w:val="22"/>
          <w:szCs w:val="22"/>
          <w:lang w:val="en-US"/>
        </w:rPr>
        <w:t xml:space="preserve">Shan R Baker. Local flaps in Facial Reconstruction. Second Edition.Mosby Elsevier </w:t>
      </w:r>
    </w:p>
    <w:p w14:paraId="3394DB1D" w14:textId="77777777" w:rsidR="00012B4B" w:rsidRPr="00BC1F3B" w:rsidRDefault="00012B4B" w:rsidP="00014536">
      <w:pPr>
        <w:spacing w:line="276" w:lineRule="auto"/>
        <w:jc w:val="both"/>
        <w:rPr>
          <w:rFonts w:ascii="Segoe UI Light" w:eastAsia="Calibri" w:hAnsi="Segoe UI Light" w:cs="Calibri"/>
          <w:i/>
          <w:iCs/>
          <w:color w:val="000000" w:themeColor="text1"/>
          <w:sz w:val="22"/>
          <w:szCs w:val="22"/>
          <w:lang w:val="en-US"/>
        </w:rPr>
      </w:pPr>
    </w:p>
    <w:p w14:paraId="70A6C9C3" w14:textId="77777777" w:rsidR="00012B4B" w:rsidRPr="00BC1F3B" w:rsidRDefault="00012B4B" w:rsidP="00014536">
      <w:pPr>
        <w:pStyle w:val="Lijstalinea"/>
        <w:numPr>
          <w:ilvl w:val="0"/>
          <w:numId w:val="84"/>
        </w:numPr>
        <w:pBdr>
          <w:top w:val="nil"/>
          <w:left w:val="nil"/>
          <w:bottom w:val="nil"/>
          <w:right w:val="nil"/>
          <w:between w:val="nil"/>
          <w:bar w:val="nil"/>
        </w:pBdr>
        <w:spacing w:line="276" w:lineRule="auto"/>
        <w:contextualSpacing w:val="0"/>
        <w:jc w:val="both"/>
        <w:rPr>
          <w:rFonts w:ascii="Segoe UI Light" w:hAnsi="Segoe UI Light"/>
          <w:i/>
          <w:iCs/>
          <w:color w:val="000000" w:themeColor="text1"/>
          <w:sz w:val="22"/>
          <w:szCs w:val="22"/>
        </w:rPr>
      </w:pPr>
      <w:r w:rsidRPr="00BC1F3B">
        <w:rPr>
          <w:rFonts w:ascii="Segoe UI Light" w:hAnsi="Segoe UI Light"/>
          <w:i/>
          <w:iCs/>
          <w:color w:val="000000" w:themeColor="text1"/>
          <w:sz w:val="22"/>
          <w:szCs w:val="22"/>
        </w:rPr>
        <w:t xml:space="preserve">NWHHT. Richtlijn Mondholte- en Orofarynxcarcinoma 2004 </w:t>
      </w:r>
    </w:p>
    <w:p w14:paraId="49974310" w14:textId="77777777" w:rsidR="00012B4B" w:rsidRPr="00BC1F3B" w:rsidRDefault="00012B4B" w:rsidP="00014536">
      <w:pPr>
        <w:spacing w:line="276" w:lineRule="auto"/>
        <w:jc w:val="both"/>
        <w:rPr>
          <w:rFonts w:ascii="Segoe UI Light" w:eastAsia="Calibri" w:hAnsi="Segoe UI Light" w:cs="Calibri"/>
          <w:i/>
          <w:iCs/>
          <w:color w:val="000000" w:themeColor="text1"/>
          <w:sz w:val="22"/>
          <w:szCs w:val="22"/>
        </w:rPr>
      </w:pPr>
    </w:p>
    <w:p w14:paraId="4AF49527" w14:textId="77777777" w:rsidR="00012B4B" w:rsidRPr="00BC1F3B" w:rsidRDefault="00012B4B" w:rsidP="00014536">
      <w:pPr>
        <w:pStyle w:val="Lijstalinea"/>
        <w:numPr>
          <w:ilvl w:val="0"/>
          <w:numId w:val="84"/>
        </w:numPr>
        <w:pBdr>
          <w:top w:val="nil"/>
          <w:left w:val="nil"/>
          <w:bottom w:val="nil"/>
          <w:right w:val="nil"/>
          <w:between w:val="nil"/>
          <w:bar w:val="nil"/>
        </w:pBdr>
        <w:spacing w:line="276" w:lineRule="auto"/>
        <w:contextualSpacing w:val="0"/>
        <w:jc w:val="both"/>
        <w:rPr>
          <w:rFonts w:ascii="Segoe UI Light" w:hAnsi="Segoe UI Light"/>
          <w:i/>
          <w:iCs/>
          <w:color w:val="000000" w:themeColor="text1"/>
          <w:sz w:val="22"/>
          <w:szCs w:val="22"/>
          <w:lang w:val="en-US"/>
        </w:rPr>
      </w:pPr>
      <w:r w:rsidRPr="00BC1F3B">
        <w:rPr>
          <w:rFonts w:ascii="Segoe UI Light" w:hAnsi="Segoe UI Light"/>
          <w:i/>
          <w:iCs/>
          <w:color w:val="000000" w:themeColor="text1"/>
          <w:sz w:val="22"/>
          <w:szCs w:val="22"/>
          <w:lang w:val="en-US"/>
        </w:rPr>
        <w:t>Lorré en Medina. An Atlas of Head and Neck Surgery. Fourth Edition.Elsevier Saunders</w:t>
      </w:r>
    </w:p>
    <w:p w14:paraId="240AD8EE" w14:textId="77777777" w:rsidR="00012B4B" w:rsidRPr="00BC1F3B" w:rsidRDefault="00012B4B" w:rsidP="00014536">
      <w:pPr>
        <w:pStyle w:val="Lijstalinea"/>
        <w:spacing w:line="276" w:lineRule="auto"/>
        <w:jc w:val="both"/>
        <w:rPr>
          <w:rFonts w:ascii="Segoe UI Light" w:eastAsia="Calibri" w:hAnsi="Segoe UI Light" w:cs="Calibri"/>
          <w:i/>
          <w:iCs/>
          <w:color w:val="000000" w:themeColor="text1"/>
          <w:sz w:val="22"/>
          <w:szCs w:val="22"/>
          <w:lang w:val="en-US"/>
        </w:rPr>
      </w:pPr>
    </w:p>
    <w:p w14:paraId="4F30DB2E" w14:textId="0A98A266" w:rsidR="00012B4B" w:rsidRPr="00BC1F3B" w:rsidRDefault="00012B4B" w:rsidP="00014536">
      <w:pPr>
        <w:pStyle w:val="Lijstalinea"/>
        <w:numPr>
          <w:ilvl w:val="0"/>
          <w:numId w:val="81"/>
        </w:numPr>
        <w:pBdr>
          <w:top w:val="nil"/>
          <w:left w:val="nil"/>
          <w:bottom w:val="nil"/>
          <w:right w:val="nil"/>
          <w:between w:val="nil"/>
          <w:bar w:val="nil"/>
        </w:pBdr>
        <w:spacing w:line="276" w:lineRule="auto"/>
        <w:contextualSpacing w:val="0"/>
        <w:jc w:val="both"/>
        <w:rPr>
          <w:rFonts w:ascii="Segoe UI Light" w:hAnsi="Segoe UI Light"/>
          <w:i/>
          <w:iCs/>
          <w:color w:val="000000" w:themeColor="text1"/>
          <w:sz w:val="22"/>
          <w:szCs w:val="22"/>
          <w:lang w:val="en-US"/>
        </w:rPr>
      </w:pPr>
      <w:r w:rsidRPr="00BC1F3B">
        <w:rPr>
          <w:rFonts w:ascii="Segoe UI Light" w:hAnsi="Segoe UI Light"/>
          <w:i/>
          <w:iCs/>
          <w:color w:val="000000" w:themeColor="text1"/>
          <w:sz w:val="22"/>
          <w:szCs w:val="22"/>
          <w:lang w:val="en-US"/>
        </w:rPr>
        <w:t>Urken ML, Cheney ML, Sullivan MJ, Biller HF. Atlas of regional and free flaps for Head and Neck Reconstruction, Raven Press</w:t>
      </w:r>
    </w:p>
    <w:p w14:paraId="4C87FA99" w14:textId="77777777" w:rsidR="00A13AA3" w:rsidRPr="00BC1F3B" w:rsidRDefault="00A13AA3" w:rsidP="00014536">
      <w:pPr>
        <w:pStyle w:val="Lijstalinea"/>
        <w:numPr>
          <w:ilvl w:val="0"/>
          <w:numId w:val="81"/>
        </w:numPr>
        <w:spacing w:line="276" w:lineRule="auto"/>
        <w:rPr>
          <w:rFonts w:ascii="Segoe UI Light" w:hAnsi="Segoe UI Light"/>
          <w:color w:val="000000" w:themeColor="text1"/>
          <w:sz w:val="22"/>
          <w:szCs w:val="22"/>
          <w:lang w:val="en-US"/>
        </w:rPr>
      </w:pPr>
      <w:r w:rsidRPr="00BC1F3B">
        <w:rPr>
          <w:rFonts w:ascii="Segoe UI Light" w:hAnsi="Segoe UI Light"/>
          <w:i/>
          <w:iCs/>
          <w:color w:val="000000" w:themeColor="text1"/>
          <w:sz w:val="22"/>
          <w:szCs w:val="22"/>
          <w:lang w:val="en-US"/>
        </w:rPr>
        <w:t>Wolff K, Holzle F, Raising of Microsurgical Flaps: A Systematic review</w:t>
      </w:r>
    </w:p>
    <w:p w14:paraId="205560CF" w14:textId="19468C61" w:rsidR="00012B4B" w:rsidRPr="002A5C11" w:rsidRDefault="00012B4B" w:rsidP="00014536">
      <w:pPr>
        <w:pStyle w:val="Lijstalinea"/>
        <w:pBdr>
          <w:top w:val="nil"/>
          <w:left w:val="nil"/>
          <w:bottom w:val="nil"/>
          <w:right w:val="nil"/>
          <w:between w:val="nil"/>
          <w:bar w:val="nil"/>
        </w:pBdr>
        <w:spacing w:line="276" w:lineRule="auto"/>
        <w:contextualSpacing w:val="0"/>
        <w:jc w:val="both"/>
        <w:rPr>
          <w:rFonts w:ascii="Segoe UI Light" w:hAnsi="Segoe UI Light"/>
          <w:i/>
          <w:iCs/>
          <w:color w:val="000000" w:themeColor="text1"/>
          <w:sz w:val="22"/>
          <w:szCs w:val="22"/>
          <w:lang w:val="en-US"/>
        </w:rPr>
      </w:pPr>
    </w:p>
    <w:p w14:paraId="6F7C4CDD" w14:textId="77777777" w:rsidR="00A13AA3" w:rsidRPr="00BC1F3B" w:rsidRDefault="00A13AA3" w:rsidP="00014536">
      <w:pPr>
        <w:spacing w:line="276" w:lineRule="auto"/>
        <w:ind w:left="708"/>
        <w:rPr>
          <w:rFonts w:ascii="Segoe UI Light" w:hAnsi="Segoe UI Light"/>
          <w:color w:val="000000" w:themeColor="text1"/>
          <w:sz w:val="22"/>
          <w:szCs w:val="22"/>
          <w:lang w:val="en-US"/>
        </w:rPr>
      </w:pPr>
    </w:p>
    <w:sectPr w:rsidR="00A13AA3" w:rsidRPr="00BC1F3B" w:rsidSect="00BD45CB">
      <w:footerReference w:type="even" r:id="rId28"/>
      <w:footerReference w:type="default" r:id="rId29"/>
      <w:pgSz w:w="11906" w:h="16838"/>
      <w:pgMar w:top="1418" w:right="991" w:bottom="1418" w:left="1418" w:header="709" w:footer="709"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8" w:author="Nevens Daan" w:date="2019-09-18T15:03:00Z" w:initials="ND">
    <w:p w14:paraId="2E080F32" w14:textId="214CE7DA" w:rsidR="00014536" w:rsidRDefault="00014536">
      <w:pPr>
        <w:pStyle w:val="Tekstopmerking"/>
      </w:pPr>
      <w:r>
        <w:rPr>
          <w:rStyle w:val="Verwijzingopmerking"/>
        </w:rPr>
        <w:annotationRef/>
      </w:r>
      <w:r>
        <w:t>Past niet in deel follow-up na primaire therapie</w:t>
      </w:r>
    </w:p>
  </w:comment>
  <w:comment w:id="407" w:author="Nevens Daan" w:date="2019-09-18T15:03:00Z" w:initials="ND">
    <w:p w14:paraId="04E4A012" w14:textId="42BBFAB9" w:rsidR="00014536" w:rsidRDefault="00014536">
      <w:pPr>
        <w:pStyle w:val="Tekstopmerking"/>
      </w:pPr>
      <w:r>
        <w:rPr>
          <w:rStyle w:val="Verwijzingopmerking"/>
        </w:rPr>
        <w:annotationRef/>
      </w:r>
      <w:r>
        <w:t>Cfr aparte endocrino groep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080F32" w15:done="0"/>
  <w15:commentEx w15:paraId="04E4A01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7D591" w14:textId="77777777" w:rsidR="00014536" w:rsidRDefault="00014536">
      <w:r>
        <w:separator/>
      </w:r>
    </w:p>
  </w:endnote>
  <w:endnote w:type="continuationSeparator" w:id="0">
    <w:p w14:paraId="600FF5E5" w14:textId="77777777" w:rsidR="00014536" w:rsidRDefault="00014536">
      <w:r>
        <w:continuationSeparator/>
      </w:r>
    </w:p>
  </w:endnote>
  <w:endnote w:type="continuationNotice" w:id="1">
    <w:p w14:paraId="7DBE20C3" w14:textId="77777777" w:rsidR="00014536" w:rsidRDefault="00014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emibold">
    <w:panose1 w:val="020B0702040204020203"/>
    <w:charset w:val="00"/>
    <w:family w:val="swiss"/>
    <w:pitch w:val="variable"/>
    <w:sig w:usb0="E00002FF" w:usb1="4000A47B"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435BB" w14:textId="77777777" w:rsidR="00014536" w:rsidRDefault="00014536" w:rsidP="00BD45C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12</w:t>
    </w:r>
    <w:r>
      <w:rPr>
        <w:rStyle w:val="Paginanummer"/>
      </w:rPr>
      <w:fldChar w:fldCharType="end"/>
    </w:r>
  </w:p>
  <w:p w14:paraId="637E3587" w14:textId="77777777" w:rsidR="00014536" w:rsidRDefault="00014536" w:rsidP="00BD45C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90A0D" w14:textId="7690365D" w:rsidR="00014536" w:rsidRPr="00665B64" w:rsidRDefault="00014536" w:rsidP="00BD45CB">
    <w:pPr>
      <w:pStyle w:val="Voettekst"/>
      <w:ind w:right="360"/>
      <w:rPr>
        <w:rFonts w:asciiTheme="minorHAnsi" w:hAnsiTheme="minorHAnsi" w:cstheme="minorHAnsi"/>
        <w:sz w:val="18"/>
      </w:rPr>
    </w:pPr>
    <w:r w:rsidRPr="00614D5D">
      <w:rPr>
        <w:rStyle w:val="Zwaar"/>
        <w:rFonts w:ascii="Calibri" w:hAnsi="Calibri"/>
        <w:color w:val="000000"/>
        <w:sz w:val="16"/>
      </w:rPr>
      <w:t>Oncologisch handboek Hoofd en Hals oncologie</w:t>
    </w:r>
    <w:r>
      <w:rPr>
        <w:rStyle w:val="Zwaar"/>
        <w:rFonts w:ascii="Calibri" w:hAnsi="Calibri"/>
        <w:color w:val="000000"/>
        <w:sz w:val="16"/>
      </w:rPr>
      <w:t xml:space="preserve"> 2020 </w:t>
    </w:r>
    <w:r>
      <w:rPr>
        <w:rStyle w:val="Zwaar"/>
        <w:rFonts w:ascii="Calibri" w:hAnsi="Calibri"/>
        <w:color w:val="000000"/>
        <w:sz w:val="16"/>
      </w:rPr>
      <w:tab/>
    </w:r>
    <w:r>
      <w:rPr>
        <w:rStyle w:val="Zwaar"/>
        <w:rFonts w:ascii="Calibri" w:hAnsi="Calibri"/>
        <w:color w:val="000000"/>
        <w:sz w:val="16"/>
      </w:rPr>
      <w:tab/>
      <w:t xml:space="preserve">pagina </w:t>
    </w:r>
    <w:r w:rsidRPr="00665B64">
      <w:rPr>
        <w:rFonts w:asciiTheme="minorHAnsi" w:hAnsiTheme="minorHAnsi" w:cstheme="minorHAnsi"/>
        <w:sz w:val="18"/>
      </w:rPr>
      <w:t xml:space="preserve"> </w:t>
    </w:r>
    <w:r w:rsidRPr="00665B64">
      <w:rPr>
        <w:rFonts w:asciiTheme="minorHAnsi" w:hAnsiTheme="minorHAnsi" w:cstheme="minorHAnsi"/>
        <w:b/>
        <w:sz w:val="18"/>
      </w:rPr>
      <w:fldChar w:fldCharType="begin"/>
    </w:r>
    <w:r w:rsidRPr="00665B64">
      <w:rPr>
        <w:rFonts w:asciiTheme="minorHAnsi" w:hAnsiTheme="minorHAnsi" w:cstheme="minorHAnsi"/>
        <w:b/>
        <w:sz w:val="18"/>
      </w:rPr>
      <w:instrText>PAGE  \* Arabic  \* MERGEFORMAT</w:instrText>
    </w:r>
    <w:r w:rsidRPr="00665B64">
      <w:rPr>
        <w:rFonts w:asciiTheme="minorHAnsi" w:hAnsiTheme="minorHAnsi" w:cstheme="minorHAnsi"/>
        <w:b/>
        <w:sz w:val="18"/>
      </w:rPr>
      <w:fldChar w:fldCharType="separate"/>
    </w:r>
    <w:r w:rsidR="007C67D3">
      <w:rPr>
        <w:rFonts w:asciiTheme="minorHAnsi" w:hAnsiTheme="minorHAnsi" w:cstheme="minorHAnsi"/>
        <w:b/>
        <w:noProof/>
        <w:sz w:val="18"/>
      </w:rPr>
      <w:t>8</w:t>
    </w:r>
    <w:r w:rsidRPr="00665B64">
      <w:rPr>
        <w:rFonts w:asciiTheme="minorHAnsi" w:hAnsiTheme="minorHAnsi" w:cstheme="minorHAnsi"/>
        <w:b/>
        <w:sz w:val="18"/>
      </w:rPr>
      <w:fldChar w:fldCharType="end"/>
    </w:r>
    <w:r w:rsidRPr="00665B64">
      <w:rPr>
        <w:rFonts w:asciiTheme="minorHAnsi" w:hAnsiTheme="minorHAnsi" w:cstheme="minorHAnsi"/>
        <w:sz w:val="18"/>
      </w:rPr>
      <w:t xml:space="preserve"> van </w:t>
    </w:r>
    <w:r w:rsidRPr="00665B64">
      <w:rPr>
        <w:rFonts w:asciiTheme="minorHAnsi" w:hAnsiTheme="minorHAnsi" w:cstheme="minorHAnsi"/>
        <w:b/>
        <w:sz w:val="18"/>
      </w:rPr>
      <w:fldChar w:fldCharType="begin"/>
    </w:r>
    <w:r w:rsidRPr="00665B64">
      <w:rPr>
        <w:rFonts w:asciiTheme="minorHAnsi" w:hAnsiTheme="minorHAnsi" w:cstheme="minorHAnsi"/>
        <w:b/>
        <w:sz w:val="18"/>
      </w:rPr>
      <w:instrText>NUMPAGES  \* Arabic  \* MERGEFORMAT</w:instrText>
    </w:r>
    <w:r w:rsidRPr="00665B64">
      <w:rPr>
        <w:rFonts w:asciiTheme="minorHAnsi" w:hAnsiTheme="minorHAnsi" w:cstheme="minorHAnsi"/>
        <w:b/>
        <w:sz w:val="18"/>
      </w:rPr>
      <w:fldChar w:fldCharType="separate"/>
    </w:r>
    <w:r w:rsidR="007C67D3">
      <w:rPr>
        <w:rFonts w:asciiTheme="minorHAnsi" w:hAnsiTheme="minorHAnsi" w:cstheme="minorHAnsi"/>
        <w:b/>
        <w:noProof/>
        <w:sz w:val="18"/>
      </w:rPr>
      <w:t>50</w:t>
    </w:r>
    <w:r w:rsidRPr="00665B64">
      <w:rPr>
        <w:rFonts w:asciiTheme="minorHAnsi" w:hAnsiTheme="minorHAnsi" w:cstheme="minorHAnsi"/>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96FA7" w14:textId="77777777" w:rsidR="00014536" w:rsidRDefault="00014536">
      <w:r>
        <w:separator/>
      </w:r>
    </w:p>
  </w:footnote>
  <w:footnote w:type="continuationSeparator" w:id="0">
    <w:p w14:paraId="3BFD0AE7" w14:textId="77777777" w:rsidR="00014536" w:rsidRDefault="00014536">
      <w:r>
        <w:continuationSeparator/>
      </w:r>
    </w:p>
  </w:footnote>
  <w:footnote w:type="continuationNotice" w:id="1">
    <w:p w14:paraId="66C21D6A" w14:textId="77777777" w:rsidR="00014536" w:rsidRDefault="0001453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206C482"/>
    <w:lvl w:ilvl="0">
      <w:start w:val="1"/>
      <w:numFmt w:val="bullet"/>
      <w:pStyle w:val="Lijstopsomteken2"/>
      <w:lvlText w:val=""/>
      <w:lvlJc w:val="left"/>
      <w:pPr>
        <w:tabs>
          <w:tab w:val="num" w:pos="566"/>
        </w:tabs>
        <w:ind w:left="566" w:hanging="360"/>
      </w:pPr>
      <w:rPr>
        <w:rFonts w:ascii="Symbol" w:hAnsi="Symbol" w:hint="default"/>
      </w:rPr>
    </w:lvl>
  </w:abstractNum>
  <w:abstractNum w:abstractNumId="1" w15:restartNumberingAfterBreak="0">
    <w:nsid w:val="FFFFFF89"/>
    <w:multiLevelType w:val="singleLevel"/>
    <w:tmpl w:val="8F762500"/>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01969AF"/>
    <w:multiLevelType w:val="hybridMultilevel"/>
    <w:tmpl w:val="3DBA7836"/>
    <w:lvl w:ilvl="0" w:tplc="CE807C72">
      <w:start w:val="1"/>
      <w:numFmt w:val="bullet"/>
      <w:lvlText w:val="-"/>
      <w:lvlJc w:val="left"/>
      <w:pPr>
        <w:ind w:left="720" w:hanging="360"/>
      </w:pPr>
      <w:rPr>
        <w:rFonts w:ascii="Courier New" w:hAnsi="Courier New"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0766281"/>
    <w:multiLevelType w:val="hybridMultilevel"/>
    <w:tmpl w:val="84B0F628"/>
    <w:lvl w:ilvl="0" w:tplc="04130001">
      <w:start w:val="1"/>
      <w:numFmt w:val="bullet"/>
      <w:lvlText w:val=""/>
      <w:lvlJc w:val="left"/>
      <w:pPr>
        <w:tabs>
          <w:tab w:val="num" w:pos="360"/>
        </w:tabs>
        <w:ind w:left="360" w:hanging="360"/>
      </w:pPr>
      <w:rPr>
        <w:rFonts w:ascii="Symbol" w:hAnsi="Symbol" w:hint="default"/>
      </w:rPr>
    </w:lvl>
    <w:lvl w:ilvl="1" w:tplc="480EAA08">
      <w:start w:val="5"/>
      <w:numFmt w:val="bullet"/>
      <w:lvlText w:val="-"/>
      <w:lvlJc w:val="left"/>
      <w:pPr>
        <w:tabs>
          <w:tab w:val="num" w:pos="1440"/>
        </w:tabs>
        <w:ind w:left="1440" w:hanging="360"/>
      </w:pPr>
      <w:rPr>
        <w:rFonts w:ascii="New York" w:eastAsia="Times New Roman" w:hAnsi="New York" w:cs="New York"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4D594C"/>
    <w:multiLevelType w:val="hybridMultilevel"/>
    <w:tmpl w:val="3CB65F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5D26DEC"/>
    <w:multiLevelType w:val="multilevel"/>
    <w:tmpl w:val="53F084D8"/>
    <w:numStyleLink w:val="ImportedStyle1"/>
  </w:abstractNum>
  <w:abstractNum w:abstractNumId="6" w15:restartNumberingAfterBreak="0">
    <w:nsid w:val="05F47F14"/>
    <w:multiLevelType w:val="hybridMultilevel"/>
    <w:tmpl w:val="DF0EBB86"/>
    <w:numStyleLink w:val="ImportedStyle4"/>
  </w:abstractNum>
  <w:abstractNum w:abstractNumId="7" w15:restartNumberingAfterBreak="0">
    <w:nsid w:val="08990DD0"/>
    <w:multiLevelType w:val="hybridMultilevel"/>
    <w:tmpl w:val="2ABE39E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BCE0A2B"/>
    <w:multiLevelType w:val="hybridMultilevel"/>
    <w:tmpl w:val="86E0C234"/>
    <w:styleLink w:val="ImportedStyle5"/>
    <w:lvl w:ilvl="0" w:tplc="00EA6B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5468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9E61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0A24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EC97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42D7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7286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229D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564A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C217106"/>
    <w:multiLevelType w:val="hybridMultilevel"/>
    <w:tmpl w:val="39A85C6C"/>
    <w:numStyleLink w:val="ImportedStyle2"/>
  </w:abstractNum>
  <w:abstractNum w:abstractNumId="10" w15:restartNumberingAfterBreak="0">
    <w:nsid w:val="10105873"/>
    <w:multiLevelType w:val="multilevel"/>
    <w:tmpl w:val="D360BCD8"/>
    <w:lvl w:ilvl="0">
      <w:start w:val="1"/>
      <w:numFmt w:val="bullet"/>
      <w:lvlText w:val=""/>
      <w:lvlJc w:val="left"/>
      <w:pPr>
        <w:ind w:left="360" w:hanging="360"/>
      </w:pPr>
      <w:rPr>
        <w:rFonts w:ascii="Symbol" w:hAnsi="Symbol" w:hint="default"/>
      </w:rPr>
    </w:lvl>
    <w:lvl w:ilvl="1">
      <w:start w:val="1"/>
      <w:numFmt w:val="bullet"/>
      <w:lvlText w:val=""/>
      <w:lvlJc w:val="left"/>
      <w:pPr>
        <w:ind w:left="858" w:hanging="432"/>
      </w:pPr>
      <w:rPr>
        <w:rFonts w:ascii="Wingdings" w:hAnsi="Wingdings" w:hint="default"/>
      </w:rPr>
    </w:lvl>
    <w:lvl w:ilvl="2">
      <w:start w:val="1"/>
      <w:numFmt w:val="none"/>
      <w:lvlText w:val="3.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4329A3"/>
    <w:multiLevelType w:val="hybridMultilevel"/>
    <w:tmpl w:val="095214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4A36C11"/>
    <w:multiLevelType w:val="multilevel"/>
    <w:tmpl w:val="F224E03C"/>
    <w:lvl w:ilvl="0">
      <w:start w:val="1"/>
      <w:numFmt w:val="decimal"/>
      <w:pStyle w:val="Kop1"/>
      <w:suff w:val="space"/>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Kop5"/>
      <w:lvlText w:val="%1.%2.%3.%4.%5"/>
      <w:lvlJc w:val="left"/>
      <w:pPr>
        <w:ind w:left="1575" w:hanging="100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Kop6"/>
      <w:lvlText w:val="%1.%2.%3.%4.%5.%6"/>
      <w:lvlJc w:val="left"/>
      <w:pPr>
        <w:ind w:left="1152" w:hanging="115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62369B0"/>
    <w:multiLevelType w:val="hybridMultilevel"/>
    <w:tmpl w:val="8C70464A"/>
    <w:lvl w:ilvl="0" w:tplc="CE807C72">
      <w:start w:val="1"/>
      <w:numFmt w:val="bullet"/>
      <w:lvlText w:val="-"/>
      <w:lvlJc w:val="left"/>
      <w:pPr>
        <w:ind w:left="720" w:hanging="360"/>
      </w:pPr>
      <w:rPr>
        <w:rFonts w:ascii="Courier New" w:hAnsi="Courier New"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8040931"/>
    <w:multiLevelType w:val="hybridMultilevel"/>
    <w:tmpl w:val="A80EAE4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AAE29A1"/>
    <w:multiLevelType w:val="hybridMultilevel"/>
    <w:tmpl w:val="5D305B2C"/>
    <w:lvl w:ilvl="0" w:tplc="31CEF152">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1BBC295F"/>
    <w:multiLevelType w:val="hybridMultilevel"/>
    <w:tmpl w:val="9AF63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D84755F"/>
    <w:multiLevelType w:val="hybridMultilevel"/>
    <w:tmpl w:val="0F8E07D8"/>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E01561A"/>
    <w:multiLevelType w:val="hybridMultilevel"/>
    <w:tmpl w:val="E44A9946"/>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EA7236F"/>
    <w:multiLevelType w:val="hybridMultilevel"/>
    <w:tmpl w:val="0BA06070"/>
    <w:lvl w:ilvl="0" w:tplc="CE807C72">
      <w:start w:val="1"/>
      <w:numFmt w:val="bullet"/>
      <w:lvlText w:val="-"/>
      <w:lvlJc w:val="left"/>
      <w:pPr>
        <w:ind w:left="720" w:hanging="360"/>
      </w:pPr>
      <w:rPr>
        <w:rFonts w:ascii="Courier New" w:hAnsi="Courier New"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22471C8"/>
    <w:multiLevelType w:val="hybridMultilevel"/>
    <w:tmpl w:val="DF0EBB86"/>
    <w:styleLink w:val="ImportedStyle4"/>
    <w:lvl w:ilvl="0" w:tplc="DF0EBB86">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5AB0C4">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943558">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E83E4C">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5CDEC4">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D084E0">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D4090E">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6E90CA">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D2639A">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2821846"/>
    <w:multiLevelType w:val="hybridMultilevel"/>
    <w:tmpl w:val="E0EC6D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3AB0C04"/>
    <w:multiLevelType w:val="hybridMultilevel"/>
    <w:tmpl w:val="6BD2E34C"/>
    <w:lvl w:ilvl="0" w:tplc="04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3ED65E4"/>
    <w:multiLevelType w:val="hybridMultilevel"/>
    <w:tmpl w:val="59E4D6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41F7D6C"/>
    <w:multiLevelType w:val="hybridMultilevel"/>
    <w:tmpl w:val="EB1AF2E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2442394C"/>
    <w:multiLevelType w:val="hybridMultilevel"/>
    <w:tmpl w:val="A44EDD62"/>
    <w:lvl w:ilvl="0" w:tplc="04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24F21FFD"/>
    <w:multiLevelType w:val="hybridMultilevel"/>
    <w:tmpl w:val="DAA6BA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24FE6D5B"/>
    <w:multiLevelType w:val="hybridMultilevel"/>
    <w:tmpl w:val="04FEE32E"/>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25C81822"/>
    <w:multiLevelType w:val="hybridMultilevel"/>
    <w:tmpl w:val="079A062E"/>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27CE48D2"/>
    <w:multiLevelType w:val="hybridMultilevel"/>
    <w:tmpl w:val="E59C22C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28601F99"/>
    <w:multiLevelType w:val="hybridMultilevel"/>
    <w:tmpl w:val="F446D670"/>
    <w:lvl w:ilvl="0" w:tplc="CE807C72">
      <w:start w:val="1"/>
      <w:numFmt w:val="bullet"/>
      <w:lvlText w:val="-"/>
      <w:lvlJc w:val="left"/>
      <w:pPr>
        <w:ind w:left="720" w:hanging="360"/>
      </w:pPr>
      <w:rPr>
        <w:rFonts w:ascii="Courier New" w:hAnsi="Courier New"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29F73625"/>
    <w:multiLevelType w:val="multilevel"/>
    <w:tmpl w:val="DBACFCB0"/>
    <w:lvl w:ilvl="0">
      <w:start w:val="2"/>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2CFE39F8"/>
    <w:multiLevelType w:val="hybridMultilevel"/>
    <w:tmpl w:val="4CB4EDE0"/>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2D044132"/>
    <w:multiLevelType w:val="hybridMultilevel"/>
    <w:tmpl w:val="B4ACAE94"/>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2D6A6F67"/>
    <w:multiLevelType w:val="hybridMultilevel"/>
    <w:tmpl w:val="1270A0E4"/>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308D5348"/>
    <w:multiLevelType w:val="hybridMultilevel"/>
    <w:tmpl w:val="DF0EBB86"/>
    <w:numStyleLink w:val="ImportedStyle4"/>
  </w:abstractNum>
  <w:abstractNum w:abstractNumId="36" w15:restartNumberingAfterBreak="0">
    <w:nsid w:val="34B71351"/>
    <w:multiLevelType w:val="hybridMultilevel"/>
    <w:tmpl w:val="DDB85714"/>
    <w:lvl w:ilvl="0" w:tplc="BFBAF3D6">
      <w:start w:val="1"/>
      <w:numFmt w:val="bullet"/>
      <w:lvlText w:val=""/>
      <w:lvlJc w:val="left"/>
      <w:pPr>
        <w:ind w:left="1068" w:hanging="360"/>
      </w:pPr>
      <w:rPr>
        <w:rFonts w:ascii="Wingdings" w:hAnsi="Wingdings" w:hint="default"/>
        <w:color w:val="3972B5"/>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7" w15:restartNumberingAfterBreak="0">
    <w:nsid w:val="351F1406"/>
    <w:multiLevelType w:val="hybridMultilevel"/>
    <w:tmpl w:val="A6BAAD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36CD2825"/>
    <w:multiLevelType w:val="hybridMultilevel"/>
    <w:tmpl w:val="ABC2A0FA"/>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38624191"/>
    <w:multiLevelType w:val="hybridMultilevel"/>
    <w:tmpl w:val="718EDD52"/>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3BC073C2"/>
    <w:multiLevelType w:val="hybridMultilevel"/>
    <w:tmpl w:val="967A2B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3D3E2F84"/>
    <w:multiLevelType w:val="hybridMultilevel"/>
    <w:tmpl w:val="50BEFA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40AB3353"/>
    <w:multiLevelType w:val="hybridMultilevel"/>
    <w:tmpl w:val="5BFADCE8"/>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41395979"/>
    <w:multiLevelType w:val="hybridMultilevel"/>
    <w:tmpl w:val="6B02B672"/>
    <w:lvl w:ilvl="0" w:tplc="50DEAA22">
      <w:start w:val="1"/>
      <w:numFmt w:val="bullet"/>
      <w:lvlText w:val=""/>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1C0306A"/>
    <w:multiLevelType w:val="hybridMultilevel"/>
    <w:tmpl w:val="26304EAE"/>
    <w:lvl w:ilvl="0" w:tplc="04130001">
      <w:start w:val="1"/>
      <w:numFmt w:val="bullet"/>
      <w:lvlText w:val=""/>
      <w:lvlJc w:val="left"/>
      <w:pPr>
        <w:tabs>
          <w:tab w:val="num" w:pos="1068"/>
        </w:tabs>
        <w:ind w:left="106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5" w15:restartNumberingAfterBreak="0">
    <w:nsid w:val="42A20D7F"/>
    <w:multiLevelType w:val="hybridMultilevel"/>
    <w:tmpl w:val="0BF89868"/>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46F4476F"/>
    <w:multiLevelType w:val="hybridMultilevel"/>
    <w:tmpl w:val="5EBA84D2"/>
    <w:styleLink w:val="ImportedStyle3"/>
    <w:lvl w:ilvl="0" w:tplc="E9F63F62">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77AA0D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1C872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A67A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144B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24EE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BA4D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6CB0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FEF3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7C21ACD"/>
    <w:multiLevelType w:val="hybridMultilevel"/>
    <w:tmpl w:val="C8981FB6"/>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48D96A9A"/>
    <w:multiLevelType w:val="hybridMultilevel"/>
    <w:tmpl w:val="AC7221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4A044A12"/>
    <w:multiLevelType w:val="hybridMultilevel"/>
    <w:tmpl w:val="950219C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4EA675D5"/>
    <w:multiLevelType w:val="multilevel"/>
    <w:tmpl w:val="53F084D8"/>
    <w:styleLink w:val="ImportedStyle1"/>
    <w:lvl w:ilvl="0">
      <w:start w:val="1"/>
      <w:numFmt w:val="decimal"/>
      <w:suff w:val="nothing"/>
      <w:lvlText w:val="%1."/>
      <w:lvlJc w:val="left"/>
      <w:pPr>
        <w:ind w:left="133" w:hanging="133"/>
      </w:pPr>
      <w:rPr>
        <w:rFonts w:ascii="Arial" w:eastAsia="Arial" w:hAnsi="Arial" w:cs="Arial"/>
        <w:b/>
        <w:bCs/>
        <w:i w:val="0"/>
        <w:iCs w:val="0"/>
        <w:caps w:val="0"/>
        <w:smallCaps w:val="0"/>
        <w:strike w:val="0"/>
        <w:dstrike w:val="0"/>
        <w:outline w:val="0"/>
        <w:emboss w:val="0"/>
        <w:imprint w:val="0"/>
        <w:color w:val="1F4E79"/>
        <w:spacing w:val="0"/>
        <w:w w:val="100"/>
        <w:kern w:val="0"/>
        <w:position w:val="0"/>
        <w:sz w:val="28"/>
        <w:szCs w:val="28"/>
        <w:highlight w:val="none"/>
        <w:vertAlign w:val="baseline"/>
      </w:rPr>
    </w:lvl>
    <w:lvl w:ilvl="1">
      <w:start w:val="1"/>
      <w:numFmt w:val="decimal"/>
      <w:lvlText w:val="%1.%2."/>
      <w:lvlJc w:val="left"/>
      <w:pPr>
        <w:ind w:left="576" w:hanging="576"/>
      </w:pPr>
      <w:rPr>
        <w:rFonts w:ascii="Arial" w:eastAsia="Arial" w:hAnsi="Arial" w:cs="Arial"/>
        <w:b/>
        <w:bCs/>
        <w:i w:val="0"/>
        <w:iCs w:val="0"/>
        <w:caps w:val="0"/>
        <w:smallCaps w:val="0"/>
        <w:strike w:val="0"/>
        <w:dstrike w:val="0"/>
        <w:outline w:val="0"/>
        <w:emboss w:val="0"/>
        <w:imprint w:val="0"/>
        <w:color w:val="1F4E79"/>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3132" w:hanging="864"/>
      </w:pPr>
      <w:rPr>
        <w:rFonts w:hAnsi="Arial Unicode MS"/>
        <w:b/>
        <w:bCs/>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decimal"/>
      <w:lvlText w:val="%3.%4.%5."/>
      <w:lvlJc w:val="left"/>
      <w:pPr>
        <w:ind w:left="1434" w:hanging="1008"/>
      </w:pPr>
      <w:rPr>
        <w:rFonts w:hAnsi="Arial Unicode MS"/>
        <w:b/>
        <w:bCs/>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decimal"/>
      <w:lvlText w:val="%3.%4.%5.%6."/>
      <w:lvlJc w:val="left"/>
      <w:pPr>
        <w:ind w:left="1152" w:hanging="1152"/>
      </w:pPr>
      <w:rPr>
        <w:rFonts w:hAnsi="Arial Unicode MS"/>
        <w:b/>
        <w:bCs/>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lvlText w:val="%3.%4.%5.%6.%7."/>
      <w:lvlJc w:val="left"/>
      <w:pPr>
        <w:ind w:left="1296" w:hanging="1296"/>
      </w:pPr>
      <w:rPr>
        <w:rFonts w:hAnsi="Arial Unicode MS"/>
        <w:b/>
        <w:bCs/>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decimal"/>
      <w:lvlText w:val="%3.%4.%5.%6.%7.%8.%9."/>
      <w:lvlJc w:val="left"/>
      <w:pPr>
        <w:ind w:left="1584" w:hanging="1584"/>
      </w:pPr>
      <w:rPr>
        <w:rFonts w:hAnsi="Arial Unicode MS"/>
        <w:b/>
        <w:bCs/>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51" w15:restartNumberingAfterBreak="0">
    <w:nsid w:val="52A704CE"/>
    <w:multiLevelType w:val="hybridMultilevel"/>
    <w:tmpl w:val="F7F4D8F6"/>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52A70EEC"/>
    <w:multiLevelType w:val="hybridMultilevel"/>
    <w:tmpl w:val="86E0C234"/>
    <w:numStyleLink w:val="ImportedStyle5"/>
  </w:abstractNum>
  <w:abstractNum w:abstractNumId="53" w15:restartNumberingAfterBreak="0">
    <w:nsid w:val="57C97463"/>
    <w:multiLevelType w:val="hybridMultilevel"/>
    <w:tmpl w:val="86FC1836"/>
    <w:lvl w:ilvl="0" w:tplc="04130001">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58905C77"/>
    <w:multiLevelType w:val="hybridMultilevel"/>
    <w:tmpl w:val="1CD8CE1E"/>
    <w:lvl w:ilvl="0" w:tplc="04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59404489"/>
    <w:multiLevelType w:val="hybridMultilevel"/>
    <w:tmpl w:val="F5EE6A6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5B8667E0"/>
    <w:multiLevelType w:val="hybridMultilevel"/>
    <w:tmpl w:val="A83A4D0E"/>
    <w:lvl w:ilvl="0" w:tplc="602CEA80">
      <w:start w:val="1"/>
      <w:numFmt w:val="bullet"/>
      <w:lvlText w:val="•"/>
      <w:lvlJc w:val="left"/>
      <w:pPr>
        <w:tabs>
          <w:tab w:val="num" w:pos="720"/>
        </w:tabs>
        <w:ind w:left="720" w:hanging="360"/>
      </w:pPr>
      <w:rPr>
        <w:rFonts w:ascii="Times New Roman" w:hAnsi="Times New Roman" w:hint="default"/>
      </w:rPr>
    </w:lvl>
    <w:lvl w:ilvl="1" w:tplc="B8ECD666" w:tentative="1">
      <w:start w:val="1"/>
      <w:numFmt w:val="bullet"/>
      <w:lvlText w:val="•"/>
      <w:lvlJc w:val="left"/>
      <w:pPr>
        <w:tabs>
          <w:tab w:val="num" w:pos="1440"/>
        </w:tabs>
        <w:ind w:left="1440" w:hanging="360"/>
      </w:pPr>
      <w:rPr>
        <w:rFonts w:ascii="Times New Roman" w:hAnsi="Times New Roman" w:hint="default"/>
      </w:rPr>
    </w:lvl>
    <w:lvl w:ilvl="2" w:tplc="C58C329E" w:tentative="1">
      <w:start w:val="1"/>
      <w:numFmt w:val="bullet"/>
      <w:lvlText w:val="•"/>
      <w:lvlJc w:val="left"/>
      <w:pPr>
        <w:tabs>
          <w:tab w:val="num" w:pos="2160"/>
        </w:tabs>
        <w:ind w:left="2160" w:hanging="360"/>
      </w:pPr>
      <w:rPr>
        <w:rFonts w:ascii="Times New Roman" w:hAnsi="Times New Roman" w:hint="default"/>
      </w:rPr>
    </w:lvl>
    <w:lvl w:ilvl="3" w:tplc="492EBFDC" w:tentative="1">
      <w:start w:val="1"/>
      <w:numFmt w:val="bullet"/>
      <w:lvlText w:val="•"/>
      <w:lvlJc w:val="left"/>
      <w:pPr>
        <w:tabs>
          <w:tab w:val="num" w:pos="2880"/>
        </w:tabs>
        <w:ind w:left="2880" w:hanging="360"/>
      </w:pPr>
      <w:rPr>
        <w:rFonts w:ascii="Times New Roman" w:hAnsi="Times New Roman" w:hint="default"/>
      </w:rPr>
    </w:lvl>
    <w:lvl w:ilvl="4" w:tplc="0EBC9EEA" w:tentative="1">
      <w:start w:val="1"/>
      <w:numFmt w:val="bullet"/>
      <w:lvlText w:val="•"/>
      <w:lvlJc w:val="left"/>
      <w:pPr>
        <w:tabs>
          <w:tab w:val="num" w:pos="3600"/>
        </w:tabs>
        <w:ind w:left="3600" w:hanging="360"/>
      </w:pPr>
      <w:rPr>
        <w:rFonts w:ascii="Times New Roman" w:hAnsi="Times New Roman" w:hint="default"/>
      </w:rPr>
    </w:lvl>
    <w:lvl w:ilvl="5" w:tplc="03DA455E" w:tentative="1">
      <w:start w:val="1"/>
      <w:numFmt w:val="bullet"/>
      <w:lvlText w:val="•"/>
      <w:lvlJc w:val="left"/>
      <w:pPr>
        <w:tabs>
          <w:tab w:val="num" w:pos="4320"/>
        </w:tabs>
        <w:ind w:left="4320" w:hanging="360"/>
      </w:pPr>
      <w:rPr>
        <w:rFonts w:ascii="Times New Roman" w:hAnsi="Times New Roman" w:hint="default"/>
      </w:rPr>
    </w:lvl>
    <w:lvl w:ilvl="6" w:tplc="72943C46" w:tentative="1">
      <w:start w:val="1"/>
      <w:numFmt w:val="bullet"/>
      <w:lvlText w:val="•"/>
      <w:lvlJc w:val="left"/>
      <w:pPr>
        <w:tabs>
          <w:tab w:val="num" w:pos="5040"/>
        </w:tabs>
        <w:ind w:left="5040" w:hanging="360"/>
      </w:pPr>
      <w:rPr>
        <w:rFonts w:ascii="Times New Roman" w:hAnsi="Times New Roman" w:hint="default"/>
      </w:rPr>
    </w:lvl>
    <w:lvl w:ilvl="7" w:tplc="D5F83662" w:tentative="1">
      <w:start w:val="1"/>
      <w:numFmt w:val="bullet"/>
      <w:lvlText w:val="•"/>
      <w:lvlJc w:val="left"/>
      <w:pPr>
        <w:tabs>
          <w:tab w:val="num" w:pos="5760"/>
        </w:tabs>
        <w:ind w:left="5760" w:hanging="360"/>
      </w:pPr>
      <w:rPr>
        <w:rFonts w:ascii="Times New Roman" w:hAnsi="Times New Roman" w:hint="default"/>
      </w:rPr>
    </w:lvl>
    <w:lvl w:ilvl="8" w:tplc="9BD271A6"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5BA338F1"/>
    <w:multiLevelType w:val="hybridMultilevel"/>
    <w:tmpl w:val="675495F2"/>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5BE36C84"/>
    <w:multiLevelType w:val="hybridMultilevel"/>
    <w:tmpl w:val="CA78D36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9" w15:restartNumberingAfterBreak="0">
    <w:nsid w:val="5C7419D2"/>
    <w:multiLevelType w:val="hybridMultilevel"/>
    <w:tmpl w:val="82D2177E"/>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5C807398"/>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5C82206E"/>
    <w:multiLevelType w:val="hybridMultilevel"/>
    <w:tmpl w:val="AEFA1826"/>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5CAC0F25"/>
    <w:multiLevelType w:val="hybridMultilevel"/>
    <w:tmpl w:val="7FDA56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5CC7018D"/>
    <w:multiLevelType w:val="hybridMultilevel"/>
    <w:tmpl w:val="439E5BC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5D931A7D"/>
    <w:multiLevelType w:val="hybridMultilevel"/>
    <w:tmpl w:val="D4485B8E"/>
    <w:styleLink w:val="ImportedStyle6"/>
    <w:lvl w:ilvl="0" w:tplc="B276DB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AE36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0435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9AFB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4642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9E67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E60D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3CC7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C4C2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60BA0BDA"/>
    <w:multiLevelType w:val="hybridMultilevel"/>
    <w:tmpl w:val="AE78CE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615F56CD"/>
    <w:multiLevelType w:val="hybridMultilevel"/>
    <w:tmpl w:val="887EB9A6"/>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15:restartNumberingAfterBreak="0">
    <w:nsid w:val="618456CC"/>
    <w:multiLevelType w:val="hybridMultilevel"/>
    <w:tmpl w:val="2DCC6316"/>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61E85CA8"/>
    <w:multiLevelType w:val="hybridMultilevel"/>
    <w:tmpl w:val="EF0C4F6A"/>
    <w:lvl w:ilvl="0" w:tplc="CE807C72">
      <w:start w:val="1"/>
      <w:numFmt w:val="bullet"/>
      <w:lvlText w:val="-"/>
      <w:lvlJc w:val="left"/>
      <w:pPr>
        <w:ind w:left="720" w:hanging="360"/>
      </w:pPr>
      <w:rPr>
        <w:rFonts w:ascii="Courier New" w:hAnsi="Courier New"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15:restartNumberingAfterBreak="0">
    <w:nsid w:val="62837462"/>
    <w:multiLevelType w:val="hybridMultilevel"/>
    <w:tmpl w:val="268C2450"/>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15:restartNumberingAfterBreak="0">
    <w:nsid w:val="64334E22"/>
    <w:multiLevelType w:val="hybridMultilevel"/>
    <w:tmpl w:val="5EBA84D2"/>
    <w:numStyleLink w:val="ImportedStyle3"/>
  </w:abstractNum>
  <w:abstractNum w:abstractNumId="71" w15:restartNumberingAfterBreak="0">
    <w:nsid w:val="64A26B89"/>
    <w:multiLevelType w:val="hybridMultilevel"/>
    <w:tmpl w:val="89E6D688"/>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66CC7CD4"/>
    <w:multiLevelType w:val="hybridMultilevel"/>
    <w:tmpl w:val="5D0E54D2"/>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15:restartNumberingAfterBreak="0">
    <w:nsid w:val="67253AB1"/>
    <w:multiLevelType w:val="hybridMultilevel"/>
    <w:tmpl w:val="DF0EBB86"/>
    <w:numStyleLink w:val="ImportedStyle4"/>
  </w:abstractNum>
  <w:abstractNum w:abstractNumId="74" w15:restartNumberingAfterBreak="0">
    <w:nsid w:val="67B13368"/>
    <w:multiLevelType w:val="hybridMultilevel"/>
    <w:tmpl w:val="D4485B8E"/>
    <w:numStyleLink w:val="ImportedStyle6"/>
  </w:abstractNum>
  <w:abstractNum w:abstractNumId="75" w15:restartNumberingAfterBreak="0">
    <w:nsid w:val="692C02C1"/>
    <w:multiLevelType w:val="hybridMultilevel"/>
    <w:tmpl w:val="BD0C22EA"/>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15:restartNumberingAfterBreak="0">
    <w:nsid w:val="6A4F24FF"/>
    <w:multiLevelType w:val="hybridMultilevel"/>
    <w:tmpl w:val="9BA0D26A"/>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15:restartNumberingAfterBreak="0">
    <w:nsid w:val="6AC978B3"/>
    <w:multiLevelType w:val="hybridMultilevel"/>
    <w:tmpl w:val="7904F3D4"/>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15:restartNumberingAfterBreak="0">
    <w:nsid w:val="6DAB0E10"/>
    <w:multiLevelType w:val="hybridMultilevel"/>
    <w:tmpl w:val="37AE887A"/>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 w15:restartNumberingAfterBreak="0">
    <w:nsid w:val="6DD30FAA"/>
    <w:multiLevelType w:val="hybridMultilevel"/>
    <w:tmpl w:val="DF0EBB86"/>
    <w:numStyleLink w:val="ImportedStyle4"/>
  </w:abstractNum>
  <w:abstractNum w:abstractNumId="80" w15:restartNumberingAfterBreak="0">
    <w:nsid w:val="6ECE234E"/>
    <w:multiLevelType w:val="hybridMultilevel"/>
    <w:tmpl w:val="5C00BED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1" w15:restartNumberingAfterBreak="0">
    <w:nsid w:val="70442BE3"/>
    <w:multiLevelType w:val="hybridMultilevel"/>
    <w:tmpl w:val="A5508D0E"/>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15:restartNumberingAfterBreak="0">
    <w:nsid w:val="70F4076C"/>
    <w:multiLevelType w:val="hybridMultilevel"/>
    <w:tmpl w:val="CA2CAD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3" w15:restartNumberingAfterBreak="0">
    <w:nsid w:val="74FC3659"/>
    <w:multiLevelType w:val="hybridMultilevel"/>
    <w:tmpl w:val="64CAF036"/>
    <w:lvl w:ilvl="0" w:tplc="50DEAA22">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55801DB"/>
    <w:multiLevelType w:val="hybridMultilevel"/>
    <w:tmpl w:val="D80E28C2"/>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15:restartNumberingAfterBreak="0">
    <w:nsid w:val="75D833E8"/>
    <w:multiLevelType w:val="hybridMultilevel"/>
    <w:tmpl w:val="F816F3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6" w15:restartNumberingAfterBreak="0">
    <w:nsid w:val="76DF1701"/>
    <w:multiLevelType w:val="hybridMultilevel"/>
    <w:tmpl w:val="F82AEA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7" w15:restartNumberingAfterBreak="0">
    <w:nsid w:val="772178A0"/>
    <w:multiLevelType w:val="hybridMultilevel"/>
    <w:tmpl w:val="A6CC7C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8" w15:restartNumberingAfterBreak="0">
    <w:nsid w:val="78065564"/>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9" w15:restartNumberingAfterBreak="0">
    <w:nsid w:val="7FCD352C"/>
    <w:multiLevelType w:val="hybridMultilevel"/>
    <w:tmpl w:val="39A85C6C"/>
    <w:styleLink w:val="ImportedStyle2"/>
    <w:lvl w:ilvl="0" w:tplc="1EA068A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0CEDC94">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B4A01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5296A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2A6B372">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246D3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3EB61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DBC06EC">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E0E7A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1"/>
  </w:num>
  <w:num w:numId="3">
    <w:abstractNumId w:val="0"/>
  </w:num>
  <w:num w:numId="4">
    <w:abstractNumId w:val="3"/>
  </w:num>
  <w:num w:numId="5">
    <w:abstractNumId w:val="83"/>
  </w:num>
  <w:num w:numId="6">
    <w:abstractNumId w:val="43"/>
  </w:num>
  <w:num w:numId="7">
    <w:abstractNumId w:val="31"/>
  </w:num>
  <w:num w:numId="8">
    <w:abstractNumId w:val="53"/>
  </w:num>
  <w:num w:numId="9">
    <w:abstractNumId w:val="44"/>
  </w:num>
  <w:num w:numId="10">
    <w:abstractNumId w:val="19"/>
  </w:num>
  <w:num w:numId="11">
    <w:abstractNumId w:val="2"/>
  </w:num>
  <w:num w:numId="12">
    <w:abstractNumId w:val="13"/>
  </w:num>
  <w:num w:numId="13">
    <w:abstractNumId w:val="30"/>
  </w:num>
  <w:num w:numId="14">
    <w:abstractNumId w:val="68"/>
  </w:num>
  <w:num w:numId="15">
    <w:abstractNumId w:val="84"/>
  </w:num>
  <w:num w:numId="16">
    <w:abstractNumId w:val="59"/>
  </w:num>
  <w:num w:numId="17">
    <w:abstractNumId w:val="41"/>
  </w:num>
  <w:num w:numId="18">
    <w:abstractNumId w:val="78"/>
  </w:num>
  <w:num w:numId="19">
    <w:abstractNumId w:val="57"/>
  </w:num>
  <w:num w:numId="20">
    <w:abstractNumId w:val="7"/>
  </w:num>
  <w:num w:numId="21">
    <w:abstractNumId w:val="82"/>
  </w:num>
  <w:num w:numId="22">
    <w:abstractNumId w:val="81"/>
  </w:num>
  <w:num w:numId="23">
    <w:abstractNumId w:val="63"/>
  </w:num>
  <w:num w:numId="24">
    <w:abstractNumId w:val="67"/>
  </w:num>
  <w:num w:numId="25">
    <w:abstractNumId w:val="25"/>
  </w:num>
  <w:num w:numId="26">
    <w:abstractNumId w:val="55"/>
  </w:num>
  <w:num w:numId="27">
    <w:abstractNumId w:val="71"/>
  </w:num>
  <w:num w:numId="28">
    <w:abstractNumId w:val="51"/>
  </w:num>
  <w:num w:numId="29">
    <w:abstractNumId w:val="49"/>
  </w:num>
  <w:num w:numId="30">
    <w:abstractNumId w:val="45"/>
  </w:num>
  <w:num w:numId="31">
    <w:abstractNumId w:val="85"/>
  </w:num>
  <w:num w:numId="32">
    <w:abstractNumId w:val="34"/>
  </w:num>
  <w:num w:numId="33">
    <w:abstractNumId w:val="54"/>
  </w:num>
  <w:num w:numId="34">
    <w:abstractNumId w:val="27"/>
  </w:num>
  <w:num w:numId="35">
    <w:abstractNumId w:val="75"/>
  </w:num>
  <w:num w:numId="36">
    <w:abstractNumId w:val="33"/>
  </w:num>
  <w:num w:numId="37">
    <w:abstractNumId w:val="76"/>
  </w:num>
  <w:num w:numId="38">
    <w:abstractNumId w:val="47"/>
  </w:num>
  <w:num w:numId="39">
    <w:abstractNumId w:val="22"/>
  </w:num>
  <w:num w:numId="40">
    <w:abstractNumId w:val="86"/>
  </w:num>
  <w:num w:numId="41">
    <w:abstractNumId w:val="69"/>
  </w:num>
  <w:num w:numId="42">
    <w:abstractNumId w:val="39"/>
  </w:num>
  <w:num w:numId="43">
    <w:abstractNumId w:val="37"/>
  </w:num>
  <w:num w:numId="44">
    <w:abstractNumId w:val="80"/>
  </w:num>
  <w:num w:numId="45">
    <w:abstractNumId w:val="21"/>
  </w:num>
  <w:num w:numId="46">
    <w:abstractNumId w:val="38"/>
  </w:num>
  <w:num w:numId="47">
    <w:abstractNumId w:val="77"/>
  </w:num>
  <w:num w:numId="48">
    <w:abstractNumId w:val="62"/>
  </w:num>
  <w:num w:numId="49">
    <w:abstractNumId w:val="26"/>
  </w:num>
  <w:num w:numId="50">
    <w:abstractNumId w:val="48"/>
  </w:num>
  <w:num w:numId="51">
    <w:abstractNumId w:val="28"/>
  </w:num>
  <w:num w:numId="52">
    <w:abstractNumId w:val="65"/>
  </w:num>
  <w:num w:numId="53">
    <w:abstractNumId w:val="87"/>
  </w:num>
  <w:num w:numId="54">
    <w:abstractNumId w:val="32"/>
  </w:num>
  <w:num w:numId="55">
    <w:abstractNumId w:val="14"/>
  </w:num>
  <w:num w:numId="56">
    <w:abstractNumId w:val="24"/>
  </w:num>
  <w:num w:numId="57">
    <w:abstractNumId w:val="58"/>
  </w:num>
  <w:num w:numId="58">
    <w:abstractNumId w:val="23"/>
  </w:num>
  <w:num w:numId="59">
    <w:abstractNumId w:val="16"/>
  </w:num>
  <w:num w:numId="60">
    <w:abstractNumId w:val="61"/>
  </w:num>
  <w:num w:numId="61">
    <w:abstractNumId w:val="42"/>
  </w:num>
  <w:num w:numId="62">
    <w:abstractNumId w:val="66"/>
  </w:num>
  <w:num w:numId="63">
    <w:abstractNumId w:val="18"/>
  </w:num>
  <w:num w:numId="64">
    <w:abstractNumId w:val="17"/>
  </w:num>
  <w:num w:numId="65">
    <w:abstractNumId w:val="72"/>
  </w:num>
  <w:num w:numId="66">
    <w:abstractNumId w:val="11"/>
  </w:num>
  <w:num w:numId="67">
    <w:abstractNumId w:val="29"/>
  </w:num>
  <w:num w:numId="68">
    <w:abstractNumId w:val="40"/>
  </w:num>
  <w:num w:numId="69">
    <w:abstractNumId w:val="4"/>
  </w:num>
  <w:num w:numId="70">
    <w:abstractNumId w:val="50"/>
  </w:num>
  <w:num w:numId="71">
    <w:abstractNumId w:val="5"/>
  </w:num>
  <w:num w:numId="72">
    <w:abstractNumId w:val="89"/>
  </w:num>
  <w:num w:numId="73">
    <w:abstractNumId w:val="9"/>
  </w:num>
  <w:num w:numId="74">
    <w:abstractNumId w:val="46"/>
  </w:num>
  <w:num w:numId="75">
    <w:abstractNumId w:val="70"/>
  </w:num>
  <w:num w:numId="76">
    <w:abstractNumId w:val="5"/>
    <w:lvlOverride w:ilvl="0">
      <w:startOverride w:val="1"/>
      <w:lvl w:ilvl="0">
        <w:start w:val="1"/>
        <w:numFmt w:val="decimal"/>
        <w:suff w:val="nothing"/>
        <w:lvlText w:val="%1."/>
        <w:lvlJc w:val="left"/>
        <w:pPr>
          <w:ind w:left="133" w:hanging="133"/>
        </w:pPr>
        <w:rPr>
          <w:rFonts w:ascii="Arial" w:eastAsia="Arial" w:hAnsi="Arial" w:cs="Arial"/>
          <w:b/>
          <w:bCs/>
          <w:i w:val="0"/>
          <w:iCs w:val="0"/>
          <w:caps w:val="0"/>
          <w:smallCaps w:val="0"/>
          <w:strike w:val="0"/>
          <w:dstrike w:val="0"/>
          <w:outline w:val="0"/>
          <w:emboss w:val="0"/>
          <w:imprint w:val="0"/>
          <w:color w:val="1F4E79"/>
          <w:spacing w:val="0"/>
          <w:w w:val="100"/>
          <w:kern w:val="0"/>
          <w:position w:val="0"/>
          <w:sz w:val="28"/>
          <w:szCs w:val="28"/>
          <w:highlight w:val="none"/>
          <w:vertAlign w:val="baseline"/>
        </w:rPr>
      </w:lvl>
    </w:lvlOverride>
    <w:lvlOverride w:ilvl="1">
      <w:startOverride w:val="1"/>
      <w:lvl w:ilvl="1">
        <w:start w:val="1"/>
        <w:numFmt w:val="decimal"/>
        <w:lvlText w:val="%1.%2."/>
        <w:lvlJc w:val="left"/>
        <w:pPr>
          <w:ind w:left="576" w:hanging="576"/>
        </w:pPr>
        <w:rPr>
          <w:rFonts w:ascii="Arial" w:eastAsia="Arial" w:hAnsi="Arial" w:cs="Arial"/>
          <w:b/>
          <w:bCs/>
          <w:i w:val="0"/>
          <w:iCs w:val="0"/>
          <w:caps w:val="0"/>
          <w:smallCaps w:val="0"/>
          <w:strike w:val="0"/>
          <w:dstrike w:val="0"/>
          <w:outline w:val="0"/>
          <w:emboss w:val="0"/>
          <w:imprint w:val="0"/>
          <w:color w:val="1F4E79"/>
          <w:spacing w:val="0"/>
          <w:w w:val="100"/>
          <w:kern w:val="0"/>
          <w:position w:val="0"/>
          <w:highlight w:val="none"/>
          <w:vertAlign w:val="baseline"/>
        </w:rPr>
      </w:lvl>
    </w:lvlOverride>
    <w:lvlOverride w:ilvl="2">
      <w:startOverride w:val="1"/>
      <w:lvl w:ilvl="2">
        <w:start w:val="1"/>
        <w:numFmt w:val="decimal"/>
        <w:lvlText w:val="%3."/>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2"/>
      <w:lvl w:ilvl="3">
        <w:start w:val="2"/>
        <w:numFmt w:val="decimal"/>
        <w:lvlText w:val="%3.%4."/>
        <w:lvlJc w:val="left"/>
        <w:pPr>
          <w:ind w:left="3132" w:hanging="8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1434" w:hanging="10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1152" w:hanging="115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296" w:hanging="129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44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84" w:hanging="15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7">
    <w:abstractNumId w:val="20"/>
  </w:num>
  <w:num w:numId="78">
    <w:abstractNumId w:val="35"/>
  </w:num>
  <w:num w:numId="79">
    <w:abstractNumId w:val="5"/>
    <w:lvlOverride w:ilvl="2">
      <w:startOverride w:val="2"/>
    </w:lvlOverride>
  </w:num>
  <w:num w:numId="80">
    <w:abstractNumId w:val="8"/>
  </w:num>
  <w:num w:numId="81">
    <w:abstractNumId w:val="52"/>
  </w:num>
  <w:num w:numId="82">
    <w:abstractNumId w:val="5"/>
    <w:lvlOverride w:ilvl="2">
      <w:startOverride w:val="3"/>
    </w:lvlOverride>
  </w:num>
  <w:num w:numId="83">
    <w:abstractNumId w:val="64"/>
  </w:num>
  <w:num w:numId="84">
    <w:abstractNumId w:val="74"/>
  </w:num>
  <w:num w:numId="85">
    <w:abstractNumId w:val="56"/>
  </w:num>
  <w:num w:numId="86">
    <w:abstractNumId w:val="79"/>
  </w:num>
  <w:num w:numId="87">
    <w:abstractNumId w:val="6"/>
  </w:num>
  <w:num w:numId="88">
    <w:abstractNumId w:val="73"/>
  </w:num>
  <w:num w:numId="89">
    <w:abstractNumId w:val="60"/>
  </w:num>
  <w:num w:numId="90">
    <w:abstractNumId w:val="88"/>
  </w:num>
  <w:num w:numId="91">
    <w:abstractNumId w:val="15"/>
  </w:num>
  <w:num w:numId="92">
    <w:abstractNumId w:val="10"/>
  </w:num>
  <w:num w:numId="93">
    <w:abstractNumId w:val="3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comments="0" w:insDel="0" w:formatting="0" w:inkAnnotation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17"/>
    <w:rsid w:val="00004200"/>
    <w:rsid w:val="00012B4B"/>
    <w:rsid w:val="00014536"/>
    <w:rsid w:val="00023896"/>
    <w:rsid w:val="00084C8B"/>
    <w:rsid w:val="000D1202"/>
    <w:rsid w:val="000D2EB8"/>
    <w:rsid w:val="000E03D1"/>
    <w:rsid w:val="000F365A"/>
    <w:rsid w:val="00137A06"/>
    <w:rsid w:val="00142A10"/>
    <w:rsid w:val="00144A49"/>
    <w:rsid w:val="00156F01"/>
    <w:rsid w:val="00162547"/>
    <w:rsid w:val="001818D2"/>
    <w:rsid w:val="001872E3"/>
    <w:rsid w:val="00191880"/>
    <w:rsid w:val="00191EE2"/>
    <w:rsid w:val="001A0732"/>
    <w:rsid w:val="001D1113"/>
    <w:rsid w:val="00231127"/>
    <w:rsid w:val="00232FC9"/>
    <w:rsid w:val="0023523E"/>
    <w:rsid w:val="00237A4C"/>
    <w:rsid w:val="00275628"/>
    <w:rsid w:val="002A1AE9"/>
    <w:rsid w:val="002A5C11"/>
    <w:rsid w:val="002C4885"/>
    <w:rsid w:val="002D0670"/>
    <w:rsid w:val="00305781"/>
    <w:rsid w:val="003061E1"/>
    <w:rsid w:val="00313BE7"/>
    <w:rsid w:val="00340006"/>
    <w:rsid w:val="00364E71"/>
    <w:rsid w:val="00373B14"/>
    <w:rsid w:val="00391EEC"/>
    <w:rsid w:val="0039391A"/>
    <w:rsid w:val="003C601A"/>
    <w:rsid w:val="003C6DEE"/>
    <w:rsid w:val="003D2276"/>
    <w:rsid w:val="003F3602"/>
    <w:rsid w:val="00415356"/>
    <w:rsid w:val="00422C47"/>
    <w:rsid w:val="00432DB4"/>
    <w:rsid w:val="00434083"/>
    <w:rsid w:val="00437997"/>
    <w:rsid w:val="00456321"/>
    <w:rsid w:val="004649FB"/>
    <w:rsid w:val="0048332F"/>
    <w:rsid w:val="004E336C"/>
    <w:rsid w:val="004F6207"/>
    <w:rsid w:val="00501C2A"/>
    <w:rsid w:val="0050597B"/>
    <w:rsid w:val="00536270"/>
    <w:rsid w:val="005453F1"/>
    <w:rsid w:val="00545B32"/>
    <w:rsid w:val="00567C1F"/>
    <w:rsid w:val="0059467E"/>
    <w:rsid w:val="005968DB"/>
    <w:rsid w:val="005A455A"/>
    <w:rsid w:val="00614D5D"/>
    <w:rsid w:val="0061582E"/>
    <w:rsid w:val="006334DA"/>
    <w:rsid w:val="0064223D"/>
    <w:rsid w:val="00644636"/>
    <w:rsid w:val="0064611E"/>
    <w:rsid w:val="006964DB"/>
    <w:rsid w:val="006A3F75"/>
    <w:rsid w:val="006A564D"/>
    <w:rsid w:val="006B7274"/>
    <w:rsid w:val="006C68DC"/>
    <w:rsid w:val="006E1CA3"/>
    <w:rsid w:val="006F1971"/>
    <w:rsid w:val="0078268A"/>
    <w:rsid w:val="00786BE8"/>
    <w:rsid w:val="00797DE4"/>
    <w:rsid w:val="007A4E5E"/>
    <w:rsid w:val="007B2279"/>
    <w:rsid w:val="007C67D3"/>
    <w:rsid w:val="007D39EA"/>
    <w:rsid w:val="007E23FF"/>
    <w:rsid w:val="008157ED"/>
    <w:rsid w:val="00834712"/>
    <w:rsid w:val="008517F3"/>
    <w:rsid w:val="0085377A"/>
    <w:rsid w:val="00895787"/>
    <w:rsid w:val="008A0C1F"/>
    <w:rsid w:val="008C20D0"/>
    <w:rsid w:val="008C3C98"/>
    <w:rsid w:val="008F57DD"/>
    <w:rsid w:val="00903E6F"/>
    <w:rsid w:val="00921292"/>
    <w:rsid w:val="00921DB7"/>
    <w:rsid w:val="009263B6"/>
    <w:rsid w:val="0095087C"/>
    <w:rsid w:val="00963731"/>
    <w:rsid w:val="00965E15"/>
    <w:rsid w:val="00972F51"/>
    <w:rsid w:val="009B1CEF"/>
    <w:rsid w:val="009B63FF"/>
    <w:rsid w:val="009F604C"/>
    <w:rsid w:val="00A04F01"/>
    <w:rsid w:val="00A0709C"/>
    <w:rsid w:val="00A12D6F"/>
    <w:rsid w:val="00A13AA3"/>
    <w:rsid w:val="00A52015"/>
    <w:rsid w:val="00A60B7F"/>
    <w:rsid w:val="00A6181D"/>
    <w:rsid w:val="00A66053"/>
    <w:rsid w:val="00A80F7D"/>
    <w:rsid w:val="00AC7E47"/>
    <w:rsid w:val="00AD158C"/>
    <w:rsid w:val="00AD4EB6"/>
    <w:rsid w:val="00B00AF2"/>
    <w:rsid w:val="00B0343C"/>
    <w:rsid w:val="00B20584"/>
    <w:rsid w:val="00B23A39"/>
    <w:rsid w:val="00B60D75"/>
    <w:rsid w:val="00B75100"/>
    <w:rsid w:val="00B75427"/>
    <w:rsid w:val="00B87E0F"/>
    <w:rsid w:val="00BB2C22"/>
    <w:rsid w:val="00BC1F3B"/>
    <w:rsid w:val="00BC3BFF"/>
    <w:rsid w:val="00BD45CB"/>
    <w:rsid w:val="00BE0CCB"/>
    <w:rsid w:val="00C0307B"/>
    <w:rsid w:val="00C051B2"/>
    <w:rsid w:val="00C05ABD"/>
    <w:rsid w:val="00C0736A"/>
    <w:rsid w:val="00C12FDA"/>
    <w:rsid w:val="00C540A4"/>
    <w:rsid w:val="00C5605B"/>
    <w:rsid w:val="00CA7724"/>
    <w:rsid w:val="00CB0EA7"/>
    <w:rsid w:val="00CB3DC7"/>
    <w:rsid w:val="00CD54CF"/>
    <w:rsid w:val="00CE1626"/>
    <w:rsid w:val="00CE1E70"/>
    <w:rsid w:val="00CE215F"/>
    <w:rsid w:val="00CE78DF"/>
    <w:rsid w:val="00D01617"/>
    <w:rsid w:val="00D147A1"/>
    <w:rsid w:val="00D2164B"/>
    <w:rsid w:val="00D33130"/>
    <w:rsid w:val="00D5481F"/>
    <w:rsid w:val="00D55E6E"/>
    <w:rsid w:val="00D60AAB"/>
    <w:rsid w:val="00D6127C"/>
    <w:rsid w:val="00D978F5"/>
    <w:rsid w:val="00DB0C69"/>
    <w:rsid w:val="00DB4CFA"/>
    <w:rsid w:val="00DD313C"/>
    <w:rsid w:val="00DE11EA"/>
    <w:rsid w:val="00DE563B"/>
    <w:rsid w:val="00E14687"/>
    <w:rsid w:val="00E4027B"/>
    <w:rsid w:val="00E554F0"/>
    <w:rsid w:val="00E5577A"/>
    <w:rsid w:val="00E67A83"/>
    <w:rsid w:val="00E71B25"/>
    <w:rsid w:val="00E81E3F"/>
    <w:rsid w:val="00E97290"/>
    <w:rsid w:val="00EC0D56"/>
    <w:rsid w:val="00EC28C1"/>
    <w:rsid w:val="00EC3C66"/>
    <w:rsid w:val="00EE20E1"/>
    <w:rsid w:val="00EE3024"/>
    <w:rsid w:val="00EF0DF5"/>
    <w:rsid w:val="00F42311"/>
    <w:rsid w:val="00F4455D"/>
    <w:rsid w:val="00F77556"/>
    <w:rsid w:val="00F822CE"/>
    <w:rsid w:val="00F91F57"/>
    <w:rsid w:val="00FA5844"/>
    <w:rsid w:val="00FB4970"/>
    <w:rsid w:val="00FB6314"/>
    <w:rsid w:val="00FC355D"/>
    <w:rsid w:val="00FC5A1E"/>
    <w:rsid w:val="00FD08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2E67"/>
  <w15:docId w15:val="{117FBEEB-F801-4A83-A276-B46AC85D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1617"/>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2A5C11"/>
    <w:pPr>
      <w:keepNext/>
      <w:numPr>
        <w:numId w:val="1"/>
      </w:numPr>
      <w:pBdr>
        <w:top w:val="single" w:sz="4" w:space="1" w:color="auto"/>
        <w:left w:val="single" w:sz="4" w:space="4" w:color="auto"/>
        <w:bottom w:val="single" w:sz="4" w:space="1" w:color="auto"/>
        <w:right w:val="single" w:sz="4" w:space="4" w:color="auto"/>
      </w:pBdr>
      <w:spacing w:before="240" w:after="120"/>
      <w:outlineLvl w:val="0"/>
    </w:pPr>
    <w:rPr>
      <w:rFonts w:ascii="Segoe UI Light" w:hAnsi="Segoe UI Light"/>
      <w:b/>
      <w:smallCaps/>
      <w:color w:val="365F91" w:themeColor="accent1" w:themeShade="BF"/>
      <w:kern w:val="28"/>
      <w:sz w:val="28"/>
      <w:szCs w:val="20"/>
    </w:rPr>
  </w:style>
  <w:style w:type="paragraph" w:styleId="Kop2">
    <w:name w:val="heading 2"/>
    <w:basedOn w:val="Standaard"/>
    <w:next w:val="Standaard"/>
    <w:link w:val="Kop2Char"/>
    <w:qFormat/>
    <w:rsid w:val="002A5C11"/>
    <w:pPr>
      <w:keepNext/>
      <w:numPr>
        <w:ilvl w:val="1"/>
        <w:numId w:val="1"/>
      </w:numPr>
      <w:spacing w:before="240" w:after="120"/>
      <w:outlineLvl w:val="1"/>
    </w:pPr>
    <w:rPr>
      <w:rFonts w:ascii="Segoe UI Light" w:hAnsi="Segoe UI Light"/>
      <w:b/>
      <w:color w:val="4F81BD" w:themeColor="accent1"/>
      <w:sz w:val="28"/>
      <w:szCs w:val="20"/>
      <w:lang w:val="fr-BE"/>
    </w:rPr>
  </w:style>
  <w:style w:type="paragraph" w:styleId="Kop3">
    <w:name w:val="heading 3"/>
    <w:basedOn w:val="Standaard"/>
    <w:next w:val="Standaard"/>
    <w:link w:val="Kop3Char"/>
    <w:qFormat/>
    <w:rsid w:val="00014536"/>
    <w:pPr>
      <w:keepNext/>
      <w:numPr>
        <w:ilvl w:val="2"/>
        <w:numId w:val="1"/>
      </w:numPr>
      <w:pBdr>
        <w:top w:val="single" w:sz="4" w:space="1" w:color="C0504D" w:themeColor="accent2"/>
        <w:bottom w:val="single" w:sz="4" w:space="1" w:color="C0504D" w:themeColor="accent2"/>
      </w:pBdr>
      <w:shd w:val="clear" w:color="auto" w:fill="F2DBDB" w:themeFill="accent2" w:themeFillTint="33"/>
      <w:spacing w:before="240" w:after="120"/>
      <w:outlineLvl w:val="2"/>
    </w:pPr>
    <w:rPr>
      <w:rFonts w:ascii="Segoe UI Light" w:hAnsi="Segoe UI Light"/>
      <w:b/>
      <w:smallCaps/>
      <w:color w:val="C0504D" w:themeColor="accent2"/>
      <w:szCs w:val="20"/>
    </w:rPr>
  </w:style>
  <w:style w:type="paragraph" w:styleId="Kop4">
    <w:name w:val="heading 4"/>
    <w:basedOn w:val="Standaard"/>
    <w:next w:val="Standaard"/>
    <w:link w:val="Kop4Char"/>
    <w:qFormat/>
    <w:rsid w:val="00014536"/>
    <w:pPr>
      <w:keepNext/>
      <w:numPr>
        <w:ilvl w:val="3"/>
        <w:numId w:val="1"/>
      </w:numPr>
      <w:spacing w:before="240" w:after="120"/>
      <w:outlineLvl w:val="3"/>
    </w:pPr>
    <w:rPr>
      <w:rFonts w:ascii="Segoe UI Light" w:hAnsi="Segoe UI Light"/>
      <w:b/>
      <w:bCs/>
      <w:color w:val="C0504D" w:themeColor="accent2"/>
      <w:szCs w:val="28"/>
    </w:rPr>
  </w:style>
  <w:style w:type="paragraph" w:styleId="Kop5">
    <w:name w:val="heading 5"/>
    <w:basedOn w:val="Standaard"/>
    <w:next w:val="Standaard"/>
    <w:link w:val="Kop5Char"/>
    <w:qFormat/>
    <w:rsid w:val="00D01617"/>
    <w:pPr>
      <w:numPr>
        <w:ilvl w:val="4"/>
        <w:numId w:val="1"/>
      </w:numPr>
      <w:spacing w:before="240" w:after="60"/>
      <w:outlineLvl w:val="4"/>
    </w:pPr>
    <w:rPr>
      <w:rFonts w:asciiTheme="minorHAnsi" w:hAnsiTheme="minorHAnsi"/>
      <w:b/>
      <w:bCs/>
      <w:i/>
      <w:iCs/>
      <w:szCs w:val="26"/>
    </w:rPr>
  </w:style>
  <w:style w:type="paragraph" w:styleId="Kop6">
    <w:name w:val="heading 6"/>
    <w:basedOn w:val="Standaard"/>
    <w:next w:val="Standaard"/>
    <w:link w:val="Kop6Char"/>
    <w:unhideWhenUsed/>
    <w:qFormat/>
    <w:rsid w:val="00D01617"/>
    <w:pPr>
      <w:keepNext/>
      <w:keepLines/>
      <w:numPr>
        <w:ilvl w:val="5"/>
        <w:numId w:val="1"/>
      </w:numPr>
      <w:spacing w:before="200"/>
      <w:outlineLvl w:val="5"/>
    </w:pPr>
    <w:rPr>
      <w:rFonts w:asciiTheme="minorHAnsi" w:eastAsiaTheme="majorEastAsia" w:hAnsiTheme="minorHAnsi" w:cstheme="majorBidi"/>
      <w:i/>
      <w:iCs/>
      <w:color w:val="243F60" w:themeColor="accent1" w:themeShade="7F"/>
      <w:sz w:val="22"/>
      <w:u w:val="single"/>
    </w:rPr>
  </w:style>
  <w:style w:type="paragraph" w:styleId="Kop7">
    <w:name w:val="heading 7"/>
    <w:basedOn w:val="Standaard"/>
    <w:next w:val="Standaard"/>
    <w:link w:val="Kop7Char"/>
    <w:unhideWhenUsed/>
    <w:qFormat/>
    <w:rsid w:val="00D0161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nhideWhenUsed/>
    <w:qFormat/>
    <w:rsid w:val="00D0161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nhideWhenUsed/>
    <w:qFormat/>
    <w:rsid w:val="00D01617"/>
    <w:pPr>
      <w:keepNext/>
      <w:keepLines/>
      <w:tabs>
        <w:tab w:val="num" w:pos="6480"/>
      </w:tab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A5C11"/>
    <w:rPr>
      <w:rFonts w:ascii="Segoe UI Light" w:eastAsia="Times New Roman" w:hAnsi="Segoe UI Light" w:cs="Times New Roman"/>
      <w:b/>
      <w:smallCaps/>
      <w:color w:val="365F91" w:themeColor="accent1" w:themeShade="BF"/>
      <w:kern w:val="28"/>
      <w:sz w:val="28"/>
      <w:szCs w:val="20"/>
      <w:lang w:val="nl-NL" w:eastAsia="nl-NL"/>
    </w:rPr>
  </w:style>
  <w:style w:type="character" w:customStyle="1" w:styleId="Kop2Char">
    <w:name w:val="Kop 2 Char"/>
    <w:basedOn w:val="Standaardalinea-lettertype"/>
    <w:link w:val="Kop2"/>
    <w:rsid w:val="002A5C11"/>
    <w:rPr>
      <w:rFonts w:ascii="Segoe UI Light" w:eastAsia="Times New Roman" w:hAnsi="Segoe UI Light" w:cs="Times New Roman"/>
      <w:b/>
      <w:color w:val="4F81BD" w:themeColor="accent1"/>
      <w:sz w:val="28"/>
      <w:szCs w:val="20"/>
      <w:lang w:val="fr-BE" w:eastAsia="nl-NL"/>
    </w:rPr>
  </w:style>
  <w:style w:type="character" w:customStyle="1" w:styleId="Kop3Char">
    <w:name w:val="Kop 3 Char"/>
    <w:basedOn w:val="Standaardalinea-lettertype"/>
    <w:link w:val="Kop3"/>
    <w:rsid w:val="00014536"/>
    <w:rPr>
      <w:rFonts w:ascii="Segoe UI Light" w:eastAsia="Times New Roman" w:hAnsi="Segoe UI Light" w:cs="Times New Roman"/>
      <w:b/>
      <w:smallCaps/>
      <w:color w:val="C0504D" w:themeColor="accent2"/>
      <w:sz w:val="24"/>
      <w:szCs w:val="20"/>
      <w:shd w:val="clear" w:color="auto" w:fill="F2DBDB" w:themeFill="accent2" w:themeFillTint="33"/>
      <w:lang w:val="nl-NL" w:eastAsia="nl-NL"/>
    </w:rPr>
  </w:style>
  <w:style w:type="character" w:customStyle="1" w:styleId="Kop4Char">
    <w:name w:val="Kop 4 Char"/>
    <w:basedOn w:val="Standaardalinea-lettertype"/>
    <w:link w:val="Kop4"/>
    <w:rsid w:val="00014536"/>
    <w:rPr>
      <w:rFonts w:ascii="Segoe UI Light" w:eastAsia="Times New Roman" w:hAnsi="Segoe UI Light" w:cs="Times New Roman"/>
      <w:b/>
      <w:bCs/>
      <w:color w:val="C0504D" w:themeColor="accent2"/>
      <w:sz w:val="24"/>
      <w:szCs w:val="28"/>
      <w:lang w:val="nl-NL" w:eastAsia="nl-NL"/>
    </w:rPr>
  </w:style>
  <w:style w:type="character" w:customStyle="1" w:styleId="Kop5Char">
    <w:name w:val="Kop 5 Char"/>
    <w:basedOn w:val="Standaardalinea-lettertype"/>
    <w:link w:val="Kop5"/>
    <w:rsid w:val="00D01617"/>
    <w:rPr>
      <w:rFonts w:eastAsia="Times New Roman" w:cs="Times New Roman"/>
      <w:b/>
      <w:bCs/>
      <w:i/>
      <w:iCs/>
      <w:sz w:val="24"/>
      <w:szCs w:val="26"/>
      <w:lang w:val="nl-NL" w:eastAsia="nl-NL"/>
    </w:rPr>
  </w:style>
  <w:style w:type="character" w:customStyle="1" w:styleId="Kop6Char">
    <w:name w:val="Kop 6 Char"/>
    <w:basedOn w:val="Standaardalinea-lettertype"/>
    <w:link w:val="Kop6"/>
    <w:rsid w:val="00D01617"/>
    <w:rPr>
      <w:rFonts w:eastAsiaTheme="majorEastAsia" w:cstheme="majorBidi"/>
      <w:i/>
      <w:iCs/>
      <w:color w:val="243F60" w:themeColor="accent1" w:themeShade="7F"/>
      <w:szCs w:val="24"/>
      <w:u w:val="single"/>
      <w:lang w:val="nl-NL" w:eastAsia="nl-NL"/>
    </w:rPr>
  </w:style>
  <w:style w:type="character" w:customStyle="1" w:styleId="Kop7Char">
    <w:name w:val="Kop 7 Char"/>
    <w:basedOn w:val="Standaardalinea-lettertype"/>
    <w:link w:val="Kop7"/>
    <w:rsid w:val="00D01617"/>
    <w:rPr>
      <w:rFonts w:asciiTheme="majorHAnsi" w:eastAsiaTheme="majorEastAsia" w:hAnsiTheme="majorHAnsi" w:cstheme="majorBidi"/>
      <w:i/>
      <w:iCs/>
      <w:color w:val="404040" w:themeColor="text1" w:themeTint="BF"/>
      <w:sz w:val="24"/>
      <w:szCs w:val="24"/>
      <w:lang w:val="nl-NL" w:eastAsia="nl-NL"/>
    </w:rPr>
  </w:style>
  <w:style w:type="character" w:customStyle="1" w:styleId="Kop8Char">
    <w:name w:val="Kop 8 Char"/>
    <w:basedOn w:val="Standaardalinea-lettertype"/>
    <w:link w:val="Kop8"/>
    <w:rsid w:val="00D01617"/>
    <w:rPr>
      <w:rFonts w:asciiTheme="majorHAnsi" w:eastAsiaTheme="majorEastAsia" w:hAnsiTheme="majorHAnsi" w:cstheme="majorBidi"/>
      <w:color w:val="404040" w:themeColor="text1" w:themeTint="BF"/>
      <w:sz w:val="20"/>
      <w:szCs w:val="20"/>
      <w:lang w:val="nl-NL" w:eastAsia="nl-NL"/>
    </w:rPr>
  </w:style>
  <w:style w:type="character" w:customStyle="1" w:styleId="Kop9Char">
    <w:name w:val="Kop 9 Char"/>
    <w:basedOn w:val="Standaardalinea-lettertype"/>
    <w:link w:val="Kop9"/>
    <w:rsid w:val="00D01617"/>
    <w:rPr>
      <w:rFonts w:asciiTheme="majorHAnsi" w:eastAsiaTheme="majorEastAsia" w:hAnsiTheme="majorHAnsi" w:cstheme="majorBidi"/>
      <w:i/>
      <w:iCs/>
      <w:color w:val="404040" w:themeColor="text1" w:themeTint="BF"/>
      <w:sz w:val="20"/>
      <w:szCs w:val="20"/>
      <w:lang w:val="nl-NL" w:eastAsia="nl-NL"/>
    </w:rPr>
  </w:style>
  <w:style w:type="paragraph" w:styleId="Lijstalinea">
    <w:name w:val="List Paragraph"/>
    <w:basedOn w:val="Standaard"/>
    <w:uiPriority w:val="34"/>
    <w:qFormat/>
    <w:rsid w:val="00D01617"/>
    <w:pPr>
      <w:ind w:left="720"/>
      <w:contextualSpacing/>
    </w:pPr>
  </w:style>
  <w:style w:type="table" w:styleId="Tabelraster">
    <w:name w:val="Table Grid"/>
    <w:basedOn w:val="Standaardtabel"/>
    <w:rsid w:val="00D01617"/>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D01617"/>
    <w:pPr>
      <w:tabs>
        <w:tab w:val="center" w:pos="4536"/>
        <w:tab w:val="right" w:pos="9072"/>
      </w:tabs>
    </w:pPr>
  </w:style>
  <w:style w:type="character" w:customStyle="1" w:styleId="VoettekstChar">
    <w:name w:val="Voettekst Char"/>
    <w:basedOn w:val="Standaardalinea-lettertype"/>
    <w:link w:val="Voettekst"/>
    <w:rsid w:val="00D01617"/>
    <w:rPr>
      <w:rFonts w:ascii="Times New Roman" w:eastAsia="Times New Roman" w:hAnsi="Times New Roman" w:cs="Times New Roman"/>
      <w:sz w:val="24"/>
      <w:szCs w:val="24"/>
      <w:lang w:val="nl-NL" w:eastAsia="nl-NL"/>
    </w:rPr>
  </w:style>
  <w:style w:type="character" w:styleId="Paginanummer">
    <w:name w:val="page number"/>
    <w:basedOn w:val="Standaardalinea-lettertype"/>
    <w:rsid w:val="00D01617"/>
  </w:style>
  <w:style w:type="paragraph" w:styleId="Koptekst">
    <w:name w:val="header"/>
    <w:basedOn w:val="Standaard"/>
    <w:link w:val="KoptekstChar"/>
    <w:rsid w:val="00D01617"/>
    <w:pPr>
      <w:tabs>
        <w:tab w:val="center" w:pos="4536"/>
        <w:tab w:val="right" w:pos="9072"/>
      </w:tabs>
    </w:pPr>
  </w:style>
  <w:style w:type="character" w:customStyle="1" w:styleId="KoptekstChar">
    <w:name w:val="Koptekst Char"/>
    <w:basedOn w:val="Standaardalinea-lettertype"/>
    <w:link w:val="Koptekst"/>
    <w:rsid w:val="00D01617"/>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rsid w:val="00D01617"/>
    <w:rPr>
      <w:color w:val="0000FF"/>
      <w:u w:val="single"/>
    </w:rPr>
  </w:style>
  <w:style w:type="paragraph" w:styleId="Documentstructuur">
    <w:name w:val="Document Map"/>
    <w:basedOn w:val="Standaard"/>
    <w:link w:val="DocumentstructuurChar"/>
    <w:semiHidden/>
    <w:rsid w:val="00D01617"/>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semiHidden/>
    <w:rsid w:val="00D01617"/>
    <w:rPr>
      <w:rFonts w:ascii="Tahoma" w:eastAsia="Times New Roman" w:hAnsi="Tahoma" w:cs="Tahoma"/>
      <w:sz w:val="20"/>
      <w:szCs w:val="20"/>
      <w:shd w:val="clear" w:color="auto" w:fill="000080"/>
      <w:lang w:val="nl-NL" w:eastAsia="nl-NL"/>
    </w:rPr>
  </w:style>
  <w:style w:type="paragraph" w:styleId="Ballontekst">
    <w:name w:val="Balloon Text"/>
    <w:basedOn w:val="Standaard"/>
    <w:link w:val="BallontekstChar"/>
    <w:rsid w:val="00D01617"/>
    <w:rPr>
      <w:rFonts w:ascii="Tahoma" w:hAnsi="Tahoma" w:cs="Tahoma"/>
      <w:sz w:val="16"/>
      <w:szCs w:val="16"/>
    </w:rPr>
  </w:style>
  <w:style w:type="character" w:customStyle="1" w:styleId="BallontekstChar">
    <w:name w:val="Ballontekst Char"/>
    <w:basedOn w:val="Standaardalinea-lettertype"/>
    <w:link w:val="Ballontekst"/>
    <w:rsid w:val="00D01617"/>
    <w:rPr>
      <w:rFonts w:ascii="Tahoma" w:eastAsia="Times New Roman" w:hAnsi="Tahoma" w:cs="Tahoma"/>
      <w:sz w:val="16"/>
      <w:szCs w:val="16"/>
      <w:lang w:val="nl-NL" w:eastAsia="nl-NL"/>
    </w:rPr>
  </w:style>
  <w:style w:type="paragraph" w:styleId="Kopvaninhoudsopgave">
    <w:name w:val="TOC Heading"/>
    <w:basedOn w:val="Kop1"/>
    <w:next w:val="Standaard"/>
    <w:uiPriority w:val="39"/>
    <w:unhideWhenUsed/>
    <w:qFormat/>
    <w:rsid w:val="00D01617"/>
    <w:pPr>
      <w:keepLines/>
      <w:numPr>
        <w:numId w:val="0"/>
      </w:numPr>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bCs/>
      <w:smallCaps w:val="0"/>
      <w:kern w:val="0"/>
      <w:szCs w:val="28"/>
      <w:lang w:val="nl-BE" w:eastAsia="nl-BE"/>
    </w:rPr>
  </w:style>
  <w:style w:type="paragraph" w:styleId="Inhopg1">
    <w:name w:val="toc 1"/>
    <w:basedOn w:val="Standaard"/>
    <w:next w:val="Standaard"/>
    <w:autoRedefine/>
    <w:uiPriority w:val="39"/>
    <w:unhideWhenUsed/>
    <w:rsid w:val="00D01617"/>
    <w:pPr>
      <w:tabs>
        <w:tab w:val="right" w:leader="underscore" w:pos="9758"/>
      </w:tabs>
      <w:spacing w:before="120"/>
    </w:pPr>
    <w:rPr>
      <w:rFonts w:asciiTheme="minorHAnsi" w:hAnsiTheme="minorHAnsi" w:cstheme="minorHAnsi"/>
      <w:b/>
      <w:bCs/>
      <w:i/>
      <w:iCs/>
    </w:rPr>
  </w:style>
  <w:style w:type="paragraph" w:styleId="Inhopg2">
    <w:name w:val="toc 2"/>
    <w:basedOn w:val="Standaard"/>
    <w:next w:val="Standaard"/>
    <w:autoRedefine/>
    <w:uiPriority w:val="39"/>
    <w:unhideWhenUsed/>
    <w:rsid w:val="00D01617"/>
    <w:pPr>
      <w:spacing w:before="120"/>
      <w:ind w:left="240"/>
    </w:pPr>
    <w:rPr>
      <w:rFonts w:asciiTheme="minorHAnsi" w:hAnsiTheme="minorHAnsi" w:cstheme="minorHAnsi"/>
      <w:b/>
      <w:bCs/>
      <w:sz w:val="22"/>
      <w:szCs w:val="22"/>
    </w:rPr>
  </w:style>
  <w:style w:type="paragraph" w:styleId="Inhopg3">
    <w:name w:val="toc 3"/>
    <w:basedOn w:val="Standaard"/>
    <w:next w:val="Standaard"/>
    <w:autoRedefine/>
    <w:uiPriority w:val="39"/>
    <w:unhideWhenUsed/>
    <w:rsid w:val="00D01617"/>
    <w:pPr>
      <w:ind w:left="480"/>
    </w:pPr>
    <w:rPr>
      <w:rFonts w:asciiTheme="minorHAnsi" w:hAnsiTheme="minorHAnsi" w:cstheme="minorHAnsi"/>
      <w:sz w:val="20"/>
      <w:szCs w:val="20"/>
    </w:rPr>
  </w:style>
  <w:style w:type="table" w:styleId="Eenvoudigetabel3">
    <w:name w:val="Table Simple 3"/>
    <w:basedOn w:val="Standaardtabel"/>
    <w:rsid w:val="00D01617"/>
    <w:pPr>
      <w:spacing w:after="0" w:line="240" w:lineRule="auto"/>
    </w:pPr>
    <w:rPr>
      <w:rFonts w:ascii="Times New Roman" w:eastAsia="Times New Roman" w:hAnsi="Times New Roman" w:cs="Times New Roman"/>
      <w:sz w:val="20"/>
      <w:szCs w:val="20"/>
      <w:lang w:eastAsia="nl-B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Inhopg4">
    <w:name w:val="toc 4"/>
    <w:basedOn w:val="Standaard"/>
    <w:next w:val="Standaard"/>
    <w:autoRedefine/>
    <w:uiPriority w:val="39"/>
    <w:unhideWhenUsed/>
    <w:rsid w:val="00D01617"/>
    <w:pPr>
      <w:ind w:left="720"/>
    </w:pPr>
    <w:rPr>
      <w:rFonts w:asciiTheme="minorHAnsi" w:hAnsiTheme="minorHAnsi" w:cstheme="minorHAnsi"/>
      <w:sz w:val="20"/>
      <w:szCs w:val="20"/>
    </w:rPr>
  </w:style>
  <w:style w:type="paragraph" w:styleId="Inhopg5">
    <w:name w:val="toc 5"/>
    <w:basedOn w:val="Standaard"/>
    <w:next w:val="Standaard"/>
    <w:autoRedefine/>
    <w:uiPriority w:val="39"/>
    <w:unhideWhenUsed/>
    <w:rsid w:val="00D01617"/>
    <w:pPr>
      <w:ind w:left="960"/>
    </w:pPr>
    <w:rPr>
      <w:rFonts w:asciiTheme="minorHAnsi" w:hAnsiTheme="minorHAnsi" w:cstheme="minorHAnsi"/>
      <w:sz w:val="20"/>
      <w:szCs w:val="20"/>
    </w:rPr>
  </w:style>
  <w:style w:type="paragraph" w:styleId="Inhopg6">
    <w:name w:val="toc 6"/>
    <w:basedOn w:val="Standaard"/>
    <w:next w:val="Standaard"/>
    <w:autoRedefine/>
    <w:uiPriority w:val="39"/>
    <w:unhideWhenUsed/>
    <w:rsid w:val="00D01617"/>
    <w:pPr>
      <w:ind w:left="1200"/>
    </w:pPr>
    <w:rPr>
      <w:rFonts w:asciiTheme="minorHAnsi" w:hAnsiTheme="minorHAnsi" w:cstheme="minorHAnsi"/>
      <w:sz w:val="20"/>
      <w:szCs w:val="20"/>
    </w:rPr>
  </w:style>
  <w:style w:type="paragraph" w:styleId="Inhopg7">
    <w:name w:val="toc 7"/>
    <w:basedOn w:val="Standaard"/>
    <w:next w:val="Standaard"/>
    <w:autoRedefine/>
    <w:uiPriority w:val="39"/>
    <w:unhideWhenUsed/>
    <w:rsid w:val="00D01617"/>
    <w:pPr>
      <w:ind w:left="1440"/>
    </w:pPr>
    <w:rPr>
      <w:rFonts w:asciiTheme="minorHAnsi" w:hAnsiTheme="minorHAnsi" w:cstheme="minorHAnsi"/>
      <w:sz w:val="20"/>
      <w:szCs w:val="20"/>
    </w:rPr>
  </w:style>
  <w:style w:type="paragraph" w:styleId="Inhopg8">
    <w:name w:val="toc 8"/>
    <w:basedOn w:val="Standaard"/>
    <w:next w:val="Standaard"/>
    <w:autoRedefine/>
    <w:uiPriority w:val="39"/>
    <w:unhideWhenUsed/>
    <w:rsid w:val="00D01617"/>
    <w:pPr>
      <w:ind w:left="1680"/>
    </w:pPr>
    <w:rPr>
      <w:rFonts w:asciiTheme="minorHAnsi" w:hAnsiTheme="minorHAnsi" w:cstheme="minorHAnsi"/>
      <w:sz w:val="20"/>
      <w:szCs w:val="20"/>
    </w:rPr>
  </w:style>
  <w:style w:type="paragraph" w:styleId="Inhopg9">
    <w:name w:val="toc 9"/>
    <w:basedOn w:val="Standaard"/>
    <w:next w:val="Standaard"/>
    <w:autoRedefine/>
    <w:uiPriority w:val="39"/>
    <w:unhideWhenUsed/>
    <w:rsid w:val="00D01617"/>
    <w:pPr>
      <w:ind w:left="1920"/>
    </w:pPr>
    <w:rPr>
      <w:rFonts w:asciiTheme="minorHAnsi" w:hAnsiTheme="minorHAnsi" w:cstheme="minorHAnsi"/>
      <w:sz w:val="20"/>
      <w:szCs w:val="20"/>
    </w:rPr>
  </w:style>
  <w:style w:type="table" w:styleId="Lichtearcering-accent1">
    <w:name w:val="Light Shading Accent 1"/>
    <w:basedOn w:val="Standaardtabel"/>
    <w:uiPriority w:val="60"/>
    <w:rsid w:val="00D01617"/>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Zwaar">
    <w:name w:val="Strong"/>
    <w:basedOn w:val="Standaardalinea-lettertype"/>
    <w:uiPriority w:val="22"/>
    <w:qFormat/>
    <w:rsid w:val="00D01617"/>
    <w:rPr>
      <w:b/>
      <w:bCs/>
    </w:rPr>
  </w:style>
  <w:style w:type="character" w:styleId="Nadruk">
    <w:name w:val="Emphasis"/>
    <w:basedOn w:val="Standaardalinea-lettertype"/>
    <w:qFormat/>
    <w:rsid w:val="00D01617"/>
    <w:rPr>
      <w:i/>
      <w:iCs/>
    </w:rPr>
  </w:style>
  <w:style w:type="paragraph" w:styleId="Standaardinspringing">
    <w:name w:val="Normal Indent"/>
    <w:aliases w:val="Standaard inspringen"/>
    <w:basedOn w:val="Standaard"/>
    <w:rsid w:val="00D01617"/>
    <w:pPr>
      <w:ind w:left="708"/>
    </w:pPr>
  </w:style>
  <w:style w:type="paragraph" w:customStyle="1" w:styleId="opsomming">
    <w:name w:val="_opsomming"/>
    <w:basedOn w:val="intekst"/>
    <w:rsid w:val="00D01617"/>
    <w:pPr>
      <w:tabs>
        <w:tab w:val="num" w:pos="360"/>
      </w:tabs>
      <w:spacing w:after="60"/>
      <w:ind w:left="360" w:hanging="360"/>
    </w:pPr>
  </w:style>
  <w:style w:type="paragraph" w:customStyle="1" w:styleId="intekst">
    <w:name w:val="_in_tekst"/>
    <w:basedOn w:val="Standaard"/>
    <w:rsid w:val="00D01617"/>
    <w:pPr>
      <w:spacing w:after="120"/>
      <w:ind w:left="567" w:right="432"/>
    </w:pPr>
    <w:rPr>
      <w:sz w:val="22"/>
      <w:lang w:val="nl-BE" w:eastAsia="en-US"/>
    </w:rPr>
  </w:style>
  <w:style w:type="paragraph" w:customStyle="1" w:styleId="Opmaakprofiel2">
    <w:name w:val="Opmaakprofiel2"/>
    <w:basedOn w:val="Standaard"/>
    <w:rsid w:val="00D01617"/>
    <w:pPr>
      <w:tabs>
        <w:tab w:val="num" w:pos="1440"/>
      </w:tabs>
      <w:ind w:left="1440" w:hanging="360"/>
    </w:pPr>
    <w:rPr>
      <w:rFonts w:ascii="Arial" w:hAnsi="Arial" w:cs="Arial"/>
      <w:lang w:val="nl-BE"/>
    </w:rPr>
  </w:style>
  <w:style w:type="paragraph" w:styleId="Lijstopsomteken3">
    <w:name w:val="List Bullet 3"/>
    <w:basedOn w:val="Standaard"/>
    <w:autoRedefine/>
    <w:rsid w:val="00D01617"/>
    <w:pPr>
      <w:tabs>
        <w:tab w:val="num" w:pos="926"/>
      </w:tabs>
      <w:ind w:left="926" w:hanging="360"/>
    </w:pPr>
    <w:rPr>
      <w:rFonts w:ascii="Arial" w:hAnsi="Arial"/>
      <w:sz w:val="22"/>
    </w:rPr>
  </w:style>
  <w:style w:type="paragraph" w:styleId="Lijstopsomteken4">
    <w:name w:val="List Bullet 4"/>
    <w:basedOn w:val="Standaard"/>
    <w:autoRedefine/>
    <w:rsid w:val="00D01617"/>
    <w:pPr>
      <w:tabs>
        <w:tab w:val="num" w:pos="1209"/>
      </w:tabs>
      <w:ind w:left="1209" w:hanging="360"/>
    </w:pPr>
    <w:rPr>
      <w:rFonts w:ascii="Arial" w:hAnsi="Arial"/>
      <w:sz w:val="22"/>
    </w:rPr>
  </w:style>
  <w:style w:type="paragraph" w:styleId="Lijstopsomteken5">
    <w:name w:val="List Bullet 5"/>
    <w:basedOn w:val="Standaard"/>
    <w:autoRedefine/>
    <w:rsid w:val="00D01617"/>
    <w:pPr>
      <w:tabs>
        <w:tab w:val="num" w:pos="1492"/>
      </w:tabs>
      <w:ind w:left="1492" w:hanging="360"/>
    </w:pPr>
    <w:rPr>
      <w:rFonts w:ascii="Arial" w:hAnsi="Arial"/>
      <w:sz w:val="22"/>
    </w:rPr>
  </w:style>
  <w:style w:type="paragraph" w:customStyle="1" w:styleId="OpmaakprofielLinks2cmVerkeerd-om508cm">
    <w:name w:val="Opmaakprofiel Links:  2 cm Verkeerd-om:  508 cm"/>
    <w:basedOn w:val="Standaard"/>
    <w:autoRedefine/>
    <w:rsid w:val="00D01617"/>
    <w:pPr>
      <w:ind w:left="3402" w:hanging="3402"/>
    </w:pPr>
    <w:rPr>
      <w:rFonts w:ascii="Arial" w:hAnsi="Arial"/>
      <w:sz w:val="22"/>
      <w:szCs w:val="20"/>
    </w:rPr>
  </w:style>
  <w:style w:type="paragraph" w:styleId="Lijstopsomteken">
    <w:name w:val="List Bullet"/>
    <w:basedOn w:val="Standaard"/>
    <w:unhideWhenUsed/>
    <w:rsid w:val="00D01617"/>
    <w:pPr>
      <w:numPr>
        <w:numId w:val="2"/>
      </w:numPr>
      <w:contextualSpacing/>
    </w:pPr>
  </w:style>
  <w:style w:type="paragraph" w:styleId="Lijstopsomteken2">
    <w:name w:val="List Bullet 2"/>
    <w:basedOn w:val="Standaard"/>
    <w:unhideWhenUsed/>
    <w:rsid w:val="00D01617"/>
    <w:pPr>
      <w:numPr>
        <w:numId w:val="3"/>
      </w:numPr>
      <w:contextualSpacing/>
    </w:pPr>
  </w:style>
  <w:style w:type="paragraph" w:styleId="Plattetekst">
    <w:name w:val="Body Text"/>
    <w:aliases w:val="arial 10"/>
    <w:basedOn w:val="Standaard"/>
    <w:link w:val="PlattetekstChar"/>
    <w:rsid w:val="00D01617"/>
    <w:rPr>
      <w:rFonts w:ascii="Lucida Sans Unicode" w:hAnsi="Lucida Sans Unicode"/>
      <w:sz w:val="32"/>
      <w:szCs w:val="20"/>
    </w:rPr>
  </w:style>
  <w:style w:type="character" w:customStyle="1" w:styleId="PlattetekstChar">
    <w:name w:val="Platte tekst Char"/>
    <w:aliases w:val="arial 10 Char"/>
    <w:basedOn w:val="Standaardalinea-lettertype"/>
    <w:link w:val="Plattetekst"/>
    <w:rsid w:val="00D01617"/>
    <w:rPr>
      <w:rFonts w:ascii="Lucida Sans Unicode" w:eastAsia="Times New Roman" w:hAnsi="Lucida Sans Unicode" w:cs="Times New Roman"/>
      <w:sz w:val="32"/>
      <w:szCs w:val="20"/>
      <w:lang w:val="nl-NL" w:eastAsia="nl-NL"/>
    </w:rPr>
  </w:style>
  <w:style w:type="paragraph" w:styleId="Plattetekst2">
    <w:name w:val="Body Text 2"/>
    <w:aliases w:val="Platte tekst rood onderstreept"/>
    <w:basedOn w:val="Standaard"/>
    <w:link w:val="Plattetekst2Char"/>
    <w:rsid w:val="00D01617"/>
    <w:pPr>
      <w:spacing w:after="120" w:line="480" w:lineRule="auto"/>
    </w:pPr>
    <w:rPr>
      <w:rFonts w:ascii="Arial" w:hAnsi="Arial"/>
      <w:sz w:val="22"/>
    </w:rPr>
  </w:style>
  <w:style w:type="character" w:customStyle="1" w:styleId="Plattetekst2Char">
    <w:name w:val="Platte tekst 2 Char"/>
    <w:aliases w:val="Platte tekst rood onderstreept Char"/>
    <w:basedOn w:val="Standaardalinea-lettertype"/>
    <w:link w:val="Plattetekst2"/>
    <w:rsid w:val="00D01617"/>
    <w:rPr>
      <w:rFonts w:ascii="Arial" w:eastAsia="Times New Roman" w:hAnsi="Arial" w:cs="Times New Roman"/>
      <w:szCs w:val="24"/>
      <w:lang w:val="nl-NL" w:eastAsia="nl-NL"/>
    </w:rPr>
  </w:style>
  <w:style w:type="paragraph" w:styleId="Normaalweb">
    <w:name w:val="Normal (Web)"/>
    <w:basedOn w:val="Standaard"/>
    <w:uiPriority w:val="99"/>
    <w:rsid w:val="00D01617"/>
    <w:pPr>
      <w:spacing w:before="100" w:beforeAutospacing="1" w:after="100" w:afterAutospacing="1"/>
    </w:pPr>
    <w:rPr>
      <w:rFonts w:ascii="Arial" w:hAnsi="Arial"/>
      <w:color w:val="000000"/>
      <w:sz w:val="22"/>
      <w:lang w:val="en-GB" w:eastAsia="en-US"/>
    </w:rPr>
  </w:style>
  <w:style w:type="paragraph" w:customStyle="1" w:styleId="Head2">
    <w:name w:val="Head 2"/>
    <w:basedOn w:val="Standaard"/>
    <w:rsid w:val="00D01617"/>
    <w:pPr>
      <w:pBdr>
        <w:bottom w:val="single" w:sz="4" w:space="1" w:color="auto"/>
      </w:pBdr>
      <w:tabs>
        <w:tab w:val="left" w:pos="446"/>
      </w:tabs>
      <w:spacing w:after="60"/>
    </w:pPr>
    <w:rPr>
      <w:rFonts w:ascii="Arial" w:hAnsi="Arial"/>
      <w:b/>
      <w:sz w:val="28"/>
      <w:szCs w:val="20"/>
      <w:lang w:val="en-US"/>
    </w:rPr>
  </w:style>
  <w:style w:type="paragraph" w:customStyle="1" w:styleId="Head3">
    <w:name w:val="Head 3"/>
    <w:basedOn w:val="Standaard"/>
    <w:rsid w:val="00D01617"/>
    <w:pPr>
      <w:jc w:val="right"/>
    </w:pPr>
    <w:rPr>
      <w:rFonts w:ascii="Arial" w:hAnsi="Arial"/>
      <w:i/>
      <w:sz w:val="22"/>
      <w:szCs w:val="20"/>
      <w:lang w:val="en-US"/>
    </w:rPr>
  </w:style>
  <w:style w:type="paragraph" w:customStyle="1" w:styleId="1">
    <w:name w:val="1."/>
    <w:basedOn w:val="Standaard"/>
    <w:rsid w:val="00D01617"/>
    <w:pPr>
      <w:ind w:left="720" w:hanging="360"/>
    </w:pPr>
    <w:rPr>
      <w:rFonts w:ascii="Arial" w:hAnsi="Arial"/>
      <w:sz w:val="22"/>
      <w:szCs w:val="20"/>
      <w:lang w:val="en-US"/>
    </w:rPr>
  </w:style>
  <w:style w:type="paragraph" w:customStyle="1" w:styleId="a">
    <w:name w:val="a."/>
    <w:basedOn w:val="Standaard"/>
    <w:rsid w:val="00D01617"/>
    <w:pPr>
      <w:ind w:left="1080" w:hanging="360"/>
    </w:pPr>
    <w:rPr>
      <w:rFonts w:ascii="Arial" w:hAnsi="Arial"/>
      <w:sz w:val="22"/>
      <w:szCs w:val="20"/>
      <w:lang w:val="en-US"/>
    </w:rPr>
  </w:style>
  <w:style w:type="paragraph" w:customStyle="1" w:styleId="10">
    <w:name w:val="(1)"/>
    <w:basedOn w:val="Standaard"/>
    <w:rsid w:val="00D01617"/>
    <w:pPr>
      <w:ind w:left="1440" w:hanging="360"/>
    </w:pPr>
    <w:rPr>
      <w:rFonts w:ascii="Arial" w:hAnsi="Arial"/>
      <w:sz w:val="22"/>
      <w:szCs w:val="20"/>
      <w:lang w:val="en-US"/>
    </w:rPr>
  </w:style>
  <w:style w:type="paragraph" w:customStyle="1" w:styleId="Head">
    <w:name w:val="Head"/>
    <w:basedOn w:val="Standaard"/>
    <w:rsid w:val="00D01617"/>
    <w:pPr>
      <w:keepNext/>
      <w:tabs>
        <w:tab w:val="left" w:pos="360"/>
      </w:tabs>
      <w:spacing w:after="180"/>
    </w:pPr>
    <w:rPr>
      <w:rFonts w:ascii="Arial" w:hAnsi="Arial"/>
      <w:b/>
      <w:sz w:val="32"/>
      <w:szCs w:val="20"/>
      <w:lang w:val="en-US"/>
    </w:rPr>
  </w:style>
  <w:style w:type="paragraph" w:styleId="Lijst">
    <w:name w:val="List"/>
    <w:basedOn w:val="Standaard"/>
    <w:rsid w:val="00D01617"/>
    <w:pPr>
      <w:ind w:left="283" w:hanging="283"/>
    </w:pPr>
  </w:style>
  <w:style w:type="paragraph" w:styleId="Plattetekstinspringen2">
    <w:name w:val="Body Text Indent 2"/>
    <w:basedOn w:val="Standaard"/>
    <w:link w:val="Plattetekstinspringen2Char"/>
    <w:rsid w:val="00D01617"/>
    <w:pPr>
      <w:spacing w:after="120" w:line="480" w:lineRule="auto"/>
      <w:ind w:left="283"/>
    </w:pPr>
    <w:rPr>
      <w:rFonts w:ascii="New York" w:hAnsi="New York" w:cs="New York"/>
      <w:szCs w:val="20"/>
    </w:rPr>
  </w:style>
  <w:style w:type="character" w:customStyle="1" w:styleId="Plattetekstinspringen2Char">
    <w:name w:val="Platte tekst inspringen 2 Char"/>
    <w:basedOn w:val="Standaardalinea-lettertype"/>
    <w:link w:val="Plattetekstinspringen2"/>
    <w:rsid w:val="00D01617"/>
    <w:rPr>
      <w:rFonts w:ascii="New York" w:eastAsia="Times New Roman" w:hAnsi="New York" w:cs="New York"/>
      <w:sz w:val="24"/>
      <w:szCs w:val="20"/>
      <w:lang w:val="nl-NL" w:eastAsia="nl-NL"/>
    </w:rPr>
  </w:style>
  <w:style w:type="paragraph" w:styleId="Plattetekst3">
    <w:name w:val="Body Text 3"/>
    <w:basedOn w:val="Standaard"/>
    <w:link w:val="Plattetekst3Char"/>
    <w:rsid w:val="00D01617"/>
    <w:pPr>
      <w:spacing w:after="120"/>
    </w:pPr>
    <w:rPr>
      <w:rFonts w:ascii="New York" w:hAnsi="New York" w:cs="New York"/>
      <w:sz w:val="16"/>
      <w:szCs w:val="16"/>
    </w:rPr>
  </w:style>
  <w:style w:type="character" w:customStyle="1" w:styleId="Plattetekst3Char">
    <w:name w:val="Platte tekst 3 Char"/>
    <w:basedOn w:val="Standaardalinea-lettertype"/>
    <w:link w:val="Plattetekst3"/>
    <w:rsid w:val="00D01617"/>
    <w:rPr>
      <w:rFonts w:ascii="New York" w:eastAsia="Times New Roman" w:hAnsi="New York" w:cs="New York"/>
      <w:sz w:val="16"/>
      <w:szCs w:val="16"/>
      <w:lang w:val="nl-NL" w:eastAsia="nl-NL"/>
    </w:rPr>
  </w:style>
  <w:style w:type="paragraph" w:styleId="Plattetekstinspringen3">
    <w:name w:val="Body Text Indent 3"/>
    <w:aliases w:val="rood onderstreept"/>
    <w:basedOn w:val="Standaard"/>
    <w:link w:val="Plattetekstinspringen3Char"/>
    <w:rsid w:val="00D01617"/>
    <w:pPr>
      <w:spacing w:after="120"/>
      <w:ind w:left="283"/>
    </w:pPr>
    <w:rPr>
      <w:rFonts w:ascii="New York" w:hAnsi="New York" w:cs="New York"/>
      <w:sz w:val="16"/>
      <w:szCs w:val="16"/>
    </w:rPr>
  </w:style>
  <w:style w:type="character" w:customStyle="1" w:styleId="Plattetekstinspringen3Char">
    <w:name w:val="Platte tekst inspringen 3 Char"/>
    <w:aliases w:val="rood onderstreept Char"/>
    <w:basedOn w:val="Standaardalinea-lettertype"/>
    <w:link w:val="Plattetekstinspringen3"/>
    <w:rsid w:val="00D01617"/>
    <w:rPr>
      <w:rFonts w:ascii="New York" w:eastAsia="Times New Roman" w:hAnsi="New York" w:cs="New York"/>
      <w:sz w:val="16"/>
      <w:szCs w:val="16"/>
      <w:lang w:val="nl-NL" w:eastAsia="nl-NL"/>
    </w:rPr>
  </w:style>
  <w:style w:type="paragraph" w:styleId="Lijst2">
    <w:name w:val="List 2"/>
    <w:basedOn w:val="Standaard"/>
    <w:rsid w:val="00D01617"/>
    <w:pPr>
      <w:ind w:left="566" w:hanging="283"/>
    </w:pPr>
  </w:style>
  <w:style w:type="paragraph" w:customStyle="1" w:styleId="i">
    <w:name w:val="i."/>
    <w:basedOn w:val="Standaard"/>
    <w:rsid w:val="00D01617"/>
    <w:pPr>
      <w:tabs>
        <w:tab w:val="left" w:pos="2160"/>
        <w:tab w:val="left" w:pos="2520"/>
        <w:tab w:val="left" w:pos="2880"/>
      </w:tabs>
      <w:ind w:left="1800" w:hanging="360"/>
    </w:pPr>
    <w:rPr>
      <w:rFonts w:ascii="Arial" w:hAnsi="Arial" w:cs="New York"/>
      <w:sz w:val="22"/>
      <w:szCs w:val="20"/>
      <w:lang w:val="en-US"/>
    </w:rPr>
  </w:style>
  <w:style w:type="paragraph" w:customStyle="1" w:styleId="Text">
    <w:name w:val="Text"/>
    <w:basedOn w:val="Standaard"/>
    <w:rsid w:val="00D01617"/>
    <w:pPr>
      <w:tabs>
        <w:tab w:val="left" w:pos="360"/>
        <w:tab w:val="left" w:pos="720"/>
        <w:tab w:val="left" w:pos="1080"/>
        <w:tab w:val="left" w:pos="1440"/>
        <w:tab w:val="left" w:pos="1800"/>
        <w:tab w:val="left" w:pos="2160"/>
        <w:tab w:val="left" w:pos="2520"/>
        <w:tab w:val="left" w:pos="2880"/>
      </w:tabs>
    </w:pPr>
    <w:rPr>
      <w:rFonts w:ascii="Arial" w:hAnsi="Arial" w:cs="New York"/>
      <w:sz w:val="22"/>
      <w:szCs w:val="20"/>
      <w:lang w:val="en-US"/>
    </w:rPr>
  </w:style>
  <w:style w:type="character" w:styleId="Titelvanboek">
    <w:name w:val="Book Title"/>
    <w:basedOn w:val="Standaardalinea-lettertype"/>
    <w:uiPriority w:val="33"/>
    <w:qFormat/>
    <w:rsid w:val="00D01617"/>
    <w:rPr>
      <w:b/>
      <w:bCs/>
      <w:smallCaps/>
      <w:spacing w:val="5"/>
    </w:rPr>
  </w:style>
  <w:style w:type="character" w:styleId="GevolgdeHyperlink">
    <w:name w:val="FollowedHyperlink"/>
    <w:basedOn w:val="Standaardalinea-lettertype"/>
    <w:uiPriority w:val="99"/>
    <w:semiHidden/>
    <w:unhideWhenUsed/>
    <w:rsid w:val="00D01617"/>
    <w:rPr>
      <w:color w:val="800080" w:themeColor="followedHyperlink"/>
      <w:u w:val="single"/>
    </w:rPr>
  </w:style>
  <w:style w:type="paragraph" w:styleId="Geenafstand">
    <w:name w:val="No Spacing"/>
    <w:link w:val="GeenafstandChar"/>
    <w:uiPriority w:val="1"/>
    <w:qFormat/>
    <w:rsid w:val="00D01617"/>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D01617"/>
    <w:rPr>
      <w:rFonts w:eastAsiaTheme="minorEastAsia"/>
      <w:lang w:eastAsia="nl-BE"/>
    </w:rPr>
  </w:style>
  <w:style w:type="character" w:styleId="Verwijzingopmerking">
    <w:name w:val="annotation reference"/>
    <w:basedOn w:val="Standaardalinea-lettertype"/>
    <w:uiPriority w:val="99"/>
    <w:semiHidden/>
    <w:unhideWhenUsed/>
    <w:rsid w:val="00232FC9"/>
    <w:rPr>
      <w:sz w:val="16"/>
      <w:szCs w:val="16"/>
    </w:rPr>
  </w:style>
  <w:style w:type="paragraph" w:styleId="Tekstopmerking">
    <w:name w:val="annotation text"/>
    <w:basedOn w:val="Standaard"/>
    <w:link w:val="TekstopmerkingChar"/>
    <w:uiPriority w:val="99"/>
    <w:semiHidden/>
    <w:unhideWhenUsed/>
    <w:rsid w:val="00232FC9"/>
    <w:rPr>
      <w:sz w:val="20"/>
      <w:szCs w:val="20"/>
    </w:rPr>
  </w:style>
  <w:style w:type="character" w:customStyle="1" w:styleId="TekstopmerkingChar">
    <w:name w:val="Tekst opmerking Char"/>
    <w:basedOn w:val="Standaardalinea-lettertype"/>
    <w:link w:val="Tekstopmerking"/>
    <w:uiPriority w:val="99"/>
    <w:semiHidden/>
    <w:rsid w:val="00232FC9"/>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232FC9"/>
    <w:rPr>
      <w:b/>
      <w:bCs/>
    </w:rPr>
  </w:style>
  <w:style w:type="character" w:customStyle="1" w:styleId="OnderwerpvanopmerkingChar">
    <w:name w:val="Onderwerp van opmerking Char"/>
    <w:basedOn w:val="TekstopmerkingChar"/>
    <w:link w:val="Onderwerpvanopmerking"/>
    <w:uiPriority w:val="99"/>
    <w:semiHidden/>
    <w:rsid w:val="00232FC9"/>
    <w:rPr>
      <w:rFonts w:ascii="Times New Roman" w:eastAsia="Times New Roman" w:hAnsi="Times New Roman" w:cs="Times New Roman"/>
      <w:b/>
      <w:bCs/>
      <w:sz w:val="20"/>
      <w:szCs w:val="20"/>
      <w:lang w:val="nl-NL" w:eastAsia="nl-NL"/>
    </w:rPr>
  </w:style>
  <w:style w:type="paragraph" w:styleId="Revisie">
    <w:name w:val="Revision"/>
    <w:hidden/>
    <w:uiPriority w:val="99"/>
    <w:semiHidden/>
    <w:rsid w:val="00232FC9"/>
    <w:pPr>
      <w:spacing w:after="0" w:line="240" w:lineRule="auto"/>
    </w:pPr>
    <w:rPr>
      <w:rFonts w:ascii="Times New Roman" w:eastAsia="Times New Roman" w:hAnsi="Times New Roman" w:cs="Times New Roman"/>
      <w:sz w:val="24"/>
      <w:szCs w:val="24"/>
      <w:lang w:val="nl-NL" w:eastAsia="nl-NL"/>
    </w:rPr>
  </w:style>
  <w:style w:type="numbering" w:customStyle="1" w:styleId="ImportedStyle1">
    <w:name w:val="Imported Style 1"/>
    <w:rsid w:val="00012B4B"/>
    <w:pPr>
      <w:numPr>
        <w:numId w:val="70"/>
      </w:numPr>
    </w:pPr>
  </w:style>
  <w:style w:type="numbering" w:customStyle="1" w:styleId="ImportedStyle2">
    <w:name w:val="Imported Style 2"/>
    <w:rsid w:val="00012B4B"/>
    <w:pPr>
      <w:numPr>
        <w:numId w:val="72"/>
      </w:numPr>
    </w:pPr>
  </w:style>
  <w:style w:type="numbering" w:customStyle="1" w:styleId="ImportedStyle3">
    <w:name w:val="Imported Style 3"/>
    <w:rsid w:val="00012B4B"/>
    <w:pPr>
      <w:numPr>
        <w:numId w:val="74"/>
      </w:numPr>
    </w:pPr>
  </w:style>
  <w:style w:type="numbering" w:customStyle="1" w:styleId="ImportedStyle4">
    <w:name w:val="Imported Style 4"/>
    <w:rsid w:val="00012B4B"/>
    <w:pPr>
      <w:numPr>
        <w:numId w:val="77"/>
      </w:numPr>
    </w:pPr>
  </w:style>
  <w:style w:type="numbering" w:customStyle="1" w:styleId="ImportedStyle5">
    <w:name w:val="Imported Style 5"/>
    <w:rsid w:val="00012B4B"/>
    <w:pPr>
      <w:numPr>
        <w:numId w:val="80"/>
      </w:numPr>
    </w:pPr>
  </w:style>
  <w:style w:type="numbering" w:customStyle="1" w:styleId="ImportedStyle6">
    <w:name w:val="Imported Style 6"/>
    <w:rsid w:val="00012B4B"/>
    <w:pPr>
      <w:numPr>
        <w:numId w:val="83"/>
      </w:numPr>
    </w:pPr>
  </w:style>
  <w:style w:type="character" w:styleId="Subtieleverwijzing">
    <w:name w:val="Subtle Reference"/>
    <w:aliases w:val="kop 2"/>
    <w:basedOn w:val="Standaardalinea-lettertype"/>
    <w:uiPriority w:val="31"/>
    <w:qFormat/>
    <w:rsid w:val="00BC1F3B"/>
    <w:rPr>
      <w:rFonts w:ascii="Segoe UI Semibold" w:hAnsi="Segoe UI Semibold"/>
      <w:b w:val="0"/>
      <w:bCs/>
      <w:i w:val="0"/>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83319">
      <w:bodyDiv w:val="1"/>
      <w:marLeft w:val="0"/>
      <w:marRight w:val="0"/>
      <w:marTop w:val="0"/>
      <w:marBottom w:val="0"/>
      <w:divBdr>
        <w:top w:val="none" w:sz="0" w:space="0" w:color="auto"/>
        <w:left w:val="none" w:sz="0" w:space="0" w:color="auto"/>
        <w:bottom w:val="none" w:sz="0" w:space="0" w:color="auto"/>
        <w:right w:val="none" w:sz="0" w:space="0" w:color="auto"/>
      </w:divBdr>
    </w:div>
    <w:div w:id="1164082620">
      <w:bodyDiv w:val="1"/>
      <w:marLeft w:val="0"/>
      <w:marRight w:val="0"/>
      <w:marTop w:val="0"/>
      <w:marBottom w:val="0"/>
      <w:divBdr>
        <w:top w:val="none" w:sz="0" w:space="0" w:color="auto"/>
        <w:left w:val="none" w:sz="0" w:space="0" w:color="auto"/>
        <w:bottom w:val="none" w:sz="0" w:space="0" w:color="auto"/>
        <w:right w:val="none" w:sz="0" w:space="0" w:color="auto"/>
      </w:divBdr>
      <w:divsChild>
        <w:div w:id="682974479">
          <w:marLeft w:val="547"/>
          <w:marRight w:val="0"/>
          <w:marTop w:val="134"/>
          <w:marBottom w:val="0"/>
          <w:divBdr>
            <w:top w:val="none" w:sz="0" w:space="0" w:color="auto"/>
            <w:left w:val="none" w:sz="0" w:space="0" w:color="auto"/>
            <w:bottom w:val="none" w:sz="0" w:space="0" w:color="auto"/>
            <w:right w:val="none" w:sz="0" w:space="0" w:color="auto"/>
          </w:divBdr>
        </w:div>
        <w:div w:id="481432255">
          <w:marLeft w:val="547"/>
          <w:marRight w:val="0"/>
          <w:marTop w:val="134"/>
          <w:marBottom w:val="0"/>
          <w:divBdr>
            <w:top w:val="none" w:sz="0" w:space="0" w:color="auto"/>
            <w:left w:val="none" w:sz="0" w:space="0" w:color="auto"/>
            <w:bottom w:val="none" w:sz="0" w:space="0" w:color="auto"/>
            <w:right w:val="none" w:sz="0" w:space="0" w:color="auto"/>
          </w:divBdr>
        </w:div>
      </w:divsChild>
    </w:div>
    <w:div w:id="1551766241">
      <w:bodyDiv w:val="1"/>
      <w:marLeft w:val="0"/>
      <w:marRight w:val="0"/>
      <w:marTop w:val="0"/>
      <w:marBottom w:val="0"/>
      <w:divBdr>
        <w:top w:val="none" w:sz="0" w:space="0" w:color="auto"/>
        <w:left w:val="none" w:sz="0" w:space="0" w:color="auto"/>
        <w:bottom w:val="none" w:sz="0" w:space="0" w:color="auto"/>
        <w:right w:val="none" w:sz="0" w:space="0" w:color="auto"/>
      </w:divBdr>
      <w:divsChild>
        <w:div w:id="1886598393">
          <w:marLeft w:val="0"/>
          <w:marRight w:val="1"/>
          <w:marTop w:val="0"/>
          <w:marBottom w:val="0"/>
          <w:divBdr>
            <w:top w:val="none" w:sz="0" w:space="0" w:color="auto"/>
            <w:left w:val="none" w:sz="0" w:space="0" w:color="auto"/>
            <w:bottom w:val="none" w:sz="0" w:space="0" w:color="auto"/>
            <w:right w:val="none" w:sz="0" w:space="0" w:color="auto"/>
          </w:divBdr>
          <w:divsChild>
            <w:div w:id="945700754">
              <w:marLeft w:val="0"/>
              <w:marRight w:val="0"/>
              <w:marTop w:val="0"/>
              <w:marBottom w:val="0"/>
              <w:divBdr>
                <w:top w:val="none" w:sz="0" w:space="0" w:color="auto"/>
                <w:left w:val="none" w:sz="0" w:space="0" w:color="auto"/>
                <w:bottom w:val="none" w:sz="0" w:space="0" w:color="auto"/>
                <w:right w:val="none" w:sz="0" w:space="0" w:color="auto"/>
              </w:divBdr>
              <w:divsChild>
                <w:div w:id="573470446">
                  <w:marLeft w:val="0"/>
                  <w:marRight w:val="1"/>
                  <w:marTop w:val="0"/>
                  <w:marBottom w:val="0"/>
                  <w:divBdr>
                    <w:top w:val="none" w:sz="0" w:space="0" w:color="auto"/>
                    <w:left w:val="none" w:sz="0" w:space="0" w:color="auto"/>
                    <w:bottom w:val="none" w:sz="0" w:space="0" w:color="auto"/>
                    <w:right w:val="none" w:sz="0" w:space="0" w:color="auto"/>
                  </w:divBdr>
                  <w:divsChild>
                    <w:div w:id="410544536">
                      <w:marLeft w:val="0"/>
                      <w:marRight w:val="0"/>
                      <w:marTop w:val="0"/>
                      <w:marBottom w:val="0"/>
                      <w:divBdr>
                        <w:top w:val="none" w:sz="0" w:space="0" w:color="auto"/>
                        <w:left w:val="none" w:sz="0" w:space="0" w:color="auto"/>
                        <w:bottom w:val="none" w:sz="0" w:space="0" w:color="auto"/>
                        <w:right w:val="none" w:sz="0" w:space="0" w:color="auto"/>
                      </w:divBdr>
                      <w:divsChild>
                        <w:div w:id="813840492">
                          <w:marLeft w:val="0"/>
                          <w:marRight w:val="0"/>
                          <w:marTop w:val="0"/>
                          <w:marBottom w:val="0"/>
                          <w:divBdr>
                            <w:top w:val="none" w:sz="0" w:space="0" w:color="auto"/>
                            <w:left w:val="none" w:sz="0" w:space="0" w:color="auto"/>
                            <w:bottom w:val="none" w:sz="0" w:space="0" w:color="auto"/>
                            <w:right w:val="none" w:sz="0" w:space="0" w:color="auto"/>
                          </w:divBdr>
                          <w:divsChild>
                            <w:div w:id="190192837">
                              <w:marLeft w:val="0"/>
                              <w:marRight w:val="0"/>
                              <w:marTop w:val="120"/>
                              <w:marBottom w:val="360"/>
                              <w:divBdr>
                                <w:top w:val="none" w:sz="0" w:space="0" w:color="auto"/>
                                <w:left w:val="none" w:sz="0" w:space="0" w:color="auto"/>
                                <w:bottom w:val="none" w:sz="0" w:space="0" w:color="auto"/>
                                <w:right w:val="none" w:sz="0" w:space="0" w:color="auto"/>
                              </w:divBdr>
                              <w:divsChild>
                                <w:div w:id="96947456">
                                  <w:marLeft w:val="420"/>
                                  <w:marRight w:val="0"/>
                                  <w:marTop w:val="0"/>
                                  <w:marBottom w:val="0"/>
                                  <w:divBdr>
                                    <w:top w:val="none" w:sz="0" w:space="0" w:color="auto"/>
                                    <w:left w:val="none" w:sz="0" w:space="0" w:color="auto"/>
                                    <w:bottom w:val="none" w:sz="0" w:space="0" w:color="auto"/>
                                    <w:right w:val="none" w:sz="0" w:space="0" w:color="auto"/>
                                  </w:divBdr>
                                  <w:divsChild>
                                    <w:div w:id="6108670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523827">
      <w:bodyDiv w:val="1"/>
      <w:marLeft w:val="0"/>
      <w:marRight w:val="0"/>
      <w:marTop w:val="0"/>
      <w:marBottom w:val="0"/>
      <w:divBdr>
        <w:top w:val="none" w:sz="0" w:space="0" w:color="auto"/>
        <w:left w:val="none" w:sz="0" w:space="0" w:color="auto"/>
        <w:bottom w:val="none" w:sz="0" w:space="0" w:color="auto"/>
        <w:right w:val="none" w:sz="0" w:space="0" w:color="auto"/>
      </w:divBdr>
    </w:div>
    <w:div w:id="191339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png"/><Relationship Id="rId26" Type="http://schemas.openxmlformats.org/officeDocument/2006/relationships/hyperlink" Target="http://cancerstaging.blogspot.be/" TargetMode="External"/><Relationship Id="rId3" Type="http://schemas.openxmlformats.org/officeDocument/2006/relationships/customXml" Target="../customXml/item3.xml"/><Relationship Id="rId21" Type="http://schemas.openxmlformats.org/officeDocument/2006/relationships/hyperlink" Target="http://cancerstaging.blogspot.b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cancerstaging.blogspot.be/" TargetMode="External"/><Relationship Id="rId25" Type="http://schemas.openxmlformats.org/officeDocument/2006/relationships/hyperlink" Target="http://cancerstaging.blogspot.be/"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cancerstaging.blogspot.b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2.png"/><Relationship Id="rId28" Type="http://schemas.openxmlformats.org/officeDocument/2006/relationships/footer" Target="footer1.xml"/><Relationship Id="rId15" Type="http://schemas.openxmlformats.org/officeDocument/2006/relationships/comments" Target="comments.xml"/><Relationship Id="rId23" Type="http://schemas.openxmlformats.org/officeDocument/2006/relationships/hyperlink" Target="http://cancerstaging.blogspot.be/" TargetMode="External"/><Relationship Id="rId10" Type="http://schemas.openxmlformats.org/officeDocument/2006/relationships/settings" Target="settings.xml"/><Relationship Id="rId19" Type="http://schemas.openxmlformats.org/officeDocument/2006/relationships/hyperlink" Target="http://cancerstaging.blogspot.be/" TargetMode="Externa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hyperlink" Target="http://cancerstaging.blogspot.be/" TargetMode="External"/><Relationship Id="rId22" Type="http://schemas.openxmlformats.org/officeDocument/2006/relationships/hyperlink" Target="http://cancerstaging.blogspot.be/" TargetMode="External"/><Relationship Id="rId27" Type="http://schemas.openxmlformats.org/officeDocument/2006/relationships/hyperlink" Target="http://cancerstaging.blogspo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2020</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p:Policy xmlns:p="office.server.policy" id="" local="true">
  <p:Name>Medische Procedure - Therapie</p:Name>
  <p:Description/>
  <p:Statement/>
  <p:PolicyItems>
    <p:PolicyItem featureId="Microsoft.Office.RecordsManagement.PolicyFeatures.PolicyLabel" staticId="0x0101001DF1210075F3654E84A14E2F41F31F2A00DA848BB135DF7440AC3C8DC4F392F133|1495683246" UniqueId="0029d52d-a622-42e9-b6d6-afe33b505c98">
      <p:Name>Labels</p:Name>
      <p:Description>Hiermee kunt u labels genereren die in Microsoft Office-documenten kunnen worden ingevoegd zodat documenteigenschappen of andere belangrijke informatie bij het afdrukken wordt afgedrukt. Met labels kan ook naar documenten worden gezocht.</p:Description>
      <p:CustomData>
        <label>
          <properties>
            <fontsize>8</fontsize>
          </properties>
          <segment type="metadata">_UIVersionString</segment>
        </label>
      </p:CustomData>
    </p:PolicyItem>
  </p:PolicyItems>
</p:Policy>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Document" ma:contentTypeID="0x010100D706057C6FBE364AB6BE0AE06570A2F7" ma:contentTypeVersion="0" ma:contentTypeDescription="Een nieuw document maken." ma:contentTypeScope="" ma:versionID="63e931c1eed5132588c512b478d45bb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D8BCF-4217-4DFC-8923-9C6FEEB37FAC}"/>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3E48E48C-43B6-47C3-84DA-2DB4B0EBE332}"/>
</file>

<file path=customXml/itemProps4.xml><?xml version="1.0" encoding="utf-8"?>
<ds:datastoreItem xmlns:ds="http://schemas.openxmlformats.org/officeDocument/2006/customXml" ds:itemID="{20299744-963A-4E09-A99D-34F7AA81209D}"/>
</file>

<file path=customXml/itemProps5.xml><?xml version="1.0" encoding="utf-8"?>
<ds:datastoreItem xmlns:ds="http://schemas.openxmlformats.org/officeDocument/2006/customXml" ds:itemID="{BBF0F535-F4A7-4EE9-948E-C8B492DE01EF}"/>
</file>

<file path=customXml/itemProps6.xml><?xml version="1.0" encoding="utf-8"?>
<ds:datastoreItem xmlns:ds="http://schemas.openxmlformats.org/officeDocument/2006/customXml" ds:itemID="{B4D2015A-601A-4B95-87D5-595856DC7A3D}"/>
</file>

<file path=customXml/itemProps7.xml><?xml version="1.0" encoding="utf-8"?>
<ds:datastoreItem xmlns:ds="http://schemas.openxmlformats.org/officeDocument/2006/customXml" ds:itemID="{001790D9-689A-4C75-A810-E952FE26462F}"/>
</file>

<file path=docProps/app.xml><?xml version="1.0" encoding="utf-8"?>
<Properties xmlns="http://schemas.openxmlformats.org/officeDocument/2006/extended-properties" xmlns:vt="http://schemas.openxmlformats.org/officeDocument/2006/docPropsVTypes">
  <Template>Normal</Template>
  <TotalTime>0</TotalTime>
  <Pages>51</Pages>
  <Words>14050</Words>
  <Characters>77276</Characters>
  <Application>Microsoft Office Word</Application>
  <DocSecurity>0</DocSecurity>
  <Lines>643</Lines>
  <Paragraphs>182</Paragraphs>
  <ScaleCrop>false</ScaleCrop>
  <HeadingPairs>
    <vt:vector size="2" baseType="variant">
      <vt:variant>
        <vt:lpstr>Titel</vt:lpstr>
      </vt:variant>
      <vt:variant>
        <vt:i4>1</vt:i4>
      </vt:variant>
    </vt:vector>
  </HeadingPairs>
  <TitlesOfParts>
    <vt:vector size="1" baseType="lpstr">
      <vt:lpstr>Oncologisch Handboek</vt:lpstr>
    </vt:vector>
  </TitlesOfParts>
  <Company/>
  <LinksUpToDate>false</LinksUpToDate>
  <CharactersWithSpaces>91144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Oncologisch Handboek</dc:title>
  <dc:subject>Hoofd en Hals</dc:subject>
  <dc:creator>carl.vanlaer@uantwerpen.be</dc:creator>
  <cp:lastModifiedBy>Van De Voorde Gill</cp:lastModifiedBy>
  <cp:revision>2</cp:revision>
  <dcterms:created xsi:type="dcterms:W3CDTF">2019-12-09T11:50:00Z</dcterms:created>
  <dcterms:modified xsi:type="dcterms:W3CDTF">2019-12-09T11:50:00Z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0x010100D706057C6FBE364AB6BE0AE06570A2F7</vt:lpwstr>
  </property>
</Properties>
</file>